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1571A" w14:textId="77777777" w:rsidR="00E7245F" w:rsidRDefault="00E7245F" w:rsidP="00E7245F">
      <w:pPr>
        <w:rPr>
          <w:rFonts w:ascii="微軟正黑體" w:eastAsia="微軟正黑體" w:hAnsi="微軟正黑體"/>
          <w:sz w:val="40"/>
          <w:szCs w:val="40"/>
        </w:rPr>
      </w:pPr>
      <w:r w:rsidRPr="00C25692">
        <w:rPr>
          <w:rFonts w:ascii="微軟正黑體" w:eastAsia="微軟正黑體" w:hAnsi="微軟正黑體" w:hint="eastAsia"/>
          <w:sz w:val="40"/>
          <w:szCs w:val="40"/>
        </w:rPr>
        <w:t>室內裝修工程管理  術科  考前重點提醒</w:t>
      </w:r>
    </w:p>
    <w:p w14:paraId="4C17581C" w14:textId="77777777" w:rsidR="00E7245F" w:rsidRPr="005F3E13" w:rsidRDefault="00E7245F" w:rsidP="00E7245F">
      <w:pPr>
        <w:rPr>
          <w:rFonts w:ascii="微軟正黑體" w:eastAsia="微軟正黑體" w:hAnsi="微軟正黑體"/>
          <w:sz w:val="40"/>
          <w:szCs w:val="40"/>
        </w:rPr>
      </w:pPr>
      <w:r>
        <w:rPr>
          <w:rFonts w:ascii="微軟正黑體" w:eastAsia="微軟正黑體" w:hAnsi="微軟正黑體" w:hint="eastAsia"/>
          <w:sz w:val="40"/>
          <w:szCs w:val="40"/>
        </w:rPr>
        <w:t>www.moride.org</w:t>
      </w:r>
    </w:p>
    <w:p w14:paraId="369C17F1" w14:textId="77777777" w:rsidR="00E7245F" w:rsidRDefault="00E7245F" w:rsidP="00E7245F">
      <w:pPr>
        <w:ind w:leftChars="-177" w:left="-425" w:firstLineChars="177" w:firstLine="425"/>
      </w:pPr>
    </w:p>
    <w:tbl>
      <w:tblPr>
        <w:tblStyle w:val="a6"/>
        <w:tblW w:w="10453" w:type="dxa"/>
        <w:tblLook w:val="04A0" w:firstRow="1" w:lastRow="0" w:firstColumn="1" w:lastColumn="0" w:noHBand="0" w:noVBand="1"/>
      </w:tblPr>
      <w:tblGrid>
        <w:gridCol w:w="2940"/>
        <w:gridCol w:w="915"/>
        <w:gridCol w:w="990"/>
        <w:gridCol w:w="1333"/>
        <w:gridCol w:w="712"/>
        <w:gridCol w:w="712"/>
        <w:gridCol w:w="713"/>
        <w:gridCol w:w="713"/>
        <w:gridCol w:w="712"/>
        <w:gridCol w:w="713"/>
      </w:tblGrid>
      <w:tr w:rsidR="00C50DD9" w14:paraId="1C9524A6" w14:textId="77777777" w:rsidTr="390AC0CC">
        <w:tc>
          <w:tcPr>
            <w:tcW w:w="2940" w:type="dxa"/>
          </w:tcPr>
          <w:p w14:paraId="1D4F565D" w14:textId="77777777" w:rsidR="00C50DD9" w:rsidRDefault="00C50DD9" w:rsidP="00E7245F">
            <w:pPr>
              <w:jc w:val="center"/>
            </w:pPr>
            <w:r>
              <w:rPr>
                <w:rFonts w:hint="eastAsia"/>
              </w:rPr>
              <w:t>類型</w:t>
            </w:r>
            <w:r>
              <w:rPr>
                <w:rFonts w:hint="eastAsia"/>
              </w:rPr>
              <w:t>\</w:t>
            </w:r>
            <w:r>
              <w:rPr>
                <w:rFonts w:hint="eastAsia"/>
              </w:rPr>
              <w:t>年度</w:t>
            </w:r>
          </w:p>
        </w:tc>
        <w:tc>
          <w:tcPr>
            <w:tcW w:w="915" w:type="dxa"/>
            <w:shd w:val="clear" w:color="auto" w:fill="FFFF00"/>
          </w:tcPr>
          <w:p w14:paraId="2D21918B" w14:textId="70739146" w:rsidR="390AC0CC" w:rsidRDefault="390AC0CC" w:rsidP="390AC0CC">
            <w:pPr>
              <w:jc w:val="center"/>
            </w:pPr>
            <w:r>
              <w:t>108</w:t>
            </w:r>
          </w:p>
        </w:tc>
        <w:tc>
          <w:tcPr>
            <w:tcW w:w="990" w:type="dxa"/>
            <w:shd w:val="clear" w:color="auto" w:fill="FFFF00"/>
          </w:tcPr>
          <w:p w14:paraId="684ED155" w14:textId="050E014C" w:rsidR="00C50DD9" w:rsidRDefault="390AC0CC" w:rsidP="00E7245F">
            <w:pPr>
              <w:jc w:val="center"/>
            </w:pPr>
            <w:r>
              <w:t>107</w:t>
            </w:r>
          </w:p>
        </w:tc>
        <w:tc>
          <w:tcPr>
            <w:tcW w:w="1333" w:type="dxa"/>
          </w:tcPr>
          <w:p w14:paraId="07B0F126" w14:textId="5FA216BA" w:rsidR="00C50DD9" w:rsidRDefault="00C50DD9" w:rsidP="00E7245F">
            <w:pPr>
              <w:jc w:val="center"/>
            </w:pPr>
            <w:r>
              <w:rPr>
                <w:rFonts w:hint="eastAsia"/>
              </w:rPr>
              <w:t>1</w:t>
            </w:r>
            <w:r>
              <w:t>06</w:t>
            </w:r>
          </w:p>
        </w:tc>
        <w:tc>
          <w:tcPr>
            <w:tcW w:w="712" w:type="dxa"/>
          </w:tcPr>
          <w:p w14:paraId="2A1FFD99" w14:textId="77777777" w:rsidR="00C50DD9" w:rsidRDefault="00C50DD9" w:rsidP="00E7245F">
            <w:pPr>
              <w:jc w:val="center"/>
            </w:pPr>
            <w:r>
              <w:rPr>
                <w:rFonts w:hint="eastAsia"/>
              </w:rPr>
              <w:t>105</w:t>
            </w:r>
          </w:p>
        </w:tc>
        <w:tc>
          <w:tcPr>
            <w:tcW w:w="712" w:type="dxa"/>
          </w:tcPr>
          <w:p w14:paraId="2850924D" w14:textId="77777777" w:rsidR="00C50DD9" w:rsidRDefault="00C50DD9" w:rsidP="00E7245F">
            <w:pPr>
              <w:jc w:val="center"/>
            </w:pPr>
            <w:r>
              <w:rPr>
                <w:rFonts w:hint="eastAsia"/>
              </w:rPr>
              <w:t>104</w:t>
            </w:r>
          </w:p>
        </w:tc>
        <w:tc>
          <w:tcPr>
            <w:tcW w:w="713" w:type="dxa"/>
          </w:tcPr>
          <w:p w14:paraId="360964E5" w14:textId="77777777" w:rsidR="00C50DD9" w:rsidRDefault="00C50DD9" w:rsidP="00E7245F">
            <w:pPr>
              <w:jc w:val="center"/>
            </w:pPr>
            <w:r>
              <w:rPr>
                <w:rFonts w:hint="eastAsia"/>
              </w:rPr>
              <w:t>103</w:t>
            </w:r>
          </w:p>
        </w:tc>
        <w:tc>
          <w:tcPr>
            <w:tcW w:w="713" w:type="dxa"/>
          </w:tcPr>
          <w:p w14:paraId="217085A0" w14:textId="77777777" w:rsidR="00C50DD9" w:rsidRDefault="00C50DD9" w:rsidP="00E7245F">
            <w:pPr>
              <w:jc w:val="center"/>
            </w:pPr>
            <w:r>
              <w:rPr>
                <w:rFonts w:hint="eastAsia"/>
              </w:rPr>
              <w:t>102</w:t>
            </w:r>
          </w:p>
        </w:tc>
        <w:tc>
          <w:tcPr>
            <w:tcW w:w="712" w:type="dxa"/>
          </w:tcPr>
          <w:p w14:paraId="74C31C32" w14:textId="77777777" w:rsidR="00C50DD9" w:rsidRDefault="00C50DD9" w:rsidP="00E7245F">
            <w:pPr>
              <w:jc w:val="center"/>
            </w:pPr>
            <w:r>
              <w:rPr>
                <w:rFonts w:hint="eastAsia"/>
              </w:rPr>
              <w:t>101</w:t>
            </w:r>
          </w:p>
        </w:tc>
        <w:tc>
          <w:tcPr>
            <w:tcW w:w="713" w:type="dxa"/>
          </w:tcPr>
          <w:p w14:paraId="7C1D9888" w14:textId="77777777" w:rsidR="00C50DD9" w:rsidRDefault="00C50DD9" w:rsidP="00E7245F">
            <w:pPr>
              <w:jc w:val="center"/>
            </w:pPr>
            <w:r>
              <w:rPr>
                <w:rFonts w:hint="eastAsia"/>
              </w:rPr>
              <w:t>100</w:t>
            </w:r>
          </w:p>
        </w:tc>
      </w:tr>
      <w:tr w:rsidR="00C50DD9" w:rsidRPr="00993EF6" w14:paraId="7353AD6A" w14:textId="77777777" w:rsidTr="390AC0CC">
        <w:tc>
          <w:tcPr>
            <w:tcW w:w="2940" w:type="dxa"/>
          </w:tcPr>
          <w:p w14:paraId="20ABB8F1" w14:textId="77777777" w:rsidR="00C50DD9" w:rsidRPr="00993EF6" w:rsidRDefault="00C50DD9" w:rsidP="00E7245F">
            <w:pPr>
              <w:rPr>
                <w:color w:val="FF0000"/>
              </w:rPr>
            </w:pPr>
            <w:r w:rsidRPr="00FC6729">
              <w:rPr>
                <w:rFonts w:hint="eastAsia"/>
                <w:color w:val="00B050"/>
              </w:rPr>
              <w:t>建築物室內裝修管理辦法</w:t>
            </w:r>
          </w:p>
        </w:tc>
        <w:tc>
          <w:tcPr>
            <w:tcW w:w="915" w:type="dxa"/>
            <w:shd w:val="clear" w:color="auto" w:fill="FFFF00"/>
          </w:tcPr>
          <w:p w14:paraId="7B139813" w14:textId="11309430" w:rsidR="390AC0CC" w:rsidRDefault="390AC0CC" w:rsidP="390AC0CC">
            <w:pPr>
              <w:jc w:val="center"/>
              <w:rPr>
                <w:color w:val="FF0000"/>
              </w:rPr>
            </w:pPr>
            <w:r w:rsidRPr="390AC0CC">
              <w:rPr>
                <w:color w:val="FF0000"/>
              </w:rPr>
              <w:t>3</w:t>
            </w:r>
          </w:p>
        </w:tc>
        <w:tc>
          <w:tcPr>
            <w:tcW w:w="990" w:type="dxa"/>
            <w:shd w:val="clear" w:color="auto" w:fill="FFFF00"/>
          </w:tcPr>
          <w:p w14:paraId="488D317C" w14:textId="26191AC9" w:rsidR="00C50DD9" w:rsidRDefault="390AC0CC" w:rsidP="00E7245F">
            <w:pPr>
              <w:jc w:val="center"/>
              <w:rPr>
                <w:color w:val="FF0000"/>
              </w:rPr>
            </w:pPr>
            <w:r w:rsidRPr="390AC0CC">
              <w:rPr>
                <w:color w:val="FF0000"/>
              </w:rPr>
              <w:t>2</w:t>
            </w:r>
          </w:p>
        </w:tc>
        <w:tc>
          <w:tcPr>
            <w:tcW w:w="1333" w:type="dxa"/>
          </w:tcPr>
          <w:p w14:paraId="76E2B7B6" w14:textId="32C19C12" w:rsidR="00C50DD9" w:rsidRDefault="00C50DD9" w:rsidP="00E7245F">
            <w:pPr>
              <w:jc w:val="center"/>
              <w:rPr>
                <w:color w:val="FF0000"/>
              </w:rPr>
            </w:pPr>
            <w:r>
              <w:rPr>
                <w:rFonts w:hint="eastAsia"/>
                <w:color w:val="FF0000"/>
              </w:rPr>
              <w:t>2</w:t>
            </w:r>
          </w:p>
        </w:tc>
        <w:tc>
          <w:tcPr>
            <w:tcW w:w="712" w:type="dxa"/>
          </w:tcPr>
          <w:p w14:paraId="72AEA9DD" w14:textId="77777777" w:rsidR="00C50DD9" w:rsidRPr="00993EF6" w:rsidRDefault="00C50DD9" w:rsidP="00E7245F">
            <w:pPr>
              <w:jc w:val="center"/>
              <w:rPr>
                <w:color w:val="FF0000"/>
              </w:rPr>
            </w:pPr>
            <w:r>
              <w:rPr>
                <w:rFonts w:hint="eastAsia"/>
                <w:color w:val="FF0000"/>
              </w:rPr>
              <w:t>3</w:t>
            </w:r>
          </w:p>
        </w:tc>
        <w:tc>
          <w:tcPr>
            <w:tcW w:w="712" w:type="dxa"/>
          </w:tcPr>
          <w:p w14:paraId="31B78117" w14:textId="77777777" w:rsidR="00C50DD9" w:rsidRPr="00993EF6" w:rsidRDefault="00C50DD9" w:rsidP="00E7245F">
            <w:pPr>
              <w:jc w:val="center"/>
              <w:rPr>
                <w:color w:val="FF0000"/>
              </w:rPr>
            </w:pPr>
            <w:r w:rsidRPr="00993EF6">
              <w:rPr>
                <w:rFonts w:hint="eastAsia"/>
                <w:color w:val="FF0000"/>
              </w:rPr>
              <w:t>2</w:t>
            </w:r>
          </w:p>
        </w:tc>
        <w:tc>
          <w:tcPr>
            <w:tcW w:w="713" w:type="dxa"/>
          </w:tcPr>
          <w:p w14:paraId="67E0284B" w14:textId="77777777" w:rsidR="00C50DD9" w:rsidRPr="00993EF6" w:rsidRDefault="00C50DD9" w:rsidP="00E7245F">
            <w:pPr>
              <w:jc w:val="center"/>
              <w:rPr>
                <w:color w:val="FF0000"/>
              </w:rPr>
            </w:pPr>
            <w:r w:rsidRPr="00993EF6">
              <w:rPr>
                <w:rFonts w:hint="eastAsia"/>
                <w:color w:val="FF0000"/>
              </w:rPr>
              <w:t>2</w:t>
            </w:r>
          </w:p>
        </w:tc>
        <w:tc>
          <w:tcPr>
            <w:tcW w:w="713" w:type="dxa"/>
          </w:tcPr>
          <w:p w14:paraId="1D76B664" w14:textId="77777777" w:rsidR="00C50DD9" w:rsidRPr="00993EF6" w:rsidRDefault="00C50DD9" w:rsidP="00E7245F">
            <w:pPr>
              <w:jc w:val="center"/>
              <w:rPr>
                <w:color w:val="FF0000"/>
              </w:rPr>
            </w:pPr>
            <w:r w:rsidRPr="00993EF6">
              <w:rPr>
                <w:rFonts w:hint="eastAsia"/>
                <w:color w:val="FF0000"/>
              </w:rPr>
              <w:t>2</w:t>
            </w:r>
          </w:p>
        </w:tc>
        <w:tc>
          <w:tcPr>
            <w:tcW w:w="712" w:type="dxa"/>
          </w:tcPr>
          <w:p w14:paraId="6E3FD871" w14:textId="77777777" w:rsidR="00C50DD9" w:rsidRPr="00993EF6" w:rsidRDefault="00C50DD9" w:rsidP="00E7245F">
            <w:pPr>
              <w:jc w:val="center"/>
              <w:rPr>
                <w:color w:val="FF0000"/>
              </w:rPr>
            </w:pPr>
            <w:r w:rsidRPr="00993EF6">
              <w:rPr>
                <w:rFonts w:hint="eastAsia"/>
                <w:color w:val="FF0000"/>
              </w:rPr>
              <w:t>1</w:t>
            </w:r>
          </w:p>
        </w:tc>
        <w:tc>
          <w:tcPr>
            <w:tcW w:w="713" w:type="dxa"/>
          </w:tcPr>
          <w:p w14:paraId="225F5725" w14:textId="77777777" w:rsidR="00C50DD9" w:rsidRPr="00993EF6" w:rsidRDefault="00C50DD9" w:rsidP="00E7245F">
            <w:pPr>
              <w:jc w:val="center"/>
              <w:rPr>
                <w:color w:val="FF0000"/>
              </w:rPr>
            </w:pPr>
            <w:r w:rsidRPr="00993EF6">
              <w:rPr>
                <w:rFonts w:hint="eastAsia"/>
                <w:color w:val="FF0000"/>
              </w:rPr>
              <w:t>2</w:t>
            </w:r>
          </w:p>
        </w:tc>
      </w:tr>
      <w:tr w:rsidR="00C50DD9" w:rsidRPr="00993EF6" w14:paraId="593E1554" w14:textId="77777777" w:rsidTr="390AC0CC">
        <w:tc>
          <w:tcPr>
            <w:tcW w:w="2940" w:type="dxa"/>
          </w:tcPr>
          <w:p w14:paraId="6C30AC46" w14:textId="77777777" w:rsidR="00C50DD9" w:rsidRPr="00993EF6" w:rsidRDefault="00C50DD9" w:rsidP="00E7245F">
            <w:pPr>
              <w:rPr>
                <w:color w:val="FF0000"/>
              </w:rPr>
            </w:pPr>
            <w:r w:rsidRPr="00993EF6">
              <w:rPr>
                <w:rFonts w:hint="eastAsia"/>
                <w:color w:val="FF0000"/>
              </w:rPr>
              <w:t>建築法</w:t>
            </w:r>
          </w:p>
        </w:tc>
        <w:tc>
          <w:tcPr>
            <w:tcW w:w="915" w:type="dxa"/>
            <w:shd w:val="clear" w:color="auto" w:fill="FFFF00"/>
          </w:tcPr>
          <w:p w14:paraId="34F094D6" w14:textId="0F5D2A12" w:rsidR="390AC0CC" w:rsidRDefault="390AC0CC" w:rsidP="390AC0CC">
            <w:pPr>
              <w:jc w:val="center"/>
              <w:rPr>
                <w:color w:val="FF0000"/>
              </w:rPr>
            </w:pPr>
          </w:p>
        </w:tc>
        <w:tc>
          <w:tcPr>
            <w:tcW w:w="990" w:type="dxa"/>
            <w:shd w:val="clear" w:color="auto" w:fill="FFFF00"/>
          </w:tcPr>
          <w:p w14:paraId="63666017" w14:textId="77777777" w:rsidR="00C50DD9" w:rsidRPr="00993EF6" w:rsidRDefault="00C50DD9" w:rsidP="00E7245F">
            <w:pPr>
              <w:jc w:val="center"/>
              <w:rPr>
                <w:color w:val="FF0000"/>
              </w:rPr>
            </w:pPr>
          </w:p>
        </w:tc>
        <w:tc>
          <w:tcPr>
            <w:tcW w:w="1333" w:type="dxa"/>
          </w:tcPr>
          <w:p w14:paraId="224DE182" w14:textId="6BB03ECE" w:rsidR="00C50DD9" w:rsidRPr="00993EF6" w:rsidRDefault="00C50DD9" w:rsidP="00E7245F">
            <w:pPr>
              <w:jc w:val="center"/>
              <w:rPr>
                <w:color w:val="FF0000"/>
              </w:rPr>
            </w:pPr>
          </w:p>
        </w:tc>
        <w:tc>
          <w:tcPr>
            <w:tcW w:w="712" w:type="dxa"/>
          </w:tcPr>
          <w:p w14:paraId="20D0F73E" w14:textId="77777777" w:rsidR="00C50DD9" w:rsidRPr="00993EF6" w:rsidRDefault="00C50DD9" w:rsidP="00E7245F">
            <w:pPr>
              <w:jc w:val="center"/>
              <w:rPr>
                <w:color w:val="FF0000"/>
              </w:rPr>
            </w:pPr>
          </w:p>
        </w:tc>
        <w:tc>
          <w:tcPr>
            <w:tcW w:w="712" w:type="dxa"/>
          </w:tcPr>
          <w:p w14:paraId="0BA9D626" w14:textId="77777777" w:rsidR="00C50DD9" w:rsidRPr="00993EF6" w:rsidRDefault="00C50DD9" w:rsidP="00E7245F">
            <w:pPr>
              <w:jc w:val="center"/>
              <w:rPr>
                <w:color w:val="FF0000"/>
              </w:rPr>
            </w:pPr>
          </w:p>
        </w:tc>
        <w:tc>
          <w:tcPr>
            <w:tcW w:w="713" w:type="dxa"/>
          </w:tcPr>
          <w:p w14:paraId="0D89345E" w14:textId="77777777" w:rsidR="00C50DD9" w:rsidRPr="00993EF6" w:rsidRDefault="00C50DD9" w:rsidP="00E7245F">
            <w:pPr>
              <w:jc w:val="center"/>
              <w:rPr>
                <w:color w:val="FF0000"/>
              </w:rPr>
            </w:pPr>
          </w:p>
        </w:tc>
        <w:tc>
          <w:tcPr>
            <w:tcW w:w="713" w:type="dxa"/>
          </w:tcPr>
          <w:p w14:paraId="63AAB557" w14:textId="77777777" w:rsidR="00C50DD9" w:rsidRPr="00993EF6" w:rsidRDefault="00C50DD9" w:rsidP="00E7245F">
            <w:pPr>
              <w:jc w:val="center"/>
              <w:rPr>
                <w:color w:val="FF0000"/>
              </w:rPr>
            </w:pPr>
          </w:p>
        </w:tc>
        <w:tc>
          <w:tcPr>
            <w:tcW w:w="712" w:type="dxa"/>
          </w:tcPr>
          <w:p w14:paraId="26FBB77A" w14:textId="77777777" w:rsidR="00C50DD9" w:rsidRPr="00993EF6" w:rsidRDefault="00C50DD9" w:rsidP="00E7245F">
            <w:pPr>
              <w:jc w:val="center"/>
              <w:rPr>
                <w:color w:val="FF0000"/>
              </w:rPr>
            </w:pPr>
            <w:r w:rsidRPr="00993EF6">
              <w:rPr>
                <w:rFonts w:hint="eastAsia"/>
                <w:color w:val="FF0000"/>
              </w:rPr>
              <w:t>1</w:t>
            </w:r>
          </w:p>
        </w:tc>
        <w:tc>
          <w:tcPr>
            <w:tcW w:w="713" w:type="dxa"/>
          </w:tcPr>
          <w:p w14:paraId="21BA9A3D" w14:textId="77777777" w:rsidR="00C50DD9" w:rsidRPr="00993EF6" w:rsidRDefault="00C50DD9" w:rsidP="00E7245F">
            <w:pPr>
              <w:jc w:val="center"/>
              <w:rPr>
                <w:color w:val="FF0000"/>
              </w:rPr>
            </w:pPr>
          </w:p>
        </w:tc>
      </w:tr>
      <w:tr w:rsidR="00C50DD9" w:rsidRPr="00993EF6" w14:paraId="7F2CA52A" w14:textId="77777777" w:rsidTr="390AC0CC">
        <w:tc>
          <w:tcPr>
            <w:tcW w:w="2940" w:type="dxa"/>
          </w:tcPr>
          <w:p w14:paraId="3DC51D7E" w14:textId="77777777" w:rsidR="00C50DD9" w:rsidRPr="00993EF6" w:rsidRDefault="00C50DD9" w:rsidP="00E7245F">
            <w:pPr>
              <w:rPr>
                <w:color w:val="FF0000"/>
              </w:rPr>
            </w:pPr>
            <w:r w:rsidRPr="00993EF6">
              <w:rPr>
                <w:rFonts w:hint="eastAsia"/>
                <w:color w:val="FF0000"/>
              </w:rPr>
              <w:t>消防法</w:t>
            </w:r>
          </w:p>
        </w:tc>
        <w:tc>
          <w:tcPr>
            <w:tcW w:w="915" w:type="dxa"/>
            <w:shd w:val="clear" w:color="auto" w:fill="FFFF00"/>
          </w:tcPr>
          <w:p w14:paraId="08FE6D64" w14:textId="66184CB2" w:rsidR="390AC0CC" w:rsidRDefault="390AC0CC" w:rsidP="390AC0CC">
            <w:pPr>
              <w:jc w:val="center"/>
              <w:rPr>
                <w:color w:val="FF0000"/>
              </w:rPr>
            </w:pPr>
          </w:p>
        </w:tc>
        <w:tc>
          <w:tcPr>
            <w:tcW w:w="990" w:type="dxa"/>
            <w:shd w:val="clear" w:color="auto" w:fill="FFFF00"/>
          </w:tcPr>
          <w:p w14:paraId="2023D6D1" w14:textId="77777777" w:rsidR="00C50DD9" w:rsidRPr="00993EF6" w:rsidRDefault="00C50DD9" w:rsidP="00E7245F">
            <w:pPr>
              <w:jc w:val="center"/>
              <w:rPr>
                <w:color w:val="FF0000"/>
              </w:rPr>
            </w:pPr>
          </w:p>
        </w:tc>
        <w:tc>
          <w:tcPr>
            <w:tcW w:w="1333" w:type="dxa"/>
          </w:tcPr>
          <w:p w14:paraId="4E094CC7" w14:textId="69814AEA" w:rsidR="00C50DD9" w:rsidRPr="00993EF6" w:rsidRDefault="00C50DD9" w:rsidP="00E7245F">
            <w:pPr>
              <w:jc w:val="center"/>
              <w:rPr>
                <w:color w:val="FF0000"/>
              </w:rPr>
            </w:pPr>
          </w:p>
        </w:tc>
        <w:tc>
          <w:tcPr>
            <w:tcW w:w="712" w:type="dxa"/>
          </w:tcPr>
          <w:p w14:paraId="55D35E9C" w14:textId="77777777" w:rsidR="00C50DD9" w:rsidRPr="00993EF6" w:rsidRDefault="00C50DD9" w:rsidP="00E7245F">
            <w:pPr>
              <w:jc w:val="center"/>
              <w:rPr>
                <w:color w:val="FF0000"/>
              </w:rPr>
            </w:pPr>
          </w:p>
        </w:tc>
        <w:tc>
          <w:tcPr>
            <w:tcW w:w="712" w:type="dxa"/>
          </w:tcPr>
          <w:p w14:paraId="28E16B3A" w14:textId="77777777" w:rsidR="00C50DD9" w:rsidRPr="00993EF6" w:rsidRDefault="00C50DD9" w:rsidP="00E7245F">
            <w:pPr>
              <w:jc w:val="center"/>
              <w:rPr>
                <w:color w:val="FF0000"/>
              </w:rPr>
            </w:pPr>
          </w:p>
        </w:tc>
        <w:tc>
          <w:tcPr>
            <w:tcW w:w="713" w:type="dxa"/>
          </w:tcPr>
          <w:p w14:paraId="6ADB60C4" w14:textId="77777777" w:rsidR="00C50DD9" w:rsidRPr="00993EF6" w:rsidRDefault="00C50DD9" w:rsidP="00E7245F">
            <w:pPr>
              <w:jc w:val="center"/>
              <w:rPr>
                <w:color w:val="FF0000"/>
              </w:rPr>
            </w:pPr>
          </w:p>
        </w:tc>
        <w:tc>
          <w:tcPr>
            <w:tcW w:w="713" w:type="dxa"/>
          </w:tcPr>
          <w:p w14:paraId="7D1C3117" w14:textId="77777777" w:rsidR="00C50DD9" w:rsidRPr="00993EF6" w:rsidRDefault="00C50DD9" w:rsidP="00E7245F">
            <w:pPr>
              <w:jc w:val="center"/>
              <w:rPr>
                <w:color w:val="FF0000"/>
              </w:rPr>
            </w:pPr>
          </w:p>
        </w:tc>
        <w:tc>
          <w:tcPr>
            <w:tcW w:w="712" w:type="dxa"/>
          </w:tcPr>
          <w:p w14:paraId="3D944328" w14:textId="77777777" w:rsidR="00C50DD9" w:rsidRPr="00993EF6" w:rsidRDefault="00C50DD9" w:rsidP="00E7245F">
            <w:pPr>
              <w:jc w:val="center"/>
              <w:rPr>
                <w:color w:val="FF0000"/>
              </w:rPr>
            </w:pPr>
          </w:p>
        </w:tc>
        <w:tc>
          <w:tcPr>
            <w:tcW w:w="713" w:type="dxa"/>
          </w:tcPr>
          <w:p w14:paraId="7BE11C7C" w14:textId="77777777" w:rsidR="00C50DD9" w:rsidRPr="00993EF6" w:rsidRDefault="00C50DD9" w:rsidP="00E7245F">
            <w:pPr>
              <w:jc w:val="center"/>
              <w:rPr>
                <w:color w:val="FF0000"/>
              </w:rPr>
            </w:pPr>
            <w:r w:rsidRPr="00993EF6">
              <w:rPr>
                <w:rFonts w:hint="eastAsia"/>
                <w:color w:val="FF0000"/>
              </w:rPr>
              <w:t>1</w:t>
            </w:r>
          </w:p>
        </w:tc>
      </w:tr>
      <w:tr w:rsidR="00C50DD9" w:rsidRPr="00993EF6" w14:paraId="4F6C2B2A" w14:textId="77777777" w:rsidTr="390AC0CC">
        <w:tc>
          <w:tcPr>
            <w:tcW w:w="2940" w:type="dxa"/>
          </w:tcPr>
          <w:p w14:paraId="6EC92D19" w14:textId="77777777" w:rsidR="00C50DD9" w:rsidRPr="00993EF6" w:rsidRDefault="00C50DD9" w:rsidP="00E7245F">
            <w:pPr>
              <w:rPr>
                <w:color w:val="FF0000"/>
              </w:rPr>
            </w:pPr>
            <w:r w:rsidRPr="00993EF6">
              <w:rPr>
                <w:rFonts w:hint="eastAsia"/>
                <w:color w:val="FF0000"/>
              </w:rPr>
              <w:t>各類場所消防安全設備</w:t>
            </w:r>
            <w:r w:rsidRPr="00993EF6">
              <w:rPr>
                <w:color w:val="FF0000"/>
              </w:rPr>
              <w:t>…</w:t>
            </w:r>
            <w:r w:rsidRPr="00993EF6">
              <w:rPr>
                <w:rFonts w:hint="eastAsia"/>
                <w:color w:val="FF0000"/>
              </w:rPr>
              <w:t>.</w:t>
            </w:r>
          </w:p>
        </w:tc>
        <w:tc>
          <w:tcPr>
            <w:tcW w:w="915" w:type="dxa"/>
            <w:shd w:val="clear" w:color="auto" w:fill="FFFF00"/>
          </w:tcPr>
          <w:p w14:paraId="484994D1" w14:textId="45378097" w:rsidR="390AC0CC" w:rsidRDefault="390AC0CC" w:rsidP="390AC0CC">
            <w:pPr>
              <w:jc w:val="center"/>
              <w:rPr>
                <w:color w:val="FF0000"/>
              </w:rPr>
            </w:pPr>
          </w:p>
        </w:tc>
        <w:tc>
          <w:tcPr>
            <w:tcW w:w="990" w:type="dxa"/>
            <w:shd w:val="clear" w:color="auto" w:fill="FFFF00"/>
          </w:tcPr>
          <w:p w14:paraId="5DA89BB6" w14:textId="228875DB" w:rsidR="00C50DD9" w:rsidRPr="00993EF6" w:rsidRDefault="390AC0CC" w:rsidP="00E7245F">
            <w:pPr>
              <w:jc w:val="center"/>
              <w:rPr>
                <w:color w:val="FF0000"/>
              </w:rPr>
            </w:pPr>
            <w:r w:rsidRPr="390AC0CC">
              <w:rPr>
                <w:color w:val="FF0000"/>
              </w:rPr>
              <w:t>1</w:t>
            </w:r>
          </w:p>
        </w:tc>
        <w:tc>
          <w:tcPr>
            <w:tcW w:w="1333" w:type="dxa"/>
          </w:tcPr>
          <w:p w14:paraId="36D40734" w14:textId="19F4C14E" w:rsidR="00C50DD9" w:rsidRPr="00993EF6" w:rsidRDefault="00C50DD9" w:rsidP="00E7245F">
            <w:pPr>
              <w:jc w:val="center"/>
              <w:rPr>
                <w:color w:val="FF0000"/>
              </w:rPr>
            </w:pPr>
          </w:p>
        </w:tc>
        <w:tc>
          <w:tcPr>
            <w:tcW w:w="712" w:type="dxa"/>
          </w:tcPr>
          <w:p w14:paraId="7F2517C0" w14:textId="77777777" w:rsidR="00C50DD9" w:rsidRPr="00993EF6" w:rsidRDefault="00C50DD9" w:rsidP="00E7245F">
            <w:pPr>
              <w:jc w:val="center"/>
              <w:rPr>
                <w:color w:val="FF0000"/>
              </w:rPr>
            </w:pPr>
          </w:p>
        </w:tc>
        <w:tc>
          <w:tcPr>
            <w:tcW w:w="712" w:type="dxa"/>
          </w:tcPr>
          <w:p w14:paraId="4D0D13FD" w14:textId="77777777" w:rsidR="00C50DD9" w:rsidRPr="00993EF6" w:rsidRDefault="00C50DD9" w:rsidP="00E7245F">
            <w:pPr>
              <w:jc w:val="center"/>
              <w:rPr>
                <w:color w:val="FF0000"/>
              </w:rPr>
            </w:pPr>
            <w:r w:rsidRPr="00993EF6">
              <w:rPr>
                <w:rFonts w:hint="eastAsia"/>
                <w:color w:val="FF0000"/>
              </w:rPr>
              <w:t>1</w:t>
            </w:r>
          </w:p>
        </w:tc>
        <w:tc>
          <w:tcPr>
            <w:tcW w:w="713" w:type="dxa"/>
          </w:tcPr>
          <w:p w14:paraId="09C4B8D7" w14:textId="77777777" w:rsidR="00C50DD9" w:rsidRPr="00993EF6" w:rsidRDefault="00C50DD9" w:rsidP="00E7245F">
            <w:pPr>
              <w:jc w:val="center"/>
              <w:rPr>
                <w:color w:val="FF0000"/>
              </w:rPr>
            </w:pPr>
            <w:r w:rsidRPr="00993EF6">
              <w:rPr>
                <w:rFonts w:hint="eastAsia"/>
                <w:color w:val="FF0000"/>
              </w:rPr>
              <w:t>1</w:t>
            </w:r>
          </w:p>
        </w:tc>
        <w:tc>
          <w:tcPr>
            <w:tcW w:w="713" w:type="dxa"/>
          </w:tcPr>
          <w:p w14:paraId="5AF3C11B" w14:textId="77777777" w:rsidR="00C50DD9" w:rsidRPr="00993EF6" w:rsidRDefault="00C50DD9" w:rsidP="00E7245F">
            <w:pPr>
              <w:jc w:val="center"/>
              <w:rPr>
                <w:color w:val="FF0000"/>
              </w:rPr>
            </w:pPr>
          </w:p>
        </w:tc>
        <w:tc>
          <w:tcPr>
            <w:tcW w:w="712" w:type="dxa"/>
          </w:tcPr>
          <w:p w14:paraId="54442111" w14:textId="77777777" w:rsidR="00C50DD9" w:rsidRPr="00993EF6" w:rsidRDefault="00C50DD9" w:rsidP="00E7245F">
            <w:pPr>
              <w:jc w:val="center"/>
              <w:rPr>
                <w:color w:val="FF0000"/>
              </w:rPr>
            </w:pPr>
            <w:r w:rsidRPr="00993EF6">
              <w:rPr>
                <w:rFonts w:hint="eastAsia"/>
                <w:color w:val="FF0000"/>
              </w:rPr>
              <w:t>1</w:t>
            </w:r>
          </w:p>
        </w:tc>
        <w:tc>
          <w:tcPr>
            <w:tcW w:w="713" w:type="dxa"/>
          </w:tcPr>
          <w:p w14:paraId="54B57778" w14:textId="77777777" w:rsidR="00C50DD9" w:rsidRPr="00993EF6" w:rsidRDefault="00C50DD9" w:rsidP="00E7245F">
            <w:pPr>
              <w:jc w:val="center"/>
              <w:rPr>
                <w:color w:val="FF0000"/>
              </w:rPr>
            </w:pPr>
            <w:r w:rsidRPr="00993EF6">
              <w:rPr>
                <w:rFonts w:hint="eastAsia"/>
                <w:color w:val="FF0000"/>
              </w:rPr>
              <w:t>1</w:t>
            </w:r>
          </w:p>
        </w:tc>
      </w:tr>
      <w:tr w:rsidR="00C50DD9" w:rsidRPr="00993EF6" w14:paraId="16327D50" w14:textId="77777777" w:rsidTr="390AC0CC">
        <w:tc>
          <w:tcPr>
            <w:tcW w:w="2940" w:type="dxa"/>
          </w:tcPr>
          <w:p w14:paraId="03C0D20A" w14:textId="1F27D627" w:rsidR="00C50DD9" w:rsidRPr="00993EF6" w:rsidRDefault="390AC0CC" w:rsidP="390AC0CC">
            <w:pPr>
              <w:rPr>
                <w:color w:val="FF0000"/>
              </w:rPr>
            </w:pPr>
            <w:r w:rsidRPr="390AC0CC">
              <w:rPr>
                <w:color w:val="FF0000"/>
              </w:rPr>
              <w:t>用戶用電設備裝置規則</w:t>
            </w:r>
          </w:p>
        </w:tc>
        <w:tc>
          <w:tcPr>
            <w:tcW w:w="915" w:type="dxa"/>
            <w:shd w:val="clear" w:color="auto" w:fill="FFFF00"/>
          </w:tcPr>
          <w:p w14:paraId="1B6B2D57" w14:textId="59B7364B" w:rsidR="390AC0CC" w:rsidRDefault="390AC0CC" w:rsidP="390AC0CC">
            <w:pPr>
              <w:jc w:val="center"/>
              <w:rPr>
                <w:color w:val="FF0000"/>
              </w:rPr>
            </w:pPr>
            <w:r w:rsidRPr="390AC0CC">
              <w:rPr>
                <w:color w:val="FF0000"/>
              </w:rPr>
              <w:t>1</w:t>
            </w:r>
          </w:p>
        </w:tc>
        <w:tc>
          <w:tcPr>
            <w:tcW w:w="990" w:type="dxa"/>
            <w:shd w:val="clear" w:color="auto" w:fill="FFFF00"/>
          </w:tcPr>
          <w:p w14:paraId="1629BEF0" w14:textId="77777777" w:rsidR="00C50DD9" w:rsidRDefault="00C50DD9" w:rsidP="00E7245F">
            <w:pPr>
              <w:jc w:val="center"/>
              <w:rPr>
                <w:color w:val="FF0000"/>
              </w:rPr>
            </w:pPr>
          </w:p>
        </w:tc>
        <w:tc>
          <w:tcPr>
            <w:tcW w:w="1333" w:type="dxa"/>
          </w:tcPr>
          <w:p w14:paraId="17466CB4" w14:textId="286A6ECF" w:rsidR="00C50DD9" w:rsidRDefault="00C50DD9" w:rsidP="00E7245F">
            <w:pPr>
              <w:jc w:val="center"/>
              <w:rPr>
                <w:color w:val="FF0000"/>
              </w:rPr>
            </w:pPr>
            <w:r>
              <w:rPr>
                <w:rFonts w:hint="eastAsia"/>
                <w:color w:val="FF0000"/>
              </w:rPr>
              <w:t>1</w:t>
            </w:r>
          </w:p>
        </w:tc>
        <w:tc>
          <w:tcPr>
            <w:tcW w:w="712" w:type="dxa"/>
          </w:tcPr>
          <w:p w14:paraId="03C4E92C" w14:textId="77777777" w:rsidR="00C50DD9" w:rsidRPr="00993EF6" w:rsidRDefault="00C50DD9" w:rsidP="00E7245F">
            <w:pPr>
              <w:jc w:val="center"/>
              <w:rPr>
                <w:color w:val="FF0000"/>
              </w:rPr>
            </w:pPr>
            <w:r>
              <w:rPr>
                <w:rFonts w:hint="eastAsia"/>
                <w:color w:val="FF0000"/>
              </w:rPr>
              <w:t>1</w:t>
            </w:r>
          </w:p>
        </w:tc>
        <w:tc>
          <w:tcPr>
            <w:tcW w:w="712" w:type="dxa"/>
          </w:tcPr>
          <w:p w14:paraId="3431DDCE" w14:textId="77777777" w:rsidR="00C50DD9" w:rsidRPr="00993EF6" w:rsidRDefault="00C50DD9" w:rsidP="00E7245F">
            <w:pPr>
              <w:jc w:val="center"/>
              <w:rPr>
                <w:color w:val="FF0000"/>
              </w:rPr>
            </w:pPr>
          </w:p>
        </w:tc>
        <w:tc>
          <w:tcPr>
            <w:tcW w:w="713" w:type="dxa"/>
          </w:tcPr>
          <w:p w14:paraId="7816F0BD" w14:textId="77777777" w:rsidR="00C50DD9" w:rsidRPr="00993EF6" w:rsidRDefault="00C50DD9" w:rsidP="00E7245F">
            <w:pPr>
              <w:jc w:val="center"/>
              <w:rPr>
                <w:color w:val="FF0000"/>
              </w:rPr>
            </w:pPr>
            <w:r w:rsidRPr="00993EF6">
              <w:rPr>
                <w:rFonts w:hint="eastAsia"/>
                <w:color w:val="FF0000"/>
              </w:rPr>
              <w:t>1</w:t>
            </w:r>
          </w:p>
        </w:tc>
        <w:tc>
          <w:tcPr>
            <w:tcW w:w="713" w:type="dxa"/>
          </w:tcPr>
          <w:p w14:paraId="231E78C0" w14:textId="77777777" w:rsidR="00C50DD9" w:rsidRPr="00993EF6" w:rsidRDefault="00C50DD9" w:rsidP="00E7245F">
            <w:pPr>
              <w:jc w:val="center"/>
              <w:rPr>
                <w:color w:val="FF0000"/>
              </w:rPr>
            </w:pPr>
          </w:p>
        </w:tc>
        <w:tc>
          <w:tcPr>
            <w:tcW w:w="712" w:type="dxa"/>
          </w:tcPr>
          <w:p w14:paraId="630B1B6A" w14:textId="77777777" w:rsidR="00C50DD9" w:rsidRPr="00993EF6" w:rsidRDefault="00C50DD9" w:rsidP="00E7245F">
            <w:pPr>
              <w:jc w:val="center"/>
              <w:rPr>
                <w:color w:val="FF0000"/>
              </w:rPr>
            </w:pPr>
          </w:p>
        </w:tc>
        <w:tc>
          <w:tcPr>
            <w:tcW w:w="713" w:type="dxa"/>
          </w:tcPr>
          <w:p w14:paraId="3C279E28" w14:textId="77777777" w:rsidR="00C50DD9" w:rsidRPr="00993EF6" w:rsidRDefault="00C50DD9" w:rsidP="00E7245F">
            <w:pPr>
              <w:jc w:val="center"/>
              <w:rPr>
                <w:color w:val="FF0000"/>
              </w:rPr>
            </w:pPr>
          </w:p>
        </w:tc>
      </w:tr>
      <w:tr w:rsidR="00C50DD9" w:rsidRPr="00993EF6" w14:paraId="6C7A7916" w14:textId="77777777" w:rsidTr="390AC0CC">
        <w:tc>
          <w:tcPr>
            <w:tcW w:w="2940" w:type="dxa"/>
          </w:tcPr>
          <w:p w14:paraId="29FE1F3C" w14:textId="77777777" w:rsidR="00C50DD9" w:rsidRPr="00993EF6" w:rsidRDefault="00C50DD9" w:rsidP="00E7245F">
            <w:pPr>
              <w:rPr>
                <w:color w:val="FF0000"/>
              </w:rPr>
            </w:pPr>
            <w:r w:rsidRPr="00993EF6">
              <w:rPr>
                <w:rFonts w:hint="eastAsia"/>
                <w:color w:val="FF0000"/>
              </w:rPr>
              <w:t>職業安全衛生法</w:t>
            </w:r>
          </w:p>
        </w:tc>
        <w:tc>
          <w:tcPr>
            <w:tcW w:w="915" w:type="dxa"/>
            <w:shd w:val="clear" w:color="auto" w:fill="FFFF00"/>
          </w:tcPr>
          <w:p w14:paraId="42E08B6D" w14:textId="370963E0" w:rsidR="390AC0CC" w:rsidRDefault="390AC0CC" w:rsidP="390AC0CC">
            <w:pPr>
              <w:jc w:val="center"/>
              <w:rPr>
                <w:color w:val="FF0000"/>
              </w:rPr>
            </w:pPr>
          </w:p>
        </w:tc>
        <w:tc>
          <w:tcPr>
            <w:tcW w:w="990" w:type="dxa"/>
            <w:shd w:val="clear" w:color="auto" w:fill="FFFF00"/>
          </w:tcPr>
          <w:p w14:paraId="30472DFB" w14:textId="77777777" w:rsidR="00C50DD9" w:rsidRDefault="00C50DD9" w:rsidP="00E7245F">
            <w:pPr>
              <w:jc w:val="center"/>
              <w:rPr>
                <w:color w:val="FF0000"/>
              </w:rPr>
            </w:pPr>
          </w:p>
        </w:tc>
        <w:tc>
          <w:tcPr>
            <w:tcW w:w="1333" w:type="dxa"/>
          </w:tcPr>
          <w:p w14:paraId="15010AFB" w14:textId="5A8EB874" w:rsidR="00C50DD9" w:rsidRPr="00993EF6" w:rsidRDefault="00C50DD9" w:rsidP="00E7245F">
            <w:pPr>
              <w:jc w:val="center"/>
              <w:rPr>
                <w:color w:val="FF0000"/>
              </w:rPr>
            </w:pPr>
            <w:r>
              <w:rPr>
                <w:rFonts w:hint="eastAsia"/>
                <w:color w:val="FF0000"/>
              </w:rPr>
              <w:t>1</w:t>
            </w:r>
          </w:p>
        </w:tc>
        <w:tc>
          <w:tcPr>
            <w:tcW w:w="712" w:type="dxa"/>
          </w:tcPr>
          <w:p w14:paraId="640EEBEA" w14:textId="77777777" w:rsidR="00C50DD9" w:rsidRPr="00993EF6" w:rsidRDefault="00C50DD9" w:rsidP="00E7245F">
            <w:pPr>
              <w:jc w:val="center"/>
              <w:rPr>
                <w:color w:val="FF0000"/>
              </w:rPr>
            </w:pPr>
          </w:p>
        </w:tc>
        <w:tc>
          <w:tcPr>
            <w:tcW w:w="712" w:type="dxa"/>
          </w:tcPr>
          <w:p w14:paraId="2B7D5AB5" w14:textId="77777777" w:rsidR="00C50DD9" w:rsidRPr="00993EF6" w:rsidRDefault="00C50DD9" w:rsidP="00E7245F">
            <w:pPr>
              <w:jc w:val="center"/>
              <w:rPr>
                <w:color w:val="FF0000"/>
              </w:rPr>
            </w:pPr>
          </w:p>
        </w:tc>
        <w:tc>
          <w:tcPr>
            <w:tcW w:w="713" w:type="dxa"/>
          </w:tcPr>
          <w:p w14:paraId="030D9E69" w14:textId="77777777" w:rsidR="00C50DD9" w:rsidRPr="00993EF6" w:rsidRDefault="00C50DD9" w:rsidP="00E7245F">
            <w:pPr>
              <w:jc w:val="center"/>
              <w:rPr>
                <w:color w:val="FF0000"/>
              </w:rPr>
            </w:pPr>
          </w:p>
        </w:tc>
        <w:tc>
          <w:tcPr>
            <w:tcW w:w="713" w:type="dxa"/>
          </w:tcPr>
          <w:p w14:paraId="3C82CEA7" w14:textId="77777777" w:rsidR="00C50DD9" w:rsidRPr="00993EF6" w:rsidRDefault="00C50DD9" w:rsidP="00E7245F">
            <w:pPr>
              <w:jc w:val="center"/>
              <w:rPr>
                <w:color w:val="FF0000"/>
              </w:rPr>
            </w:pPr>
          </w:p>
        </w:tc>
        <w:tc>
          <w:tcPr>
            <w:tcW w:w="712" w:type="dxa"/>
          </w:tcPr>
          <w:p w14:paraId="013EB278" w14:textId="77777777" w:rsidR="00C50DD9" w:rsidRPr="00993EF6" w:rsidRDefault="00C50DD9" w:rsidP="00E7245F">
            <w:pPr>
              <w:jc w:val="center"/>
              <w:rPr>
                <w:color w:val="FF0000"/>
              </w:rPr>
            </w:pPr>
          </w:p>
        </w:tc>
        <w:tc>
          <w:tcPr>
            <w:tcW w:w="713" w:type="dxa"/>
          </w:tcPr>
          <w:p w14:paraId="5D5148E2" w14:textId="77777777" w:rsidR="00C50DD9" w:rsidRPr="00993EF6" w:rsidRDefault="00C50DD9" w:rsidP="00E7245F">
            <w:pPr>
              <w:jc w:val="center"/>
              <w:rPr>
                <w:color w:val="FF0000"/>
              </w:rPr>
            </w:pPr>
          </w:p>
        </w:tc>
      </w:tr>
      <w:tr w:rsidR="00C50DD9" w:rsidRPr="00993EF6" w14:paraId="01A8196A" w14:textId="77777777" w:rsidTr="390AC0CC">
        <w:tc>
          <w:tcPr>
            <w:tcW w:w="2940" w:type="dxa"/>
          </w:tcPr>
          <w:p w14:paraId="3184295E" w14:textId="77777777" w:rsidR="00C50DD9" w:rsidRPr="00993EF6" w:rsidRDefault="00C50DD9" w:rsidP="00E7245F">
            <w:pPr>
              <w:rPr>
                <w:color w:val="FF0000"/>
              </w:rPr>
            </w:pPr>
            <w:r w:rsidRPr="00993EF6">
              <w:rPr>
                <w:rFonts w:hint="eastAsia"/>
                <w:color w:val="FF0000"/>
              </w:rPr>
              <w:t>職業安全衛生設施規則</w:t>
            </w:r>
          </w:p>
        </w:tc>
        <w:tc>
          <w:tcPr>
            <w:tcW w:w="915" w:type="dxa"/>
            <w:shd w:val="clear" w:color="auto" w:fill="FFFF00"/>
          </w:tcPr>
          <w:p w14:paraId="6DD67919" w14:textId="2C2C9F2F" w:rsidR="390AC0CC" w:rsidRDefault="390AC0CC" w:rsidP="390AC0CC">
            <w:pPr>
              <w:jc w:val="center"/>
              <w:rPr>
                <w:color w:val="FF0000"/>
              </w:rPr>
            </w:pPr>
          </w:p>
        </w:tc>
        <w:tc>
          <w:tcPr>
            <w:tcW w:w="990" w:type="dxa"/>
            <w:shd w:val="clear" w:color="auto" w:fill="FFFF00"/>
          </w:tcPr>
          <w:p w14:paraId="001A1403" w14:textId="77777777" w:rsidR="00C50DD9" w:rsidRDefault="00C50DD9" w:rsidP="00E7245F">
            <w:pPr>
              <w:jc w:val="center"/>
              <w:rPr>
                <w:color w:val="FF0000"/>
              </w:rPr>
            </w:pPr>
          </w:p>
        </w:tc>
        <w:tc>
          <w:tcPr>
            <w:tcW w:w="1333" w:type="dxa"/>
          </w:tcPr>
          <w:p w14:paraId="3633D60A" w14:textId="35BBC8FB" w:rsidR="00C50DD9" w:rsidRDefault="00C50DD9" w:rsidP="00E7245F">
            <w:pPr>
              <w:jc w:val="center"/>
              <w:rPr>
                <w:color w:val="FF0000"/>
              </w:rPr>
            </w:pPr>
            <w:r>
              <w:rPr>
                <w:rFonts w:hint="eastAsia"/>
                <w:color w:val="FF0000"/>
              </w:rPr>
              <w:t>1</w:t>
            </w:r>
          </w:p>
        </w:tc>
        <w:tc>
          <w:tcPr>
            <w:tcW w:w="712" w:type="dxa"/>
          </w:tcPr>
          <w:p w14:paraId="7DA6FDC5" w14:textId="77777777" w:rsidR="00C50DD9" w:rsidRPr="00993EF6" w:rsidRDefault="00C50DD9" w:rsidP="00E7245F">
            <w:pPr>
              <w:jc w:val="center"/>
              <w:rPr>
                <w:color w:val="FF0000"/>
              </w:rPr>
            </w:pPr>
            <w:r>
              <w:rPr>
                <w:rFonts w:hint="eastAsia"/>
                <w:color w:val="FF0000"/>
              </w:rPr>
              <w:t>2</w:t>
            </w:r>
          </w:p>
        </w:tc>
        <w:tc>
          <w:tcPr>
            <w:tcW w:w="712" w:type="dxa"/>
          </w:tcPr>
          <w:p w14:paraId="0A625AFE" w14:textId="77777777" w:rsidR="00C50DD9" w:rsidRPr="00993EF6" w:rsidRDefault="00C50DD9" w:rsidP="00E7245F">
            <w:pPr>
              <w:jc w:val="center"/>
              <w:rPr>
                <w:color w:val="FF0000"/>
              </w:rPr>
            </w:pPr>
            <w:r w:rsidRPr="00993EF6">
              <w:rPr>
                <w:rFonts w:hint="eastAsia"/>
                <w:color w:val="FF0000"/>
              </w:rPr>
              <w:t>1</w:t>
            </w:r>
          </w:p>
        </w:tc>
        <w:tc>
          <w:tcPr>
            <w:tcW w:w="713" w:type="dxa"/>
          </w:tcPr>
          <w:p w14:paraId="7A496F74" w14:textId="77777777" w:rsidR="00C50DD9" w:rsidRPr="00993EF6" w:rsidRDefault="00C50DD9" w:rsidP="00E7245F">
            <w:pPr>
              <w:jc w:val="center"/>
              <w:rPr>
                <w:color w:val="FF0000"/>
              </w:rPr>
            </w:pPr>
            <w:r w:rsidRPr="00993EF6">
              <w:rPr>
                <w:rFonts w:hint="eastAsia"/>
                <w:color w:val="FF0000"/>
              </w:rPr>
              <w:t>3</w:t>
            </w:r>
          </w:p>
        </w:tc>
        <w:tc>
          <w:tcPr>
            <w:tcW w:w="713" w:type="dxa"/>
          </w:tcPr>
          <w:p w14:paraId="6E45A348" w14:textId="77777777" w:rsidR="00C50DD9" w:rsidRPr="00993EF6" w:rsidRDefault="00C50DD9" w:rsidP="00E7245F">
            <w:pPr>
              <w:jc w:val="center"/>
              <w:rPr>
                <w:color w:val="FF0000"/>
              </w:rPr>
            </w:pPr>
          </w:p>
        </w:tc>
        <w:tc>
          <w:tcPr>
            <w:tcW w:w="712" w:type="dxa"/>
          </w:tcPr>
          <w:p w14:paraId="009601F6" w14:textId="77777777" w:rsidR="00C50DD9" w:rsidRPr="00993EF6" w:rsidRDefault="00C50DD9" w:rsidP="00E7245F">
            <w:pPr>
              <w:jc w:val="center"/>
              <w:rPr>
                <w:color w:val="FF0000"/>
              </w:rPr>
            </w:pPr>
            <w:r w:rsidRPr="00993EF6">
              <w:rPr>
                <w:rFonts w:hint="eastAsia"/>
                <w:color w:val="FF0000"/>
              </w:rPr>
              <w:t>1</w:t>
            </w:r>
          </w:p>
        </w:tc>
        <w:tc>
          <w:tcPr>
            <w:tcW w:w="713" w:type="dxa"/>
          </w:tcPr>
          <w:p w14:paraId="15D5F723" w14:textId="77777777" w:rsidR="00C50DD9" w:rsidRPr="00993EF6" w:rsidRDefault="00C50DD9" w:rsidP="00E7245F">
            <w:pPr>
              <w:jc w:val="center"/>
              <w:rPr>
                <w:color w:val="FF0000"/>
              </w:rPr>
            </w:pPr>
            <w:r w:rsidRPr="00993EF6">
              <w:rPr>
                <w:rFonts w:hint="eastAsia"/>
                <w:color w:val="FF0000"/>
              </w:rPr>
              <w:t>1</w:t>
            </w:r>
          </w:p>
        </w:tc>
      </w:tr>
      <w:tr w:rsidR="00C50DD9" w:rsidRPr="00993EF6" w14:paraId="67EC442D" w14:textId="77777777" w:rsidTr="390AC0CC">
        <w:tc>
          <w:tcPr>
            <w:tcW w:w="2940" w:type="dxa"/>
          </w:tcPr>
          <w:p w14:paraId="28E3B626" w14:textId="77777777" w:rsidR="00C50DD9" w:rsidRPr="00993EF6" w:rsidRDefault="00C50DD9" w:rsidP="00E7245F">
            <w:pPr>
              <w:rPr>
                <w:color w:val="FF0000"/>
              </w:rPr>
            </w:pPr>
            <w:r w:rsidRPr="00993EF6">
              <w:rPr>
                <w:rFonts w:hint="eastAsia"/>
                <w:color w:val="FF0000"/>
              </w:rPr>
              <w:t>職業安全衛生法施行細則</w:t>
            </w:r>
          </w:p>
        </w:tc>
        <w:tc>
          <w:tcPr>
            <w:tcW w:w="915" w:type="dxa"/>
            <w:shd w:val="clear" w:color="auto" w:fill="FFFF00"/>
          </w:tcPr>
          <w:p w14:paraId="21D80325" w14:textId="00D1217E" w:rsidR="390AC0CC" w:rsidRDefault="390AC0CC" w:rsidP="390AC0CC">
            <w:pPr>
              <w:jc w:val="center"/>
              <w:rPr>
                <w:color w:val="FF0000"/>
              </w:rPr>
            </w:pPr>
          </w:p>
        </w:tc>
        <w:tc>
          <w:tcPr>
            <w:tcW w:w="990" w:type="dxa"/>
            <w:shd w:val="clear" w:color="auto" w:fill="FFFF00"/>
          </w:tcPr>
          <w:p w14:paraId="244988A9" w14:textId="77777777" w:rsidR="00C50DD9" w:rsidRDefault="00C50DD9" w:rsidP="00E7245F">
            <w:pPr>
              <w:jc w:val="center"/>
              <w:rPr>
                <w:color w:val="FF0000"/>
              </w:rPr>
            </w:pPr>
          </w:p>
        </w:tc>
        <w:tc>
          <w:tcPr>
            <w:tcW w:w="1333" w:type="dxa"/>
          </w:tcPr>
          <w:p w14:paraId="42CFA3F3" w14:textId="037E6DDE" w:rsidR="00C50DD9" w:rsidRDefault="00C50DD9" w:rsidP="00E7245F">
            <w:pPr>
              <w:jc w:val="center"/>
              <w:rPr>
                <w:color w:val="FF0000"/>
              </w:rPr>
            </w:pPr>
          </w:p>
        </w:tc>
        <w:tc>
          <w:tcPr>
            <w:tcW w:w="712" w:type="dxa"/>
          </w:tcPr>
          <w:p w14:paraId="32D185F2" w14:textId="77777777" w:rsidR="00C50DD9" w:rsidRPr="00993EF6" w:rsidRDefault="00C50DD9" w:rsidP="00E7245F">
            <w:pPr>
              <w:jc w:val="center"/>
              <w:rPr>
                <w:color w:val="FF0000"/>
              </w:rPr>
            </w:pPr>
            <w:r>
              <w:rPr>
                <w:rFonts w:hint="eastAsia"/>
                <w:color w:val="FF0000"/>
              </w:rPr>
              <w:t>1</w:t>
            </w:r>
          </w:p>
        </w:tc>
        <w:tc>
          <w:tcPr>
            <w:tcW w:w="712" w:type="dxa"/>
          </w:tcPr>
          <w:p w14:paraId="2B0C5CD9" w14:textId="77777777" w:rsidR="00C50DD9" w:rsidRPr="00993EF6" w:rsidRDefault="00C50DD9" w:rsidP="00E7245F">
            <w:pPr>
              <w:jc w:val="center"/>
              <w:rPr>
                <w:color w:val="FF0000"/>
              </w:rPr>
            </w:pPr>
            <w:r w:rsidRPr="00993EF6">
              <w:rPr>
                <w:rFonts w:hint="eastAsia"/>
                <w:color w:val="FF0000"/>
              </w:rPr>
              <w:t>3</w:t>
            </w:r>
          </w:p>
        </w:tc>
        <w:tc>
          <w:tcPr>
            <w:tcW w:w="713" w:type="dxa"/>
          </w:tcPr>
          <w:p w14:paraId="1452B2B2" w14:textId="77777777" w:rsidR="00C50DD9" w:rsidRPr="00993EF6" w:rsidRDefault="00C50DD9" w:rsidP="00E7245F">
            <w:pPr>
              <w:jc w:val="center"/>
              <w:rPr>
                <w:color w:val="FF0000"/>
              </w:rPr>
            </w:pPr>
          </w:p>
        </w:tc>
        <w:tc>
          <w:tcPr>
            <w:tcW w:w="713" w:type="dxa"/>
          </w:tcPr>
          <w:p w14:paraId="439E238A" w14:textId="77777777" w:rsidR="00C50DD9" w:rsidRPr="00993EF6" w:rsidRDefault="00C50DD9" w:rsidP="00E7245F">
            <w:pPr>
              <w:jc w:val="center"/>
              <w:rPr>
                <w:color w:val="FF0000"/>
              </w:rPr>
            </w:pPr>
            <w:r w:rsidRPr="00993EF6">
              <w:rPr>
                <w:rFonts w:hint="eastAsia"/>
                <w:color w:val="FF0000"/>
              </w:rPr>
              <w:t>1</w:t>
            </w:r>
          </w:p>
        </w:tc>
        <w:tc>
          <w:tcPr>
            <w:tcW w:w="712" w:type="dxa"/>
          </w:tcPr>
          <w:p w14:paraId="24C64CE9" w14:textId="77777777" w:rsidR="00C50DD9" w:rsidRPr="00993EF6" w:rsidRDefault="00C50DD9" w:rsidP="00E7245F">
            <w:pPr>
              <w:jc w:val="center"/>
              <w:rPr>
                <w:color w:val="FF0000"/>
              </w:rPr>
            </w:pPr>
            <w:r w:rsidRPr="00993EF6">
              <w:rPr>
                <w:rFonts w:hint="eastAsia"/>
                <w:color w:val="FF0000"/>
              </w:rPr>
              <w:t>1</w:t>
            </w:r>
          </w:p>
        </w:tc>
        <w:tc>
          <w:tcPr>
            <w:tcW w:w="713" w:type="dxa"/>
          </w:tcPr>
          <w:p w14:paraId="66815012" w14:textId="77777777" w:rsidR="00C50DD9" w:rsidRPr="00993EF6" w:rsidRDefault="00C50DD9" w:rsidP="00E7245F">
            <w:pPr>
              <w:jc w:val="center"/>
              <w:rPr>
                <w:color w:val="FF0000"/>
              </w:rPr>
            </w:pPr>
          </w:p>
        </w:tc>
      </w:tr>
      <w:tr w:rsidR="00C50DD9" w:rsidRPr="00993EF6" w14:paraId="41C22F52" w14:textId="77777777" w:rsidTr="390AC0CC">
        <w:tc>
          <w:tcPr>
            <w:tcW w:w="2940" w:type="dxa"/>
          </w:tcPr>
          <w:p w14:paraId="6E00619D" w14:textId="77777777" w:rsidR="00C50DD9" w:rsidRPr="00993EF6" w:rsidRDefault="00C50DD9" w:rsidP="00E7245F">
            <w:pPr>
              <w:rPr>
                <w:color w:val="FF0000"/>
              </w:rPr>
            </w:pPr>
            <w:r w:rsidRPr="00993EF6">
              <w:rPr>
                <w:rFonts w:hint="eastAsia"/>
                <w:color w:val="FF0000"/>
              </w:rPr>
              <w:t>營造安全衛生設施標準</w:t>
            </w:r>
          </w:p>
        </w:tc>
        <w:tc>
          <w:tcPr>
            <w:tcW w:w="915" w:type="dxa"/>
            <w:shd w:val="clear" w:color="auto" w:fill="FFFF00"/>
          </w:tcPr>
          <w:p w14:paraId="7A9E87B6" w14:textId="60BCCDA2" w:rsidR="390AC0CC" w:rsidRDefault="390AC0CC" w:rsidP="390AC0CC">
            <w:pPr>
              <w:jc w:val="center"/>
              <w:rPr>
                <w:color w:val="FF0000"/>
              </w:rPr>
            </w:pPr>
            <w:r w:rsidRPr="390AC0CC">
              <w:rPr>
                <w:color w:val="FF0000"/>
              </w:rPr>
              <w:t>1</w:t>
            </w:r>
          </w:p>
        </w:tc>
        <w:tc>
          <w:tcPr>
            <w:tcW w:w="990" w:type="dxa"/>
            <w:shd w:val="clear" w:color="auto" w:fill="FFFF00"/>
          </w:tcPr>
          <w:p w14:paraId="5FAEBE8B" w14:textId="76C2A2D9" w:rsidR="00C50DD9" w:rsidRDefault="390AC0CC" w:rsidP="00E7245F">
            <w:pPr>
              <w:jc w:val="center"/>
              <w:rPr>
                <w:color w:val="FF0000"/>
              </w:rPr>
            </w:pPr>
            <w:r w:rsidRPr="390AC0CC">
              <w:rPr>
                <w:color w:val="FF0000"/>
              </w:rPr>
              <w:t>1</w:t>
            </w:r>
          </w:p>
        </w:tc>
        <w:tc>
          <w:tcPr>
            <w:tcW w:w="1333" w:type="dxa"/>
          </w:tcPr>
          <w:p w14:paraId="1FADBA20" w14:textId="340C8749" w:rsidR="00C50DD9" w:rsidRPr="00993EF6" w:rsidRDefault="00C50DD9" w:rsidP="00E7245F">
            <w:pPr>
              <w:jc w:val="center"/>
              <w:rPr>
                <w:color w:val="FF0000"/>
              </w:rPr>
            </w:pPr>
            <w:r>
              <w:rPr>
                <w:rFonts w:hint="eastAsia"/>
                <w:color w:val="FF0000"/>
              </w:rPr>
              <w:t>1</w:t>
            </w:r>
          </w:p>
        </w:tc>
        <w:tc>
          <w:tcPr>
            <w:tcW w:w="712" w:type="dxa"/>
          </w:tcPr>
          <w:p w14:paraId="66CA1B4A" w14:textId="77777777" w:rsidR="00C50DD9" w:rsidRPr="00993EF6" w:rsidRDefault="00C50DD9" w:rsidP="00E7245F">
            <w:pPr>
              <w:jc w:val="center"/>
              <w:rPr>
                <w:color w:val="FF0000"/>
              </w:rPr>
            </w:pPr>
          </w:p>
        </w:tc>
        <w:tc>
          <w:tcPr>
            <w:tcW w:w="712" w:type="dxa"/>
          </w:tcPr>
          <w:p w14:paraId="7285D287" w14:textId="77777777" w:rsidR="00C50DD9" w:rsidRPr="00993EF6" w:rsidRDefault="00C50DD9" w:rsidP="00E7245F">
            <w:pPr>
              <w:jc w:val="center"/>
              <w:rPr>
                <w:color w:val="FF0000"/>
              </w:rPr>
            </w:pPr>
          </w:p>
        </w:tc>
        <w:tc>
          <w:tcPr>
            <w:tcW w:w="713" w:type="dxa"/>
          </w:tcPr>
          <w:p w14:paraId="12EA6D6C" w14:textId="77777777" w:rsidR="00C50DD9" w:rsidRPr="00993EF6" w:rsidRDefault="00C50DD9" w:rsidP="00E7245F">
            <w:pPr>
              <w:jc w:val="center"/>
              <w:rPr>
                <w:color w:val="FF0000"/>
              </w:rPr>
            </w:pPr>
          </w:p>
        </w:tc>
        <w:tc>
          <w:tcPr>
            <w:tcW w:w="713" w:type="dxa"/>
          </w:tcPr>
          <w:p w14:paraId="46747CC2" w14:textId="77777777" w:rsidR="00C50DD9" w:rsidRPr="00993EF6" w:rsidRDefault="00C50DD9" w:rsidP="00E7245F">
            <w:pPr>
              <w:jc w:val="center"/>
              <w:rPr>
                <w:color w:val="FF0000"/>
              </w:rPr>
            </w:pPr>
            <w:r w:rsidRPr="00993EF6">
              <w:rPr>
                <w:rFonts w:hint="eastAsia"/>
                <w:color w:val="FF0000"/>
              </w:rPr>
              <w:t>1</w:t>
            </w:r>
          </w:p>
        </w:tc>
        <w:tc>
          <w:tcPr>
            <w:tcW w:w="712" w:type="dxa"/>
          </w:tcPr>
          <w:p w14:paraId="7DE304FA" w14:textId="77777777" w:rsidR="00C50DD9" w:rsidRPr="00993EF6" w:rsidRDefault="00C50DD9" w:rsidP="00E7245F">
            <w:pPr>
              <w:jc w:val="center"/>
              <w:rPr>
                <w:color w:val="FF0000"/>
              </w:rPr>
            </w:pPr>
            <w:r w:rsidRPr="00993EF6">
              <w:rPr>
                <w:rFonts w:hint="eastAsia"/>
                <w:color w:val="FF0000"/>
              </w:rPr>
              <w:t>1</w:t>
            </w:r>
          </w:p>
        </w:tc>
        <w:tc>
          <w:tcPr>
            <w:tcW w:w="713" w:type="dxa"/>
          </w:tcPr>
          <w:p w14:paraId="0942D73F" w14:textId="77777777" w:rsidR="00C50DD9" w:rsidRPr="00993EF6" w:rsidRDefault="00C50DD9" w:rsidP="00E7245F">
            <w:pPr>
              <w:jc w:val="center"/>
              <w:rPr>
                <w:color w:val="FF0000"/>
              </w:rPr>
            </w:pPr>
          </w:p>
        </w:tc>
      </w:tr>
      <w:tr w:rsidR="00F56783" w:rsidRPr="00993EF6" w14:paraId="4CEB3865" w14:textId="77777777" w:rsidTr="390AC0CC">
        <w:tc>
          <w:tcPr>
            <w:tcW w:w="2940" w:type="dxa"/>
          </w:tcPr>
          <w:p w14:paraId="24389E4B" w14:textId="7F5B6A40" w:rsidR="00F56783" w:rsidRPr="00993EF6" w:rsidRDefault="00F56783" w:rsidP="00E7245F">
            <w:pPr>
              <w:rPr>
                <w:color w:val="FF0000"/>
              </w:rPr>
            </w:pPr>
            <w:r>
              <w:rPr>
                <w:rFonts w:hint="eastAsia"/>
                <w:color w:val="FF0000"/>
              </w:rPr>
              <w:t>粉塵危害預防標準</w:t>
            </w:r>
          </w:p>
        </w:tc>
        <w:tc>
          <w:tcPr>
            <w:tcW w:w="915" w:type="dxa"/>
            <w:shd w:val="clear" w:color="auto" w:fill="FFFF00"/>
          </w:tcPr>
          <w:p w14:paraId="507B1CE1" w14:textId="0E32F295" w:rsidR="390AC0CC" w:rsidRDefault="390AC0CC" w:rsidP="390AC0CC">
            <w:pPr>
              <w:jc w:val="center"/>
              <w:rPr>
                <w:color w:val="FF0000"/>
              </w:rPr>
            </w:pPr>
          </w:p>
        </w:tc>
        <w:tc>
          <w:tcPr>
            <w:tcW w:w="990" w:type="dxa"/>
            <w:shd w:val="clear" w:color="auto" w:fill="FFFF00"/>
          </w:tcPr>
          <w:p w14:paraId="2B1D743F" w14:textId="24563226" w:rsidR="00F56783" w:rsidRDefault="390AC0CC" w:rsidP="00E7245F">
            <w:pPr>
              <w:jc w:val="center"/>
              <w:rPr>
                <w:color w:val="FF0000"/>
              </w:rPr>
            </w:pPr>
            <w:r w:rsidRPr="390AC0CC">
              <w:rPr>
                <w:color w:val="FF0000"/>
              </w:rPr>
              <w:t>1</w:t>
            </w:r>
          </w:p>
        </w:tc>
        <w:tc>
          <w:tcPr>
            <w:tcW w:w="1333" w:type="dxa"/>
          </w:tcPr>
          <w:p w14:paraId="240155ED" w14:textId="77777777" w:rsidR="00F56783" w:rsidRDefault="00F56783" w:rsidP="00E7245F">
            <w:pPr>
              <w:jc w:val="center"/>
              <w:rPr>
                <w:color w:val="FF0000"/>
              </w:rPr>
            </w:pPr>
          </w:p>
        </w:tc>
        <w:tc>
          <w:tcPr>
            <w:tcW w:w="712" w:type="dxa"/>
          </w:tcPr>
          <w:p w14:paraId="624A320C" w14:textId="77777777" w:rsidR="00F56783" w:rsidRPr="00993EF6" w:rsidRDefault="00F56783" w:rsidP="00E7245F">
            <w:pPr>
              <w:jc w:val="center"/>
              <w:rPr>
                <w:color w:val="FF0000"/>
              </w:rPr>
            </w:pPr>
          </w:p>
        </w:tc>
        <w:tc>
          <w:tcPr>
            <w:tcW w:w="712" w:type="dxa"/>
          </w:tcPr>
          <w:p w14:paraId="536EE51A" w14:textId="77777777" w:rsidR="00F56783" w:rsidRPr="00993EF6" w:rsidRDefault="00F56783" w:rsidP="00E7245F">
            <w:pPr>
              <w:jc w:val="center"/>
              <w:rPr>
                <w:color w:val="FF0000"/>
              </w:rPr>
            </w:pPr>
          </w:p>
        </w:tc>
        <w:tc>
          <w:tcPr>
            <w:tcW w:w="713" w:type="dxa"/>
          </w:tcPr>
          <w:p w14:paraId="6058021E" w14:textId="77777777" w:rsidR="00F56783" w:rsidRPr="00993EF6" w:rsidRDefault="00F56783" w:rsidP="00E7245F">
            <w:pPr>
              <w:jc w:val="center"/>
              <w:rPr>
                <w:color w:val="FF0000"/>
              </w:rPr>
            </w:pPr>
          </w:p>
        </w:tc>
        <w:tc>
          <w:tcPr>
            <w:tcW w:w="713" w:type="dxa"/>
          </w:tcPr>
          <w:p w14:paraId="2B56136A" w14:textId="77777777" w:rsidR="00F56783" w:rsidRPr="00993EF6" w:rsidRDefault="00F56783" w:rsidP="00E7245F">
            <w:pPr>
              <w:jc w:val="center"/>
              <w:rPr>
                <w:color w:val="FF0000"/>
              </w:rPr>
            </w:pPr>
          </w:p>
        </w:tc>
        <w:tc>
          <w:tcPr>
            <w:tcW w:w="712" w:type="dxa"/>
          </w:tcPr>
          <w:p w14:paraId="20338D2C" w14:textId="77777777" w:rsidR="00F56783" w:rsidRPr="00993EF6" w:rsidRDefault="00F56783" w:rsidP="00E7245F">
            <w:pPr>
              <w:jc w:val="center"/>
              <w:rPr>
                <w:color w:val="FF0000"/>
              </w:rPr>
            </w:pPr>
          </w:p>
        </w:tc>
        <w:tc>
          <w:tcPr>
            <w:tcW w:w="713" w:type="dxa"/>
          </w:tcPr>
          <w:p w14:paraId="74BB8548" w14:textId="77777777" w:rsidR="00F56783" w:rsidRPr="00993EF6" w:rsidRDefault="00F56783" w:rsidP="00E7245F">
            <w:pPr>
              <w:jc w:val="center"/>
              <w:rPr>
                <w:color w:val="FF0000"/>
              </w:rPr>
            </w:pPr>
          </w:p>
        </w:tc>
      </w:tr>
      <w:tr w:rsidR="00C50DD9" w:rsidRPr="00993EF6" w14:paraId="7AA06423" w14:textId="77777777" w:rsidTr="390AC0CC">
        <w:tc>
          <w:tcPr>
            <w:tcW w:w="2940" w:type="dxa"/>
          </w:tcPr>
          <w:p w14:paraId="519E3714" w14:textId="77777777" w:rsidR="00C50DD9" w:rsidRPr="00993EF6" w:rsidRDefault="00C50DD9" w:rsidP="00E7245F">
            <w:pPr>
              <w:rPr>
                <w:color w:val="FF0000"/>
              </w:rPr>
            </w:pPr>
            <w:r w:rsidRPr="00993EF6">
              <w:rPr>
                <w:rFonts w:hint="eastAsia"/>
                <w:color w:val="FF0000"/>
              </w:rPr>
              <w:t>機械設備器具安全標準</w:t>
            </w:r>
          </w:p>
        </w:tc>
        <w:tc>
          <w:tcPr>
            <w:tcW w:w="915" w:type="dxa"/>
            <w:shd w:val="clear" w:color="auto" w:fill="FFFF00"/>
          </w:tcPr>
          <w:p w14:paraId="06701209" w14:textId="633FC1D2" w:rsidR="390AC0CC" w:rsidRDefault="390AC0CC" w:rsidP="390AC0CC">
            <w:pPr>
              <w:jc w:val="center"/>
              <w:rPr>
                <w:color w:val="FF0000"/>
              </w:rPr>
            </w:pPr>
          </w:p>
        </w:tc>
        <w:tc>
          <w:tcPr>
            <w:tcW w:w="990" w:type="dxa"/>
            <w:shd w:val="clear" w:color="auto" w:fill="FFFF00"/>
          </w:tcPr>
          <w:p w14:paraId="5A820A5D" w14:textId="77777777" w:rsidR="00C50DD9" w:rsidRDefault="00C50DD9" w:rsidP="00E7245F">
            <w:pPr>
              <w:jc w:val="center"/>
              <w:rPr>
                <w:color w:val="FF0000"/>
              </w:rPr>
            </w:pPr>
          </w:p>
        </w:tc>
        <w:tc>
          <w:tcPr>
            <w:tcW w:w="1333" w:type="dxa"/>
          </w:tcPr>
          <w:p w14:paraId="3DB3CF62" w14:textId="4DD0B379" w:rsidR="00C50DD9" w:rsidRDefault="00C50DD9" w:rsidP="00E7245F">
            <w:pPr>
              <w:jc w:val="center"/>
              <w:rPr>
                <w:color w:val="FF0000"/>
              </w:rPr>
            </w:pPr>
          </w:p>
        </w:tc>
        <w:tc>
          <w:tcPr>
            <w:tcW w:w="712" w:type="dxa"/>
          </w:tcPr>
          <w:p w14:paraId="3627C9A1" w14:textId="77777777" w:rsidR="00C50DD9" w:rsidRPr="00993EF6" w:rsidRDefault="00C50DD9" w:rsidP="00E7245F">
            <w:pPr>
              <w:jc w:val="center"/>
              <w:rPr>
                <w:color w:val="FF0000"/>
              </w:rPr>
            </w:pPr>
            <w:r>
              <w:rPr>
                <w:rFonts w:hint="eastAsia"/>
                <w:color w:val="FF0000"/>
              </w:rPr>
              <w:t>1</w:t>
            </w:r>
          </w:p>
        </w:tc>
        <w:tc>
          <w:tcPr>
            <w:tcW w:w="712" w:type="dxa"/>
          </w:tcPr>
          <w:p w14:paraId="2F6EF5F6" w14:textId="77777777" w:rsidR="00C50DD9" w:rsidRPr="00993EF6" w:rsidRDefault="00C50DD9" w:rsidP="00E7245F">
            <w:pPr>
              <w:jc w:val="center"/>
              <w:rPr>
                <w:color w:val="FF0000"/>
              </w:rPr>
            </w:pPr>
            <w:r w:rsidRPr="00993EF6">
              <w:rPr>
                <w:rFonts w:hint="eastAsia"/>
                <w:color w:val="FF0000"/>
              </w:rPr>
              <w:t>1</w:t>
            </w:r>
          </w:p>
        </w:tc>
        <w:tc>
          <w:tcPr>
            <w:tcW w:w="713" w:type="dxa"/>
          </w:tcPr>
          <w:p w14:paraId="4EDEBB5A" w14:textId="77777777" w:rsidR="00C50DD9" w:rsidRPr="00993EF6" w:rsidRDefault="00C50DD9" w:rsidP="00E7245F">
            <w:pPr>
              <w:jc w:val="center"/>
              <w:rPr>
                <w:color w:val="FF0000"/>
              </w:rPr>
            </w:pPr>
          </w:p>
        </w:tc>
        <w:tc>
          <w:tcPr>
            <w:tcW w:w="713" w:type="dxa"/>
          </w:tcPr>
          <w:p w14:paraId="51C6557E" w14:textId="77777777" w:rsidR="00C50DD9" w:rsidRPr="00993EF6" w:rsidRDefault="00C50DD9" w:rsidP="00E7245F">
            <w:pPr>
              <w:jc w:val="center"/>
              <w:rPr>
                <w:color w:val="FF0000"/>
              </w:rPr>
            </w:pPr>
          </w:p>
        </w:tc>
        <w:tc>
          <w:tcPr>
            <w:tcW w:w="712" w:type="dxa"/>
          </w:tcPr>
          <w:p w14:paraId="40CAAEE5" w14:textId="77777777" w:rsidR="00C50DD9" w:rsidRPr="00993EF6" w:rsidRDefault="00C50DD9" w:rsidP="00E7245F">
            <w:pPr>
              <w:jc w:val="center"/>
              <w:rPr>
                <w:color w:val="FF0000"/>
              </w:rPr>
            </w:pPr>
          </w:p>
        </w:tc>
        <w:tc>
          <w:tcPr>
            <w:tcW w:w="713" w:type="dxa"/>
          </w:tcPr>
          <w:p w14:paraId="3AA46527" w14:textId="77777777" w:rsidR="00C50DD9" w:rsidRPr="00993EF6" w:rsidRDefault="00C50DD9" w:rsidP="00E7245F">
            <w:pPr>
              <w:jc w:val="center"/>
              <w:rPr>
                <w:color w:val="FF0000"/>
              </w:rPr>
            </w:pPr>
          </w:p>
        </w:tc>
      </w:tr>
      <w:tr w:rsidR="00C50DD9" w:rsidRPr="00993EF6" w14:paraId="0AF9C580" w14:textId="77777777" w:rsidTr="390AC0CC">
        <w:tc>
          <w:tcPr>
            <w:tcW w:w="2940" w:type="dxa"/>
          </w:tcPr>
          <w:p w14:paraId="762E9BE8" w14:textId="77777777" w:rsidR="00C50DD9" w:rsidRPr="00993EF6" w:rsidRDefault="00C50DD9" w:rsidP="00E7245F">
            <w:pPr>
              <w:rPr>
                <w:color w:val="FF0000"/>
              </w:rPr>
            </w:pPr>
            <w:r w:rsidRPr="00993EF6">
              <w:rPr>
                <w:rFonts w:hint="eastAsia"/>
                <w:color w:val="FF0000"/>
              </w:rPr>
              <w:t>建築技術規則</w:t>
            </w:r>
          </w:p>
        </w:tc>
        <w:tc>
          <w:tcPr>
            <w:tcW w:w="915" w:type="dxa"/>
            <w:shd w:val="clear" w:color="auto" w:fill="FFFF00"/>
          </w:tcPr>
          <w:p w14:paraId="0F356462" w14:textId="627B5263" w:rsidR="390AC0CC" w:rsidRDefault="390AC0CC" w:rsidP="390AC0CC">
            <w:pPr>
              <w:jc w:val="center"/>
              <w:rPr>
                <w:color w:val="FF0000"/>
              </w:rPr>
            </w:pPr>
          </w:p>
        </w:tc>
        <w:tc>
          <w:tcPr>
            <w:tcW w:w="990" w:type="dxa"/>
            <w:shd w:val="clear" w:color="auto" w:fill="FFFF00"/>
          </w:tcPr>
          <w:p w14:paraId="75F52200" w14:textId="77777777" w:rsidR="00C50DD9" w:rsidRDefault="00C50DD9" w:rsidP="00E7245F">
            <w:pPr>
              <w:jc w:val="center"/>
              <w:rPr>
                <w:color w:val="FF0000"/>
              </w:rPr>
            </w:pPr>
          </w:p>
        </w:tc>
        <w:tc>
          <w:tcPr>
            <w:tcW w:w="1333" w:type="dxa"/>
          </w:tcPr>
          <w:p w14:paraId="75200399" w14:textId="49D470B8" w:rsidR="00C50DD9" w:rsidRPr="00993EF6" w:rsidRDefault="00C50DD9" w:rsidP="00E7245F">
            <w:pPr>
              <w:jc w:val="center"/>
              <w:rPr>
                <w:color w:val="FF0000"/>
              </w:rPr>
            </w:pPr>
            <w:r>
              <w:rPr>
                <w:rFonts w:hint="eastAsia"/>
                <w:color w:val="FF0000"/>
              </w:rPr>
              <w:t>1</w:t>
            </w:r>
          </w:p>
        </w:tc>
        <w:tc>
          <w:tcPr>
            <w:tcW w:w="712" w:type="dxa"/>
          </w:tcPr>
          <w:p w14:paraId="6836E935" w14:textId="77777777" w:rsidR="00C50DD9" w:rsidRPr="00993EF6" w:rsidRDefault="00C50DD9" w:rsidP="00E7245F">
            <w:pPr>
              <w:jc w:val="center"/>
              <w:rPr>
                <w:color w:val="FF0000"/>
              </w:rPr>
            </w:pPr>
          </w:p>
        </w:tc>
        <w:tc>
          <w:tcPr>
            <w:tcW w:w="712" w:type="dxa"/>
          </w:tcPr>
          <w:p w14:paraId="1D9D945C" w14:textId="77777777" w:rsidR="00C50DD9" w:rsidRPr="00993EF6" w:rsidRDefault="00C50DD9" w:rsidP="00E7245F">
            <w:pPr>
              <w:jc w:val="center"/>
              <w:rPr>
                <w:color w:val="FF0000"/>
              </w:rPr>
            </w:pPr>
          </w:p>
        </w:tc>
        <w:tc>
          <w:tcPr>
            <w:tcW w:w="713" w:type="dxa"/>
          </w:tcPr>
          <w:p w14:paraId="41515BCC" w14:textId="77777777" w:rsidR="00C50DD9" w:rsidRPr="00993EF6" w:rsidRDefault="00C50DD9" w:rsidP="00E7245F">
            <w:pPr>
              <w:jc w:val="center"/>
              <w:rPr>
                <w:color w:val="FF0000"/>
              </w:rPr>
            </w:pPr>
          </w:p>
        </w:tc>
        <w:tc>
          <w:tcPr>
            <w:tcW w:w="713" w:type="dxa"/>
          </w:tcPr>
          <w:p w14:paraId="693B7ACC" w14:textId="77777777" w:rsidR="00C50DD9" w:rsidRPr="00993EF6" w:rsidRDefault="00C50DD9" w:rsidP="00E7245F">
            <w:pPr>
              <w:jc w:val="center"/>
              <w:rPr>
                <w:color w:val="FF0000"/>
              </w:rPr>
            </w:pPr>
            <w:r w:rsidRPr="00993EF6">
              <w:rPr>
                <w:rFonts w:hint="eastAsia"/>
                <w:color w:val="FF0000"/>
              </w:rPr>
              <w:t>1</w:t>
            </w:r>
          </w:p>
        </w:tc>
        <w:tc>
          <w:tcPr>
            <w:tcW w:w="712" w:type="dxa"/>
          </w:tcPr>
          <w:p w14:paraId="29E2CE36" w14:textId="77777777" w:rsidR="00C50DD9" w:rsidRPr="00993EF6" w:rsidRDefault="00C50DD9" w:rsidP="00E7245F">
            <w:pPr>
              <w:jc w:val="center"/>
              <w:rPr>
                <w:color w:val="FF0000"/>
              </w:rPr>
            </w:pPr>
          </w:p>
        </w:tc>
        <w:tc>
          <w:tcPr>
            <w:tcW w:w="713" w:type="dxa"/>
          </w:tcPr>
          <w:p w14:paraId="7D0DA8E2" w14:textId="77777777" w:rsidR="00C50DD9" w:rsidRPr="00993EF6" w:rsidRDefault="00C50DD9" w:rsidP="00E7245F">
            <w:pPr>
              <w:jc w:val="center"/>
              <w:rPr>
                <w:color w:val="FF0000"/>
              </w:rPr>
            </w:pPr>
          </w:p>
        </w:tc>
      </w:tr>
      <w:tr w:rsidR="00C50DD9" w:rsidRPr="00993EF6" w14:paraId="3B070F4A" w14:textId="77777777" w:rsidTr="390AC0CC">
        <w:tc>
          <w:tcPr>
            <w:tcW w:w="2940" w:type="dxa"/>
          </w:tcPr>
          <w:p w14:paraId="2B1A75E6" w14:textId="77777777" w:rsidR="00C50DD9" w:rsidRPr="00993EF6" w:rsidRDefault="00C50DD9" w:rsidP="00E7245F">
            <w:pPr>
              <w:rPr>
                <w:color w:val="FF0000"/>
              </w:rPr>
            </w:pPr>
            <w:r w:rsidRPr="00FC6729">
              <w:rPr>
                <w:rFonts w:hint="eastAsia"/>
                <w:color w:val="00B050"/>
              </w:rPr>
              <w:t>CNS</w:t>
            </w:r>
          </w:p>
        </w:tc>
        <w:tc>
          <w:tcPr>
            <w:tcW w:w="915" w:type="dxa"/>
            <w:shd w:val="clear" w:color="auto" w:fill="FFFF00"/>
          </w:tcPr>
          <w:p w14:paraId="43A0828D" w14:textId="5932B4F6" w:rsidR="390AC0CC" w:rsidRDefault="390AC0CC" w:rsidP="390AC0CC">
            <w:pPr>
              <w:jc w:val="center"/>
              <w:rPr>
                <w:color w:val="FF0000"/>
              </w:rPr>
            </w:pPr>
            <w:r w:rsidRPr="390AC0CC">
              <w:rPr>
                <w:color w:val="FF0000"/>
              </w:rPr>
              <w:t>1</w:t>
            </w:r>
          </w:p>
        </w:tc>
        <w:tc>
          <w:tcPr>
            <w:tcW w:w="990" w:type="dxa"/>
            <w:shd w:val="clear" w:color="auto" w:fill="FFFF00"/>
          </w:tcPr>
          <w:p w14:paraId="508DA396" w14:textId="4F3DD382" w:rsidR="00C50DD9" w:rsidRDefault="390AC0CC" w:rsidP="00E7245F">
            <w:pPr>
              <w:jc w:val="center"/>
              <w:rPr>
                <w:color w:val="FF0000"/>
              </w:rPr>
            </w:pPr>
            <w:r w:rsidRPr="390AC0CC">
              <w:rPr>
                <w:color w:val="FF0000"/>
              </w:rPr>
              <w:t>1</w:t>
            </w:r>
          </w:p>
        </w:tc>
        <w:tc>
          <w:tcPr>
            <w:tcW w:w="1333" w:type="dxa"/>
          </w:tcPr>
          <w:p w14:paraId="3129CD73" w14:textId="58264E10" w:rsidR="00C50DD9" w:rsidRDefault="00C50DD9" w:rsidP="00E7245F">
            <w:pPr>
              <w:jc w:val="center"/>
              <w:rPr>
                <w:color w:val="FF0000"/>
              </w:rPr>
            </w:pPr>
            <w:r>
              <w:rPr>
                <w:rFonts w:hint="eastAsia"/>
                <w:color w:val="FF0000"/>
              </w:rPr>
              <w:t>1</w:t>
            </w:r>
          </w:p>
        </w:tc>
        <w:tc>
          <w:tcPr>
            <w:tcW w:w="712" w:type="dxa"/>
          </w:tcPr>
          <w:p w14:paraId="2BBB86E6" w14:textId="77777777" w:rsidR="00C50DD9" w:rsidRPr="00993EF6" w:rsidRDefault="00C50DD9" w:rsidP="00E7245F">
            <w:pPr>
              <w:jc w:val="center"/>
              <w:rPr>
                <w:color w:val="FF0000"/>
              </w:rPr>
            </w:pPr>
            <w:r>
              <w:rPr>
                <w:rFonts w:hint="eastAsia"/>
                <w:color w:val="FF0000"/>
              </w:rPr>
              <w:t>1</w:t>
            </w:r>
          </w:p>
        </w:tc>
        <w:tc>
          <w:tcPr>
            <w:tcW w:w="712" w:type="dxa"/>
          </w:tcPr>
          <w:p w14:paraId="54330264" w14:textId="77777777" w:rsidR="00C50DD9" w:rsidRPr="00993EF6" w:rsidRDefault="00C50DD9" w:rsidP="00E7245F">
            <w:pPr>
              <w:jc w:val="center"/>
              <w:rPr>
                <w:color w:val="FF0000"/>
              </w:rPr>
            </w:pPr>
            <w:r w:rsidRPr="00993EF6">
              <w:rPr>
                <w:rFonts w:hint="eastAsia"/>
                <w:color w:val="FF0000"/>
              </w:rPr>
              <w:t>2</w:t>
            </w:r>
          </w:p>
        </w:tc>
        <w:tc>
          <w:tcPr>
            <w:tcW w:w="713" w:type="dxa"/>
          </w:tcPr>
          <w:p w14:paraId="43EF9231" w14:textId="77777777" w:rsidR="00C50DD9" w:rsidRPr="00993EF6" w:rsidRDefault="00C50DD9" w:rsidP="00E7245F">
            <w:pPr>
              <w:jc w:val="center"/>
              <w:rPr>
                <w:color w:val="FF0000"/>
              </w:rPr>
            </w:pPr>
            <w:r w:rsidRPr="00993EF6">
              <w:rPr>
                <w:rFonts w:hint="eastAsia"/>
                <w:color w:val="FF0000"/>
              </w:rPr>
              <w:t>2</w:t>
            </w:r>
          </w:p>
        </w:tc>
        <w:tc>
          <w:tcPr>
            <w:tcW w:w="713" w:type="dxa"/>
          </w:tcPr>
          <w:p w14:paraId="58C82FCD" w14:textId="77777777" w:rsidR="00C50DD9" w:rsidRPr="00993EF6" w:rsidRDefault="00C50DD9" w:rsidP="00E7245F">
            <w:pPr>
              <w:jc w:val="center"/>
              <w:rPr>
                <w:color w:val="FF0000"/>
              </w:rPr>
            </w:pPr>
            <w:r w:rsidRPr="00993EF6">
              <w:rPr>
                <w:rFonts w:hint="eastAsia"/>
                <w:color w:val="FF0000"/>
              </w:rPr>
              <w:t>1</w:t>
            </w:r>
          </w:p>
        </w:tc>
        <w:tc>
          <w:tcPr>
            <w:tcW w:w="712" w:type="dxa"/>
          </w:tcPr>
          <w:p w14:paraId="12DEA8B0" w14:textId="77777777" w:rsidR="00C50DD9" w:rsidRPr="00993EF6" w:rsidRDefault="00C50DD9" w:rsidP="00E7245F">
            <w:pPr>
              <w:jc w:val="center"/>
              <w:rPr>
                <w:color w:val="FF0000"/>
              </w:rPr>
            </w:pPr>
            <w:r w:rsidRPr="00993EF6">
              <w:rPr>
                <w:rFonts w:hint="eastAsia"/>
                <w:color w:val="FF0000"/>
              </w:rPr>
              <w:t>2</w:t>
            </w:r>
          </w:p>
        </w:tc>
        <w:tc>
          <w:tcPr>
            <w:tcW w:w="713" w:type="dxa"/>
          </w:tcPr>
          <w:p w14:paraId="02FA19EB" w14:textId="77777777" w:rsidR="00C50DD9" w:rsidRPr="00993EF6" w:rsidRDefault="00C50DD9" w:rsidP="00E7245F">
            <w:pPr>
              <w:jc w:val="center"/>
              <w:rPr>
                <w:color w:val="FF0000"/>
              </w:rPr>
            </w:pPr>
            <w:r w:rsidRPr="00993EF6">
              <w:rPr>
                <w:rFonts w:hint="eastAsia"/>
                <w:color w:val="FF0000"/>
              </w:rPr>
              <w:t>1</w:t>
            </w:r>
          </w:p>
        </w:tc>
      </w:tr>
      <w:tr w:rsidR="00C50DD9" w14:paraId="4D3766CE" w14:textId="77777777" w:rsidTr="390AC0CC">
        <w:tc>
          <w:tcPr>
            <w:tcW w:w="2940" w:type="dxa"/>
          </w:tcPr>
          <w:p w14:paraId="18E2679F" w14:textId="77777777" w:rsidR="00C50DD9" w:rsidRDefault="00C50DD9" w:rsidP="00E7245F">
            <w:r>
              <w:rPr>
                <w:rFonts w:hint="eastAsia"/>
              </w:rPr>
              <w:t>丈量</w:t>
            </w:r>
            <w:proofErr w:type="gramStart"/>
            <w:r>
              <w:rPr>
                <w:rFonts w:hint="eastAsia"/>
              </w:rPr>
              <w:t>與放樣</w:t>
            </w:r>
            <w:proofErr w:type="gramEnd"/>
          </w:p>
        </w:tc>
        <w:tc>
          <w:tcPr>
            <w:tcW w:w="915" w:type="dxa"/>
            <w:shd w:val="clear" w:color="auto" w:fill="FFFF00"/>
          </w:tcPr>
          <w:p w14:paraId="302A226B" w14:textId="2D9EFBE6" w:rsidR="390AC0CC" w:rsidRDefault="390AC0CC" w:rsidP="390AC0CC">
            <w:pPr>
              <w:jc w:val="center"/>
            </w:pPr>
          </w:p>
        </w:tc>
        <w:tc>
          <w:tcPr>
            <w:tcW w:w="990" w:type="dxa"/>
            <w:shd w:val="clear" w:color="auto" w:fill="FFFF00"/>
          </w:tcPr>
          <w:p w14:paraId="263D47A9" w14:textId="5B673C7D" w:rsidR="00C50DD9" w:rsidRDefault="390AC0CC" w:rsidP="00E7245F">
            <w:pPr>
              <w:jc w:val="center"/>
            </w:pPr>
            <w:r>
              <w:t>2</w:t>
            </w:r>
          </w:p>
        </w:tc>
        <w:tc>
          <w:tcPr>
            <w:tcW w:w="1333" w:type="dxa"/>
          </w:tcPr>
          <w:p w14:paraId="40ADFB27" w14:textId="64C9A149" w:rsidR="00C50DD9" w:rsidRDefault="00C50DD9" w:rsidP="00E7245F">
            <w:pPr>
              <w:jc w:val="center"/>
            </w:pPr>
            <w:r>
              <w:rPr>
                <w:rFonts w:hint="eastAsia"/>
              </w:rPr>
              <w:t>2</w:t>
            </w:r>
          </w:p>
        </w:tc>
        <w:tc>
          <w:tcPr>
            <w:tcW w:w="712" w:type="dxa"/>
          </w:tcPr>
          <w:p w14:paraId="6D88F071" w14:textId="77777777" w:rsidR="00C50DD9" w:rsidRDefault="00C50DD9" w:rsidP="00E7245F">
            <w:pPr>
              <w:jc w:val="center"/>
            </w:pPr>
            <w:r>
              <w:rPr>
                <w:rFonts w:hint="eastAsia"/>
              </w:rPr>
              <w:t>1</w:t>
            </w:r>
          </w:p>
        </w:tc>
        <w:tc>
          <w:tcPr>
            <w:tcW w:w="712" w:type="dxa"/>
          </w:tcPr>
          <w:p w14:paraId="397D00C2" w14:textId="77777777" w:rsidR="00C50DD9" w:rsidRDefault="00C50DD9" w:rsidP="00E7245F">
            <w:pPr>
              <w:jc w:val="center"/>
            </w:pPr>
            <w:r>
              <w:rPr>
                <w:rFonts w:hint="eastAsia"/>
              </w:rPr>
              <w:t>1</w:t>
            </w:r>
          </w:p>
        </w:tc>
        <w:tc>
          <w:tcPr>
            <w:tcW w:w="713" w:type="dxa"/>
          </w:tcPr>
          <w:p w14:paraId="0B92E6ED" w14:textId="77777777" w:rsidR="00C50DD9" w:rsidRDefault="00C50DD9" w:rsidP="00E7245F">
            <w:pPr>
              <w:jc w:val="center"/>
            </w:pPr>
            <w:r>
              <w:rPr>
                <w:rFonts w:hint="eastAsia"/>
              </w:rPr>
              <w:t>2</w:t>
            </w:r>
          </w:p>
        </w:tc>
        <w:tc>
          <w:tcPr>
            <w:tcW w:w="713" w:type="dxa"/>
          </w:tcPr>
          <w:p w14:paraId="1DB1BA69" w14:textId="77777777" w:rsidR="00C50DD9" w:rsidRDefault="00C50DD9" w:rsidP="00E7245F">
            <w:pPr>
              <w:jc w:val="center"/>
            </w:pPr>
            <w:r>
              <w:rPr>
                <w:rFonts w:hint="eastAsia"/>
              </w:rPr>
              <w:t>2</w:t>
            </w:r>
          </w:p>
        </w:tc>
        <w:tc>
          <w:tcPr>
            <w:tcW w:w="712" w:type="dxa"/>
          </w:tcPr>
          <w:p w14:paraId="46491D58" w14:textId="77777777" w:rsidR="00C50DD9" w:rsidRDefault="00C50DD9" w:rsidP="00E7245F">
            <w:pPr>
              <w:jc w:val="center"/>
            </w:pPr>
            <w:r>
              <w:rPr>
                <w:rFonts w:hint="eastAsia"/>
              </w:rPr>
              <w:t>1</w:t>
            </w:r>
          </w:p>
        </w:tc>
        <w:tc>
          <w:tcPr>
            <w:tcW w:w="713" w:type="dxa"/>
          </w:tcPr>
          <w:p w14:paraId="7DF79294" w14:textId="77777777" w:rsidR="00C50DD9" w:rsidRDefault="00C50DD9" w:rsidP="00E7245F">
            <w:pPr>
              <w:jc w:val="center"/>
            </w:pPr>
            <w:r>
              <w:rPr>
                <w:rFonts w:hint="eastAsia"/>
              </w:rPr>
              <w:t>2</w:t>
            </w:r>
          </w:p>
        </w:tc>
      </w:tr>
      <w:tr w:rsidR="00C50DD9" w14:paraId="73FD3D47" w14:textId="77777777" w:rsidTr="390AC0CC">
        <w:tc>
          <w:tcPr>
            <w:tcW w:w="2940" w:type="dxa"/>
          </w:tcPr>
          <w:p w14:paraId="616FC0E7" w14:textId="77777777" w:rsidR="00C50DD9" w:rsidRDefault="00C50DD9" w:rsidP="00E7245F">
            <w:r>
              <w:rPr>
                <w:rFonts w:hint="eastAsia"/>
              </w:rPr>
              <w:t>施工機具</w:t>
            </w:r>
          </w:p>
        </w:tc>
        <w:tc>
          <w:tcPr>
            <w:tcW w:w="915" w:type="dxa"/>
            <w:shd w:val="clear" w:color="auto" w:fill="FFFF00"/>
          </w:tcPr>
          <w:p w14:paraId="433DF532" w14:textId="5442524E" w:rsidR="390AC0CC" w:rsidRDefault="390AC0CC" w:rsidP="390AC0CC">
            <w:pPr>
              <w:jc w:val="center"/>
            </w:pPr>
            <w:r>
              <w:t>1</w:t>
            </w:r>
          </w:p>
        </w:tc>
        <w:tc>
          <w:tcPr>
            <w:tcW w:w="990" w:type="dxa"/>
            <w:shd w:val="clear" w:color="auto" w:fill="FFFF00"/>
          </w:tcPr>
          <w:p w14:paraId="5C5E27AB" w14:textId="0FC1033A" w:rsidR="00C50DD9" w:rsidRDefault="390AC0CC" w:rsidP="00E7245F">
            <w:pPr>
              <w:jc w:val="center"/>
            </w:pPr>
            <w:r>
              <w:t>1</w:t>
            </w:r>
          </w:p>
        </w:tc>
        <w:tc>
          <w:tcPr>
            <w:tcW w:w="1333" w:type="dxa"/>
          </w:tcPr>
          <w:p w14:paraId="1748567B" w14:textId="17F2E594" w:rsidR="00C50DD9" w:rsidRDefault="00C50DD9" w:rsidP="00E7245F">
            <w:pPr>
              <w:jc w:val="center"/>
            </w:pPr>
          </w:p>
        </w:tc>
        <w:tc>
          <w:tcPr>
            <w:tcW w:w="712" w:type="dxa"/>
          </w:tcPr>
          <w:p w14:paraId="4D2A6A20" w14:textId="77777777" w:rsidR="00C50DD9" w:rsidRDefault="00C50DD9" w:rsidP="00E7245F">
            <w:pPr>
              <w:jc w:val="center"/>
            </w:pPr>
          </w:p>
        </w:tc>
        <w:tc>
          <w:tcPr>
            <w:tcW w:w="712" w:type="dxa"/>
          </w:tcPr>
          <w:p w14:paraId="6F36255D" w14:textId="77777777" w:rsidR="00C50DD9" w:rsidRDefault="00C50DD9" w:rsidP="00E7245F">
            <w:pPr>
              <w:jc w:val="center"/>
            </w:pPr>
            <w:r>
              <w:rPr>
                <w:rFonts w:hint="eastAsia"/>
              </w:rPr>
              <w:t>1</w:t>
            </w:r>
          </w:p>
        </w:tc>
        <w:tc>
          <w:tcPr>
            <w:tcW w:w="713" w:type="dxa"/>
          </w:tcPr>
          <w:p w14:paraId="0B445587" w14:textId="77777777" w:rsidR="00C50DD9" w:rsidRDefault="00C50DD9" w:rsidP="00E7245F">
            <w:pPr>
              <w:jc w:val="center"/>
            </w:pPr>
          </w:p>
        </w:tc>
        <w:tc>
          <w:tcPr>
            <w:tcW w:w="713" w:type="dxa"/>
          </w:tcPr>
          <w:p w14:paraId="5791CF85" w14:textId="77777777" w:rsidR="00C50DD9" w:rsidRDefault="00C50DD9" w:rsidP="00E7245F">
            <w:pPr>
              <w:jc w:val="center"/>
            </w:pPr>
          </w:p>
        </w:tc>
        <w:tc>
          <w:tcPr>
            <w:tcW w:w="712" w:type="dxa"/>
          </w:tcPr>
          <w:p w14:paraId="0FD2F2FE" w14:textId="77777777" w:rsidR="00C50DD9" w:rsidRDefault="00C50DD9" w:rsidP="00E7245F">
            <w:pPr>
              <w:jc w:val="center"/>
            </w:pPr>
          </w:p>
        </w:tc>
        <w:tc>
          <w:tcPr>
            <w:tcW w:w="713" w:type="dxa"/>
          </w:tcPr>
          <w:p w14:paraId="2AC0AD4D" w14:textId="77777777" w:rsidR="00C50DD9" w:rsidRDefault="00C50DD9" w:rsidP="00E7245F">
            <w:pPr>
              <w:jc w:val="center"/>
            </w:pPr>
          </w:p>
        </w:tc>
      </w:tr>
      <w:tr w:rsidR="00C50DD9" w14:paraId="2D0F5D25" w14:textId="77777777" w:rsidTr="390AC0CC">
        <w:tc>
          <w:tcPr>
            <w:tcW w:w="2940" w:type="dxa"/>
          </w:tcPr>
          <w:p w14:paraId="5524BF22" w14:textId="77777777" w:rsidR="00C50DD9" w:rsidRDefault="00C50DD9" w:rsidP="00E7245F">
            <w:r>
              <w:rPr>
                <w:rFonts w:hint="eastAsia"/>
              </w:rPr>
              <w:t>窗簾</w:t>
            </w:r>
            <w:proofErr w:type="gramStart"/>
            <w:r>
              <w:rPr>
                <w:rFonts w:hint="eastAsia"/>
              </w:rPr>
              <w:t>壁紙壁布地毯</w:t>
            </w:r>
            <w:proofErr w:type="gramEnd"/>
          </w:p>
        </w:tc>
        <w:tc>
          <w:tcPr>
            <w:tcW w:w="915" w:type="dxa"/>
            <w:shd w:val="clear" w:color="auto" w:fill="FFFF00"/>
          </w:tcPr>
          <w:p w14:paraId="428A0077" w14:textId="0F45D9A4" w:rsidR="390AC0CC" w:rsidRDefault="390AC0CC" w:rsidP="390AC0CC">
            <w:pPr>
              <w:jc w:val="center"/>
            </w:pPr>
            <w:r>
              <w:t>2</w:t>
            </w:r>
          </w:p>
        </w:tc>
        <w:tc>
          <w:tcPr>
            <w:tcW w:w="990" w:type="dxa"/>
            <w:shd w:val="clear" w:color="auto" w:fill="FFFF00"/>
          </w:tcPr>
          <w:p w14:paraId="5414F248" w14:textId="72E8C813" w:rsidR="00C50DD9" w:rsidRDefault="390AC0CC" w:rsidP="00E7245F">
            <w:pPr>
              <w:jc w:val="center"/>
            </w:pPr>
            <w:r>
              <w:t>1</w:t>
            </w:r>
          </w:p>
        </w:tc>
        <w:tc>
          <w:tcPr>
            <w:tcW w:w="1333" w:type="dxa"/>
          </w:tcPr>
          <w:p w14:paraId="7DC55C61" w14:textId="2324C136" w:rsidR="00C50DD9" w:rsidRDefault="00C50DD9" w:rsidP="00E7245F">
            <w:pPr>
              <w:jc w:val="center"/>
            </w:pPr>
            <w:r>
              <w:rPr>
                <w:rFonts w:hint="eastAsia"/>
              </w:rPr>
              <w:t>1</w:t>
            </w:r>
          </w:p>
        </w:tc>
        <w:tc>
          <w:tcPr>
            <w:tcW w:w="712" w:type="dxa"/>
          </w:tcPr>
          <w:p w14:paraId="1775FE0F" w14:textId="77777777" w:rsidR="00C50DD9" w:rsidRDefault="00C50DD9" w:rsidP="00E7245F">
            <w:pPr>
              <w:jc w:val="center"/>
            </w:pPr>
            <w:r>
              <w:rPr>
                <w:rFonts w:hint="eastAsia"/>
              </w:rPr>
              <w:t>2</w:t>
            </w:r>
          </w:p>
        </w:tc>
        <w:tc>
          <w:tcPr>
            <w:tcW w:w="712" w:type="dxa"/>
          </w:tcPr>
          <w:p w14:paraId="24A05301" w14:textId="77777777" w:rsidR="00C50DD9" w:rsidRDefault="00C50DD9" w:rsidP="00E7245F">
            <w:pPr>
              <w:jc w:val="center"/>
            </w:pPr>
            <w:r>
              <w:rPr>
                <w:rFonts w:hint="eastAsia"/>
              </w:rPr>
              <w:t>2</w:t>
            </w:r>
          </w:p>
        </w:tc>
        <w:tc>
          <w:tcPr>
            <w:tcW w:w="713" w:type="dxa"/>
          </w:tcPr>
          <w:p w14:paraId="359D00C4" w14:textId="77777777" w:rsidR="00C50DD9" w:rsidRDefault="00C50DD9" w:rsidP="00E7245F">
            <w:pPr>
              <w:jc w:val="center"/>
            </w:pPr>
            <w:r>
              <w:rPr>
                <w:rFonts w:hint="eastAsia"/>
              </w:rPr>
              <w:t>1</w:t>
            </w:r>
          </w:p>
        </w:tc>
        <w:tc>
          <w:tcPr>
            <w:tcW w:w="713" w:type="dxa"/>
          </w:tcPr>
          <w:p w14:paraId="633329E8" w14:textId="77777777" w:rsidR="00C50DD9" w:rsidRDefault="00C50DD9" w:rsidP="00E7245F">
            <w:pPr>
              <w:jc w:val="center"/>
            </w:pPr>
            <w:r>
              <w:rPr>
                <w:rFonts w:hint="eastAsia"/>
              </w:rPr>
              <w:t>2</w:t>
            </w:r>
          </w:p>
        </w:tc>
        <w:tc>
          <w:tcPr>
            <w:tcW w:w="712" w:type="dxa"/>
          </w:tcPr>
          <w:p w14:paraId="3CDB86CB" w14:textId="77777777" w:rsidR="00C50DD9" w:rsidRDefault="00C50DD9" w:rsidP="00E7245F">
            <w:pPr>
              <w:jc w:val="center"/>
            </w:pPr>
            <w:r>
              <w:rPr>
                <w:rFonts w:hint="eastAsia"/>
              </w:rPr>
              <w:t>1</w:t>
            </w:r>
          </w:p>
        </w:tc>
        <w:tc>
          <w:tcPr>
            <w:tcW w:w="713" w:type="dxa"/>
          </w:tcPr>
          <w:p w14:paraId="4CCEE799" w14:textId="77777777" w:rsidR="00C50DD9" w:rsidRDefault="00C50DD9" w:rsidP="00E7245F">
            <w:pPr>
              <w:jc w:val="center"/>
            </w:pPr>
            <w:r>
              <w:rPr>
                <w:rFonts w:hint="eastAsia"/>
              </w:rPr>
              <w:t>2</w:t>
            </w:r>
          </w:p>
        </w:tc>
      </w:tr>
      <w:tr w:rsidR="00C50DD9" w14:paraId="57209151" w14:textId="77777777" w:rsidTr="390AC0CC">
        <w:tc>
          <w:tcPr>
            <w:tcW w:w="2940" w:type="dxa"/>
          </w:tcPr>
          <w:p w14:paraId="41750D16" w14:textId="77777777" w:rsidR="00C50DD9" w:rsidRDefault="00C50DD9" w:rsidP="00E7245F">
            <w:proofErr w:type="gramStart"/>
            <w:r>
              <w:rPr>
                <w:rFonts w:hint="eastAsia"/>
              </w:rPr>
              <w:t>圬</w:t>
            </w:r>
            <w:proofErr w:type="gramEnd"/>
            <w:r>
              <w:rPr>
                <w:rFonts w:hint="eastAsia"/>
              </w:rPr>
              <w:t>工工程</w:t>
            </w:r>
          </w:p>
        </w:tc>
        <w:tc>
          <w:tcPr>
            <w:tcW w:w="915" w:type="dxa"/>
            <w:shd w:val="clear" w:color="auto" w:fill="FFFF00"/>
          </w:tcPr>
          <w:p w14:paraId="44CE97FE" w14:textId="234D20EC" w:rsidR="390AC0CC" w:rsidRDefault="390AC0CC" w:rsidP="390AC0CC">
            <w:pPr>
              <w:jc w:val="center"/>
            </w:pPr>
            <w:r>
              <w:t>2</w:t>
            </w:r>
          </w:p>
        </w:tc>
        <w:tc>
          <w:tcPr>
            <w:tcW w:w="990" w:type="dxa"/>
            <w:shd w:val="clear" w:color="auto" w:fill="FFFF00"/>
          </w:tcPr>
          <w:p w14:paraId="00E8C0DA" w14:textId="6718E80E" w:rsidR="00C50DD9" w:rsidRDefault="390AC0CC" w:rsidP="00E7245F">
            <w:pPr>
              <w:jc w:val="center"/>
            </w:pPr>
            <w:r>
              <w:t>1</w:t>
            </w:r>
          </w:p>
        </w:tc>
        <w:tc>
          <w:tcPr>
            <w:tcW w:w="1333" w:type="dxa"/>
          </w:tcPr>
          <w:p w14:paraId="4283EB1F" w14:textId="429FA0CD" w:rsidR="00C50DD9" w:rsidRDefault="00C50DD9" w:rsidP="00E7245F">
            <w:pPr>
              <w:jc w:val="center"/>
            </w:pPr>
            <w:r>
              <w:rPr>
                <w:rFonts w:hint="eastAsia"/>
              </w:rPr>
              <w:t>1</w:t>
            </w:r>
          </w:p>
        </w:tc>
        <w:tc>
          <w:tcPr>
            <w:tcW w:w="712" w:type="dxa"/>
          </w:tcPr>
          <w:p w14:paraId="59DFCDD7" w14:textId="77777777" w:rsidR="00C50DD9" w:rsidRDefault="00C50DD9" w:rsidP="00E7245F">
            <w:pPr>
              <w:jc w:val="center"/>
            </w:pPr>
            <w:r>
              <w:rPr>
                <w:rFonts w:hint="eastAsia"/>
              </w:rPr>
              <w:t>2</w:t>
            </w:r>
          </w:p>
        </w:tc>
        <w:tc>
          <w:tcPr>
            <w:tcW w:w="712" w:type="dxa"/>
          </w:tcPr>
          <w:p w14:paraId="79E8992D" w14:textId="77777777" w:rsidR="00C50DD9" w:rsidRDefault="00C50DD9" w:rsidP="00E7245F">
            <w:pPr>
              <w:jc w:val="center"/>
            </w:pPr>
            <w:r>
              <w:rPr>
                <w:rFonts w:hint="eastAsia"/>
              </w:rPr>
              <w:t>1</w:t>
            </w:r>
          </w:p>
        </w:tc>
        <w:tc>
          <w:tcPr>
            <w:tcW w:w="713" w:type="dxa"/>
          </w:tcPr>
          <w:p w14:paraId="6B495F03" w14:textId="77777777" w:rsidR="00C50DD9" w:rsidRDefault="00C50DD9" w:rsidP="00E7245F">
            <w:pPr>
              <w:jc w:val="center"/>
            </w:pPr>
            <w:r>
              <w:rPr>
                <w:rFonts w:hint="eastAsia"/>
              </w:rPr>
              <w:t>2</w:t>
            </w:r>
          </w:p>
        </w:tc>
        <w:tc>
          <w:tcPr>
            <w:tcW w:w="713" w:type="dxa"/>
          </w:tcPr>
          <w:p w14:paraId="78CEE61B" w14:textId="77777777" w:rsidR="00C50DD9" w:rsidRDefault="00C50DD9" w:rsidP="00E7245F">
            <w:pPr>
              <w:jc w:val="center"/>
            </w:pPr>
            <w:r>
              <w:rPr>
                <w:rFonts w:hint="eastAsia"/>
              </w:rPr>
              <w:t>1</w:t>
            </w:r>
          </w:p>
        </w:tc>
        <w:tc>
          <w:tcPr>
            <w:tcW w:w="712" w:type="dxa"/>
          </w:tcPr>
          <w:p w14:paraId="345E88EE" w14:textId="77777777" w:rsidR="00C50DD9" w:rsidRDefault="00C50DD9" w:rsidP="00E7245F">
            <w:pPr>
              <w:jc w:val="center"/>
            </w:pPr>
            <w:r>
              <w:rPr>
                <w:rFonts w:hint="eastAsia"/>
              </w:rPr>
              <w:t>1</w:t>
            </w:r>
          </w:p>
        </w:tc>
        <w:tc>
          <w:tcPr>
            <w:tcW w:w="713" w:type="dxa"/>
          </w:tcPr>
          <w:p w14:paraId="29B7D453" w14:textId="77777777" w:rsidR="00C50DD9" w:rsidRDefault="00C50DD9" w:rsidP="00E7245F">
            <w:pPr>
              <w:jc w:val="center"/>
            </w:pPr>
            <w:r>
              <w:rPr>
                <w:rFonts w:hint="eastAsia"/>
              </w:rPr>
              <w:t>1</w:t>
            </w:r>
          </w:p>
        </w:tc>
      </w:tr>
      <w:tr w:rsidR="00C50DD9" w14:paraId="0130BF0D" w14:textId="77777777" w:rsidTr="390AC0CC">
        <w:tc>
          <w:tcPr>
            <w:tcW w:w="2940" w:type="dxa"/>
          </w:tcPr>
          <w:p w14:paraId="1773C039" w14:textId="77777777" w:rsidR="00C50DD9" w:rsidRDefault="00C50DD9" w:rsidP="00E7245F">
            <w:r>
              <w:rPr>
                <w:rFonts w:hint="eastAsia"/>
              </w:rPr>
              <w:t>水電與空調</w:t>
            </w:r>
          </w:p>
        </w:tc>
        <w:tc>
          <w:tcPr>
            <w:tcW w:w="915" w:type="dxa"/>
            <w:shd w:val="clear" w:color="auto" w:fill="FFFF00"/>
          </w:tcPr>
          <w:p w14:paraId="1EA9C701" w14:textId="39D232F1" w:rsidR="390AC0CC" w:rsidRDefault="390AC0CC" w:rsidP="390AC0CC">
            <w:pPr>
              <w:jc w:val="center"/>
            </w:pPr>
          </w:p>
        </w:tc>
        <w:tc>
          <w:tcPr>
            <w:tcW w:w="990" w:type="dxa"/>
            <w:shd w:val="clear" w:color="auto" w:fill="FFFF00"/>
          </w:tcPr>
          <w:p w14:paraId="0339DC7B" w14:textId="77777777" w:rsidR="00C50DD9" w:rsidRDefault="00C50DD9" w:rsidP="00E7245F">
            <w:pPr>
              <w:jc w:val="center"/>
            </w:pPr>
          </w:p>
        </w:tc>
        <w:tc>
          <w:tcPr>
            <w:tcW w:w="1333" w:type="dxa"/>
          </w:tcPr>
          <w:p w14:paraId="4EA1FE7B" w14:textId="7C3B1FA4" w:rsidR="00C50DD9" w:rsidRDefault="00C50DD9" w:rsidP="00E7245F">
            <w:pPr>
              <w:jc w:val="center"/>
            </w:pPr>
          </w:p>
        </w:tc>
        <w:tc>
          <w:tcPr>
            <w:tcW w:w="712" w:type="dxa"/>
          </w:tcPr>
          <w:p w14:paraId="37ACA23B" w14:textId="77777777" w:rsidR="00C50DD9" w:rsidRDefault="00C50DD9" w:rsidP="00E7245F">
            <w:pPr>
              <w:jc w:val="center"/>
            </w:pPr>
          </w:p>
        </w:tc>
        <w:tc>
          <w:tcPr>
            <w:tcW w:w="712" w:type="dxa"/>
          </w:tcPr>
          <w:p w14:paraId="74D87A56" w14:textId="77777777" w:rsidR="00C50DD9" w:rsidRDefault="00C50DD9" w:rsidP="00E7245F">
            <w:pPr>
              <w:jc w:val="center"/>
            </w:pPr>
          </w:p>
        </w:tc>
        <w:tc>
          <w:tcPr>
            <w:tcW w:w="713" w:type="dxa"/>
          </w:tcPr>
          <w:p w14:paraId="2FDA2B55" w14:textId="77777777" w:rsidR="00C50DD9" w:rsidRDefault="00C50DD9" w:rsidP="00E7245F">
            <w:pPr>
              <w:jc w:val="center"/>
            </w:pPr>
          </w:p>
        </w:tc>
        <w:tc>
          <w:tcPr>
            <w:tcW w:w="713" w:type="dxa"/>
          </w:tcPr>
          <w:p w14:paraId="5FBD198B" w14:textId="77777777" w:rsidR="00C50DD9" w:rsidRDefault="00C50DD9" w:rsidP="00E7245F">
            <w:pPr>
              <w:jc w:val="center"/>
            </w:pPr>
          </w:p>
        </w:tc>
        <w:tc>
          <w:tcPr>
            <w:tcW w:w="712" w:type="dxa"/>
          </w:tcPr>
          <w:p w14:paraId="7489D624" w14:textId="77777777" w:rsidR="00C50DD9" w:rsidRDefault="00C50DD9" w:rsidP="00E7245F">
            <w:pPr>
              <w:jc w:val="center"/>
            </w:pPr>
            <w:r>
              <w:rPr>
                <w:rFonts w:hint="eastAsia"/>
              </w:rPr>
              <w:t>1</w:t>
            </w:r>
          </w:p>
        </w:tc>
        <w:tc>
          <w:tcPr>
            <w:tcW w:w="713" w:type="dxa"/>
          </w:tcPr>
          <w:p w14:paraId="66E90B74" w14:textId="77777777" w:rsidR="00C50DD9" w:rsidRDefault="00C50DD9" w:rsidP="00E7245F">
            <w:pPr>
              <w:jc w:val="center"/>
            </w:pPr>
          </w:p>
        </w:tc>
      </w:tr>
      <w:tr w:rsidR="00C50DD9" w14:paraId="4863964E" w14:textId="77777777" w:rsidTr="390AC0CC">
        <w:tc>
          <w:tcPr>
            <w:tcW w:w="2940" w:type="dxa"/>
          </w:tcPr>
          <w:p w14:paraId="461DF56B" w14:textId="77777777" w:rsidR="00C50DD9" w:rsidRDefault="00C50DD9" w:rsidP="00E7245F">
            <w:proofErr w:type="gramStart"/>
            <w:r>
              <w:rPr>
                <w:rFonts w:hint="eastAsia"/>
              </w:rPr>
              <w:t>油漆與塗裝</w:t>
            </w:r>
            <w:proofErr w:type="gramEnd"/>
          </w:p>
        </w:tc>
        <w:tc>
          <w:tcPr>
            <w:tcW w:w="915" w:type="dxa"/>
            <w:shd w:val="clear" w:color="auto" w:fill="FFFF00"/>
          </w:tcPr>
          <w:p w14:paraId="15980850" w14:textId="0630C731" w:rsidR="390AC0CC" w:rsidRDefault="390AC0CC" w:rsidP="390AC0CC">
            <w:pPr>
              <w:jc w:val="center"/>
            </w:pPr>
          </w:p>
        </w:tc>
        <w:tc>
          <w:tcPr>
            <w:tcW w:w="990" w:type="dxa"/>
            <w:shd w:val="clear" w:color="auto" w:fill="FFFF00"/>
          </w:tcPr>
          <w:p w14:paraId="77ACD38D" w14:textId="17B2F1F9" w:rsidR="00C50DD9" w:rsidRDefault="390AC0CC" w:rsidP="00E7245F">
            <w:pPr>
              <w:jc w:val="center"/>
            </w:pPr>
            <w:r>
              <w:t>1</w:t>
            </w:r>
          </w:p>
        </w:tc>
        <w:tc>
          <w:tcPr>
            <w:tcW w:w="1333" w:type="dxa"/>
          </w:tcPr>
          <w:p w14:paraId="065CDD59" w14:textId="5DCC0A1D" w:rsidR="00C50DD9" w:rsidRDefault="00C50DD9" w:rsidP="00E7245F">
            <w:pPr>
              <w:jc w:val="center"/>
            </w:pPr>
          </w:p>
        </w:tc>
        <w:tc>
          <w:tcPr>
            <w:tcW w:w="712" w:type="dxa"/>
          </w:tcPr>
          <w:p w14:paraId="33A4453F" w14:textId="77777777" w:rsidR="00C50DD9" w:rsidRDefault="00C50DD9" w:rsidP="00E7245F">
            <w:pPr>
              <w:jc w:val="center"/>
            </w:pPr>
            <w:r>
              <w:rPr>
                <w:rFonts w:hint="eastAsia"/>
              </w:rPr>
              <w:t>1</w:t>
            </w:r>
          </w:p>
        </w:tc>
        <w:tc>
          <w:tcPr>
            <w:tcW w:w="712" w:type="dxa"/>
          </w:tcPr>
          <w:p w14:paraId="40015848" w14:textId="77777777" w:rsidR="00C50DD9" w:rsidRDefault="00C50DD9" w:rsidP="00E7245F">
            <w:pPr>
              <w:jc w:val="center"/>
            </w:pPr>
            <w:r>
              <w:rPr>
                <w:rFonts w:hint="eastAsia"/>
              </w:rPr>
              <w:t>2</w:t>
            </w:r>
          </w:p>
        </w:tc>
        <w:tc>
          <w:tcPr>
            <w:tcW w:w="713" w:type="dxa"/>
          </w:tcPr>
          <w:p w14:paraId="0EA48632" w14:textId="77777777" w:rsidR="00C50DD9" w:rsidRDefault="00C50DD9" w:rsidP="00E7245F">
            <w:pPr>
              <w:jc w:val="center"/>
            </w:pPr>
            <w:r>
              <w:rPr>
                <w:rFonts w:hint="eastAsia"/>
              </w:rPr>
              <w:t>1</w:t>
            </w:r>
          </w:p>
        </w:tc>
        <w:tc>
          <w:tcPr>
            <w:tcW w:w="713" w:type="dxa"/>
          </w:tcPr>
          <w:p w14:paraId="58BCDCF1" w14:textId="77777777" w:rsidR="00C50DD9" w:rsidRDefault="00C50DD9" w:rsidP="00E7245F">
            <w:pPr>
              <w:jc w:val="center"/>
            </w:pPr>
            <w:r>
              <w:rPr>
                <w:rFonts w:hint="eastAsia"/>
              </w:rPr>
              <w:t>1</w:t>
            </w:r>
          </w:p>
        </w:tc>
        <w:tc>
          <w:tcPr>
            <w:tcW w:w="712" w:type="dxa"/>
          </w:tcPr>
          <w:p w14:paraId="6074ECE7" w14:textId="77777777" w:rsidR="00C50DD9" w:rsidRDefault="00C50DD9" w:rsidP="00E7245F">
            <w:pPr>
              <w:jc w:val="center"/>
            </w:pPr>
            <w:r>
              <w:rPr>
                <w:rFonts w:hint="eastAsia"/>
              </w:rPr>
              <w:t>1</w:t>
            </w:r>
          </w:p>
        </w:tc>
        <w:tc>
          <w:tcPr>
            <w:tcW w:w="713" w:type="dxa"/>
          </w:tcPr>
          <w:p w14:paraId="00B15494" w14:textId="77777777" w:rsidR="00C50DD9" w:rsidRDefault="00C50DD9" w:rsidP="00E7245F">
            <w:pPr>
              <w:jc w:val="center"/>
            </w:pPr>
          </w:p>
        </w:tc>
      </w:tr>
      <w:tr w:rsidR="00C50DD9" w14:paraId="2A4A9A4F" w14:textId="77777777" w:rsidTr="390AC0CC">
        <w:tc>
          <w:tcPr>
            <w:tcW w:w="2940" w:type="dxa"/>
          </w:tcPr>
          <w:p w14:paraId="2F8A12B4" w14:textId="77777777" w:rsidR="00C50DD9" w:rsidRDefault="00C50DD9" w:rsidP="00E7245F">
            <w:r>
              <w:rPr>
                <w:rFonts w:hint="eastAsia"/>
              </w:rPr>
              <w:t>玻璃與壓克力</w:t>
            </w:r>
          </w:p>
        </w:tc>
        <w:tc>
          <w:tcPr>
            <w:tcW w:w="915" w:type="dxa"/>
            <w:shd w:val="clear" w:color="auto" w:fill="FFFF00"/>
          </w:tcPr>
          <w:p w14:paraId="61FDDFCD" w14:textId="57990B6F" w:rsidR="390AC0CC" w:rsidRDefault="390AC0CC" w:rsidP="390AC0CC">
            <w:pPr>
              <w:jc w:val="center"/>
            </w:pPr>
          </w:p>
        </w:tc>
        <w:tc>
          <w:tcPr>
            <w:tcW w:w="990" w:type="dxa"/>
            <w:shd w:val="clear" w:color="auto" w:fill="FFFF00"/>
          </w:tcPr>
          <w:p w14:paraId="7F5E17E5" w14:textId="2EB2D770" w:rsidR="00C50DD9" w:rsidRDefault="390AC0CC" w:rsidP="00E7245F">
            <w:pPr>
              <w:jc w:val="center"/>
            </w:pPr>
            <w:r>
              <w:t>2</w:t>
            </w:r>
          </w:p>
        </w:tc>
        <w:tc>
          <w:tcPr>
            <w:tcW w:w="1333" w:type="dxa"/>
          </w:tcPr>
          <w:p w14:paraId="5EFC55CF" w14:textId="3C3CB0F9" w:rsidR="00C50DD9" w:rsidRDefault="00C50DD9" w:rsidP="00E7245F">
            <w:pPr>
              <w:jc w:val="center"/>
            </w:pPr>
          </w:p>
        </w:tc>
        <w:tc>
          <w:tcPr>
            <w:tcW w:w="712" w:type="dxa"/>
          </w:tcPr>
          <w:p w14:paraId="1174DEE9" w14:textId="77777777" w:rsidR="00C50DD9" w:rsidRDefault="00C50DD9" w:rsidP="00E7245F">
            <w:pPr>
              <w:jc w:val="center"/>
            </w:pPr>
          </w:p>
        </w:tc>
        <w:tc>
          <w:tcPr>
            <w:tcW w:w="712" w:type="dxa"/>
          </w:tcPr>
          <w:p w14:paraId="4B985C06" w14:textId="77777777" w:rsidR="00C50DD9" w:rsidRDefault="00C50DD9" w:rsidP="00E7245F">
            <w:pPr>
              <w:jc w:val="center"/>
            </w:pPr>
            <w:r>
              <w:rPr>
                <w:rFonts w:hint="eastAsia"/>
              </w:rPr>
              <w:t>1</w:t>
            </w:r>
          </w:p>
        </w:tc>
        <w:tc>
          <w:tcPr>
            <w:tcW w:w="713" w:type="dxa"/>
          </w:tcPr>
          <w:p w14:paraId="2F0F21AE" w14:textId="77777777" w:rsidR="00C50DD9" w:rsidRDefault="00C50DD9" w:rsidP="00E7245F">
            <w:pPr>
              <w:jc w:val="center"/>
            </w:pPr>
          </w:p>
        </w:tc>
        <w:tc>
          <w:tcPr>
            <w:tcW w:w="713" w:type="dxa"/>
          </w:tcPr>
          <w:p w14:paraId="728BDF55" w14:textId="77777777" w:rsidR="00C50DD9" w:rsidRDefault="00C50DD9" w:rsidP="00E7245F">
            <w:pPr>
              <w:jc w:val="center"/>
            </w:pPr>
            <w:r>
              <w:rPr>
                <w:rFonts w:hint="eastAsia"/>
              </w:rPr>
              <w:t>1</w:t>
            </w:r>
          </w:p>
        </w:tc>
        <w:tc>
          <w:tcPr>
            <w:tcW w:w="712" w:type="dxa"/>
          </w:tcPr>
          <w:p w14:paraId="7B03B8E3" w14:textId="77777777" w:rsidR="00C50DD9" w:rsidRDefault="00C50DD9" w:rsidP="00E7245F">
            <w:pPr>
              <w:jc w:val="center"/>
            </w:pPr>
            <w:r>
              <w:rPr>
                <w:rFonts w:hint="eastAsia"/>
              </w:rPr>
              <w:t>1</w:t>
            </w:r>
          </w:p>
        </w:tc>
        <w:tc>
          <w:tcPr>
            <w:tcW w:w="713" w:type="dxa"/>
          </w:tcPr>
          <w:p w14:paraId="58D8C3CA" w14:textId="77777777" w:rsidR="00C50DD9" w:rsidRDefault="00C50DD9" w:rsidP="00E7245F">
            <w:pPr>
              <w:jc w:val="center"/>
            </w:pPr>
            <w:r>
              <w:rPr>
                <w:rFonts w:hint="eastAsia"/>
              </w:rPr>
              <w:t>2</w:t>
            </w:r>
          </w:p>
        </w:tc>
      </w:tr>
      <w:tr w:rsidR="00C50DD9" w14:paraId="19749B04" w14:textId="77777777" w:rsidTr="390AC0CC">
        <w:tc>
          <w:tcPr>
            <w:tcW w:w="2940" w:type="dxa"/>
          </w:tcPr>
          <w:p w14:paraId="0B0E8984" w14:textId="77777777" w:rsidR="00C50DD9" w:rsidRDefault="00C50DD9" w:rsidP="00E7245F">
            <w:r>
              <w:rPr>
                <w:rFonts w:hint="eastAsia"/>
              </w:rPr>
              <w:t>木作</w:t>
            </w:r>
          </w:p>
        </w:tc>
        <w:tc>
          <w:tcPr>
            <w:tcW w:w="915" w:type="dxa"/>
            <w:shd w:val="clear" w:color="auto" w:fill="FFFF00"/>
          </w:tcPr>
          <w:p w14:paraId="6C1FAC67" w14:textId="477EBC11" w:rsidR="390AC0CC" w:rsidRDefault="390AC0CC" w:rsidP="390AC0CC">
            <w:pPr>
              <w:jc w:val="center"/>
            </w:pPr>
            <w:r>
              <w:t>2</w:t>
            </w:r>
          </w:p>
        </w:tc>
        <w:tc>
          <w:tcPr>
            <w:tcW w:w="990" w:type="dxa"/>
            <w:shd w:val="clear" w:color="auto" w:fill="FFFF00"/>
          </w:tcPr>
          <w:p w14:paraId="22081232" w14:textId="0BBDE9DA" w:rsidR="00C50DD9" w:rsidRDefault="390AC0CC" w:rsidP="00E7245F">
            <w:pPr>
              <w:jc w:val="center"/>
            </w:pPr>
            <w:r>
              <w:t>3</w:t>
            </w:r>
          </w:p>
        </w:tc>
        <w:tc>
          <w:tcPr>
            <w:tcW w:w="1333" w:type="dxa"/>
          </w:tcPr>
          <w:p w14:paraId="47BE4500" w14:textId="57C7AB6B" w:rsidR="00C50DD9" w:rsidRDefault="00C50DD9" w:rsidP="00E7245F">
            <w:pPr>
              <w:jc w:val="center"/>
            </w:pPr>
            <w:r>
              <w:rPr>
                <w:rFonts w:hint="eastAsia"/>
              </w:rPr>
              <w:t>1</w:t>
            </w:r>
          </w:p>
        </w:tc>
        <w:tc>
          <w:tcPr>
            <w:tcW w:w="712" w:type="dxa"/>
          </w:tcPr>
          <w:p w14:paraId="6969E5BE" w14:textId="77777777" w:rsidR="00C50DD9" w:rsidRDefault="00C50DD9" w:rsidP="00E7245F">
            <w:pPr>
              <w:jc w:val="center"/>
            </w:pPr>
            <w:r>
              <w:rPr>
                <w:rFonts w:hint="eastAsia"/>
              </w:rPr>
              <w:t>1</w:t>
            </w:r>
          </w:p>
        </w:tc>
        <w:tc>
          <w:tcPr>
            <w:tcW w:w="712" w:type="dxa"/>
          </w:tcPr>
          <w:p w14:paraId="1E9F9493" w14:textId="77777777" w:rsidR="00C50DD9" w:rsidRDefault="00C50DD9" w:rsidP="00E7245F">
            <w:pPr>
              <w:jc w:val="center"/>
            </w:pPr>
          </w:p>
        </w:tc>
        <w:tc>
          <w:tcPr>
            <w:tcW w:w="713" w:type="dxa"/>
          </w:tcPr>
          <w:p w14:paraId="6B138A1D" w14:textId="77777777" w:rsidR="00C50DD9" w:rsidRDefault="00C50DD9" w:rsidP="00E7245F">
            <w:pPr>
              <w:jc w:val="center"/>
            </w:pPr>
          </w:p>
        </w:tc>
        <w:tc>
          <w:tcPr>
            <w:tcW w:w="713" w:type="dxa"/>
          </w:tcPr>
          <w:p w14:paraId="67A67C02" w14:textId="77777777" w:rsidR="00C50DD9" w:rsidRDefault="00C50DD9" w:rsidP="00E7245F">
            <w:pPr>
              <w:jc w:val="center"/>
            </w:pPr>
            <w:r>
              <w:rPr>
                <w:rFonts w:hint="eastAsia"/>
              </w:rPr>
              <w:t>2</w:t>
            </w:r>
          </w:p>
        </w:tc>
        <w:tc>
          <w:tcPr>
            <w:tcW w:w="712" w:type="dxa"/>
          </w:tcPr>
          <w:p w14:paraId="78F05421" w14:textId="77777777" w:rsidR="00C50DD9" w:rsidRDefault="00C50DD9" w:rsidP="00E7245F">
            <w:pPr>
              <w:jc w:val="center"/>
            </w:pPr>
            <w:r>
              <w:rPr>
                <w:rFonts w:hint="eastAsia"/>
              </w:rPr>
              <w:t>3</w:t>
            </w:r>
          </w:p>
        </w:tc>
        <w:tc>
          <w:tcPr>
            <w:tcW w:w="713" w:type="dxa"/>
          </w:tcPr>
          <w:p w14:paraId="36D87C69" w14:textId="77777777" w:rsidR="00C50DD9" w:rsidRDefault="00C50DD9" w:rsidP="00E7245F">
            <w:pPr>
              <w:jc w:val="center"/>
            </w:pPr>
            <w:r>
              <w:rPr>
                <w:rFonts w:hint="eastAsia"/>
              </w:rPr>
              <w:t>3</w:t>
            </w:r>
          </w:p>
        </w:tc>
      </w:tr>
      <w:tr w:rsidR="00C50DD9" w14:paraId="72C856F0" w14:textId="77777777" w:rsidTr="390AC0CC">
        <w:tc>
          <w:tcPr>
            <w:tcW w:w="2940" w:type="dxa"/>
          </w:tcPr>
          <w:p w14:paraId="296BA72B" w14:textId="77777777" w:rsidR="00C50DD9" w:rsidRDefault="00C50DD9" w:rsidP="00E7245F">
            <w:r>
              <w:rPr>
                <w:rFonts w:hint="eastAsia"/>
              </w:rPr>
              <w:t>輕隔間與防火材料</w:t>
            </w:r>
          </w:p>
        </w:tc>
        <w:tc>
          <w:tcPr>
            <w:tcW w:w="915" w:type="dxa"/>
            <w:shd w:val="clear" w:color="auto" w:fill="FFFF00"/>
          </w:tcPr>
          <w:p w14:paraId="0AB13498" w14:textId="5AB71866" w:rsidR="390AC0CC" w:rsidRDefault="390AC0CC" w:rsidP="390AC0CC">
            <w:pPr>
              <w:jc w:val="center"/>
            </w:pPr>
          </w:p>
        </w:tc>
        <w:tc>
          <w:tcPr>
            <w:tcW w:w="990" w:type="dxa"/>
            <w:shd w:val="clear" w:color="auto" w:fill="FFFF00"/>
          </w:tcPr>
          <w:p w14:paraId="10AE42B9" w14:textId="77777777" w:rsidR="00C50DD9" w:rsidRDefault="00C50DD9" w:rsidP="00E7245F">
            <w:pPr>
              <w:jc w:val="center"/>
            </w:pPr>
          </w:p>
        </w:tc>
        <w:tc>
          <w:tcPr>
            <w:tcW w:w="1333" w:type="dxa"/>
          </w:tcPr>
          <w:p w14:paraId="21F8F7BC" w14:textId="2AAED857" w:rsidR="00C50DD9" w:rsidRDefault="00C50DD9" w:rsidP="00E7245F">
            <w:pPr>
              <w:jc w:val="center"/>
            </w:pPr>
            <w:r>
              <w:rPr>
                <w:rFonts w:hint="eastAsia"/>
              </w:rPr>
              <w:t>1</w:t>
            </w:r>
          </w:p>
        </w:tc>
        <w:tc>
          <w:tcPr>
            <w:tcW w:w="712" w:type="dxa"/>
          </w:tcPr>
          <w:p w14:paraId="6744BC57" w14:textId="77777777" w:rsidR="00C50DD9" w:rsidRDefault="00C50DD9" w:rsidP="00E7245F">
            <w:pPr>
              <w:jc w:val="center"/>
            </w:pPr>
            <w:r>
              <w:rPr>
                <w:rFonts w:hint="eastAsia"/>
              </w:rPr>
              <w:t>1</w:t>
            </w:r>
          </w:p>
        </w:tc>
        <w:tc>
          <w:tcPr>
            <w:tcW w:w="712" w:type="dxa"/>
          </w:tcPr>
          <w:p w14:paraId="52FA35AA" w14:textId="77777777" w:rsidR="00C50DD9" w:rsidRDefault="00C50DD9" w:rsidP="00E7245F">
            <w:pPr>
              <w:jc w:val="center"/>
            </w:pPr>
            <w:r>
              <w:rPr>
                <w:rFonts w:hint="eastAsia"/>
              </w:rPr>
              <w:t>1</w:t>
            </w:r>
          </w:p>
        </w:tc>
        <w:tc>
          <w:tcPr>
            <w:tcW w:w="713" w:type="dxa"/>
          </w:tcPr>
          <w:p w14:paraId="63E98F5A" w14:textId="77777777" w:rsidR="00C50DD9" w:rsidRDefault="00C50DD9" w:rsidP="00E7245F">
            <w:pPr>
              <w:jc w:val="center"/>
            </w:pPr>
            <w:r>
              <w:rPr>
                <w:rFonts w:hint="eastAsia"/>
              </w:rPr>
              <w:t>3</w:t>
            </w:r>
          </w:p>
        </w:tc>
        <w:tc>
          <w:tcPr>
            <w:tcW w:w="713" w:type="dxa"/>
          </w:tcPr>
          <w:p w14:paraId="122D4C4F" w14:textId="77777777" w:rsidR="00C50DD9" w:rsidRDefault="00C50DD9" w:rsidP="00E7245F">
            <w:pPr>
              <w:jc w:val="center"/>
            </w:pPr>
            <w:r>
              <w:rPr>
                <w:rFonts w:hint="eastAsia"/>
              </w:rPr>
              <w:t>1</w:t>
            </w:r>
          </w:p>
        </w:tc>
        <w:tc>
          <w:tcPr>
            <w:tcW w:w="712" w:type="dxa"/>
          </w:tcPr>
          <w:p w14:paraId="6ED539A7" w14:textId="77777777" w:rsidR="00C50DD9" w:rsidRDefault="00C50DD9" w:rsidP="00E7245F">
            <w:pPr>
              <w:jc w:val="center"/>
            </w:pPr>
          </w:p>
        </w:tc>
        <w:tc>
          <w:tcPr>
            <w:tcW w:w="713" w:type="dxa"/>
          </w:tcPr>
          <w:p w14:paraId="0511BC66" w14:textId="77777777" w:rsidR="00C50DD9" w:rsidRDefault="00C50DD9" w:rsidP="00E7245F">
            <w:pPr>
              <w:jc w:val="center"/>
            </w:pPr>
            <w:r>
              <w:rPr>
                <w:rFonts w:hint="eastAsia"/>
              </w:rPr>
              <w:t>2</w:t>
            </w:r>
          </w:p>
        </w:tc>
      </w:tr>
      <w:tr w:rsidR="00C50DD9" w14:paraId="6F4D39DC" w14:textId="77777777" w:rsidTr="390AC0CC">
        <w:tc>
          <w:tcPr>
            <w:tcW w:w="2940" w:type="dxa"/>
          </w:tcPr>
          <w:p w14:paraId="0ABC2429" w14:textId="77777777" w:rsidR="00C50DD9" w:rsidRDefault="00C50DD9" w:rsidP="00E7245F">
            <w:r>
              <w:rPr>
                <w:rFonts w:hint="eastAsia"/>
              </w:rPr>
              <w:t>工程管理與單位換算</w:t>
            </w:r>
          </w:p>
        </w:tc>
        <w:tc>
          <w:tcPr>
            <w:tcW w:w="915" w:type="dxa"/>
            <w:shd w:val="clear" w:color="auto" w:fill="FFFF00"/>
          </w:tcPr>
          <w:p w14:paraId="33D71703" w14:textId="1B7F6A81" w:rsidR="390AC0CC" w:rsidRDefault="390AC0CC" w:rsidP="390AC0CC">
            <w:pPr>
              <w:jc w:val="center"/>
            </w:pPr>
          </w:p>
        </w:tc>
        <w:tc>
          <w:tcPr>
            <w:tcW w:w="990" w:type="dxa"/>
            <w:shd w:val="clear" w:color="auto" w:fill="FFFF00"/>
          </w:tcPr>
          <w:p w14:paraId="75870376" w14:textId="23EE5539" w:rsidR="00C50DD9" w:rsidRDefault="390AC0CC" w:rsidP="00E7245F">
            <w:pPr>
              <w:jc w:val="center"/>
            </w:pPr>
            <w:r>
              <w:t>1</w:t>
            </w:r>
          </w:p>
        </w:tc>
        <w:tc>
          <w:tcPr>
            <w:tcW w:w="1333" w:type="dxa"/>
          </w:tcPr>
          <w:p w14:paraId="6EC3ECD1" w14:textId="084260C4" w:rsidR="00C50DD9" w:rsidRDefault="00C50DD9" w:rsidP="00E7245F">
            <w:pPr>
              <w:jc w:val="center"/>
            </w:pPr>
            <w:r>
              <w:rPr>
                <w:rFonts w:hint="eastAsia"/>
              </w:rPr>
              <w:t>2</w:t>
            </w:r>
          </w:p>
        </w:tc>
        <w:tc>
          <w:tcPr>
            <w:tcW w:w="712" w:type="dxa"/>
          </w:tcPr>
          <w:p w14:paraId="6D610968" w14:textId="77777777" w:rsidR="00C50DD9" w:rsidRDefault="00C50DD9" w:rsidP="00E7245F">
            <w:pPr>
              <w:jc w:val="center"/>
            </w:pPr>
            <w:r>
              <w:rPr>
                <w:rFonts w:hint="eastAsia"/>
              </w:rPr>
              <w:t>1</w:t>
            </w:r>
          </w:p>
        </w:tc>
        <w:tc>
          <w:tcPr>
            <w:tcW w:w="712" w:type="dxa"/>
          </w:tcPr>
          <w:p w14:paraId="3EB2C1CF" w14:textId="77777777" w:rsidR="00C50DD9" w:rsidRDefault="00C50DD9" w:rsidP="00E7245F">
            <w:pPr>
              <w:jc w:val="center"/>
            </w:pPr>
            <w:r>
              <w:rPr>
                <w:rFonts w:hint="eastAsia"/>
              </w:rPr>
              <w:t>1</w:t>
            </w:r>
          </w:p>
        </w:tc>
        <w:tc>
          <w:tcPr>
            <w:tcW w:w="713" w:type="dxa"/>
          </w:tcPr>
          <w:p w14:paraId="6AC1F2BF" w14:textId="77777777" w:rsidR="00C50DD9" w:rsidRDefault="00C50DD9" w:rsidP="00E7245F">
            <w:pPr>
              <w:jc w:val="center"/>
            </w:pPr>
          </w:p>
        </w:tc>
        <w:tc>
          <w:tcPr>
            <w:tcW w:w="713" w:type="dxa"/>
          </w:tcPr>
          <w:p w14:paraId="2D8A6D58" w14:textId="77777777" w:rsidR="00C50DD9" w:rsidRDefault="00C50DD9" w:rsidP="00E7245F">
            <w:pPr>
              <w:jc w:val="center"/>
            </w:pPr>
            <w:r>
              <w:rPr>
                <w:rFonts w:hint="eastAsia"/>
              </w:rPr>
              <w:t>3</w:t>
            </w:r>
          </w:p>
        </w:tc>
        <w:tc>
          <w:tcPr>
            <w:tcW w:w="712" w:type="dxa"/>
          </w:tcPr>
          <w:p w14:paraId="32918849" w14:textId="77777777" w:rsidR="00C50DD9" w:rsidRDefault="00C50DD9" w:rsidP="00E7245F">
            <w:pPr>
              <w:jc w:val="center"/>
            </w:pPr>
            <w:r>
              <w:rPr>
                <w:rFonts w:hint="eastAsia"/>
              </w:rPr>
              <w:t>2</w:t>
            </w:r>
          </w:p>
        </w:tc>
        <w:tc>
          <w:tcPr>
            <w:tcW w:w="713" w:type="dxa"/>
          </w:tcPr>
          <w:p w14:paraId="14261EA8" w14:textId="77777777" w:rsidR="00C50DD9" w:rsidRDefault="00C50DD9" w:rsidP="00E7245F">
            <w:pPr>
              <w:jc w:val="center"/>
            </w:pPr>
            <w:r>
              <w:rPr>
                <w:rFonts w:hint="eastAsia"/>
              </w:rPr>
              <w:t>3</w:t>
            </w:r>
          </w:p>
        </w:tc>
      </w:tr>
      <w:tr w:rsidR="00C50DD9" w14:paraId="5279521B" w14:textId="77777777" w:rsidTr="390AC0CC">
        <w:tc>
          <w:tcPr>
            <w:tcW w:w="2940" w:type="dxa"/>
          </w:tcPr>
          <w:p w14:paraId="00B1B213" w14:textId="77777777" w:rsidR="00C50DD9" w:rsidRDefault="00C50DD9" w:rsidP="00E7245F">
            <w:r>
              <w:rPr>
                <w:rFonts w:hint="eastAsia"/>
              </w:rPr>
              <w:t>綠建材</w:t>
            </w:r>
          </w:p>
        </w:tc>
        <w:tc>
          <w:tcPr>
            <w:tcW w:w="915" w:type="dxa"/>
            <w:shd w:val="clear" w:color="auto" w:fill="FFFF00"/>
          </w:tcPr>
          <w:p w14:paraId="78C65B08" w14:textId="1737E711" w:rsidR="390AC0CC" w:rsidRDefault="390AC0CC" w:rsidP="390AC0CC">
            <w:pPr>
              <w:jc w:val="center"/>
            </w:pPr>
          </w:p>
        </w:tc>
        <w:tc>
          <w:tcPr>
            <w:tcW w:w="990" w:type="dxa"/>
            <w:shd w:val="clear" w:color="auto" w:fill="FFFF00"/>
          </w:tcPr>
          <w:p w14:paraId="31623527" w14:textId="77777777" w:rsidR="00C50DD9" w:rsidRDefault="00C50DD9" w:rsidP="00E7245F">
            <w:pPr>
              <w:jc w:val="center"/>
            </w:pPr>
          </w:p>
        </w:tc>
        <w:tc>
          <w:tcPr>
            <w:tcW w:w="1333" w:type="dxa"/>
          </w:tcPr>
          <w:p w14:paraId="3C092DD6" w14:textId="579CB1EA" w:rsidR="00C50DD9" w:rsidRDefault="00C50DD9" w:rsidP="00E7245F">
            <w:pPr>
              <w:jc w:val="center"/>
            </w:pPr>
            <w:r>
              <w:rPr>
                <w:rFonts w:hint="eastAsia"/>
              </w:rPr>
              <w:t>1</w:t>
            </w:r>
          </w:p>
        </w:tc>
        <w:tc>
          <w:tcPr>
            <w:tcW w:w="712" w:type="dxa"/>
          </w:tcPr>
          <w:p w14:paraId="473047A8" w14:textId="77777777" w:rsidR="00C50DD9" w:rsidRDefault="00C50DD9" w:rsidP="00E7245F">
            <w:pPr>
              <w:jc w:val="center"/>
            </w:pPr>
          </w:p>
        </w:tc>
        <w:tc>
          <w:tcPr>
            <w:tcW w:w="712" w:type="dxa"/>
          </w:tcPr>
          <w:p w14:paraId="2239BFF7" w14:textId="77777777" w:rsidR="00C50DD9" w:rsidRDefault="00C50DD9" w:rsidP="00E7245F">
            <w:pPr>
              <w:jc w:val="center"/>
            </w:pPr>
          </w:p>
        </w:tc>
        <w:tc>
          <w:tcPr>
            <w:tcW w:w="713" w:type="dxa"/>
          </w:tcPr>
          <w:p w14:paraId="1C862898" w14:textId="77777777" w:rsidR="00C50DD9" w:rsidRDefault="00C50DD9" w:rsidP="00E7245F">
            <w:pPr>
              <w:jc w:val="center"/>
            </w:pPr>
          </w:p>
        </w:tc>
        <w:tc>
          <w:tcPr>
            <w:tcW w:w="713" w:type="dxa"/>
          </w:tcPr>
          <w:p w14:paraId="61D01C18" w14:textId="77777777" w:rsidR="00C50DD9" w:rsidRDefault="00C50DD9" w:rsidP="00E7245F">
            <w:pPr>
              <w:jc w:val="center"/>
            </w:pPr>
          </w:p>
        </w:tc>
        <w:tc>
          <w:tcPr>
            <w:tcW w:w="712" w:type="dxa"/>
          </w:tcPr>
          <w:p w14:paraId="07D2AC80" w14:textId="77777777" w:rsidR="00C50DD9" w:rsidRDefault="00C50DD9" w:rsidP="00E7245F">
            <w:pPr>
              <w:jc w:val="center"/>
            </w:pPr>
          </w:p>
        </w:tc>
        <w:tc>
          <w:tcPr>
            <w:tcW w:w="713" w:type="dxa"/>
          </w:tcPr>
          <w:p w14:paraId="38304D91" w14:textId="77777777" w:rsidR="00C50DD9" w:rsidRDefault="00C50DD9" w:rsidP="00E7245F">
            <w:pPr>
              <w:jc w:val="center"/>
            </w:pPr>
          </w:p>
        </w:tc>
      </w:tr>
      <w:tr w:rsidR="00C50DD9" w14:paraId="3596D8DA" w14:textId="77777777" w:rsidTr="390AC0CC">
        <w:tc>
          <w:tcPr>
            <w:tcW w:w="2940" w:type="dxa"/>
          </w:tcPr>
          <w:p w14:paraId="134FC515" w14:textId="77777777" w:rsidR="00C50DD9" w:rsidRDefault="00C50DD9" w:rsidP="00E7245F">
            <w:r>
              <w:rPr>
                <w:rFonts w:hint="eastAsia"/>
              </w:rPr>
              <w:t>金屬材料篇</w:t>
            </w:r>
          </w:p>
        </w:tc>
        <w:tc>
          <w:tcPr>
            <w:tcW w:w="915" w:type="dxa"/>
            <w:shd w:val="clear" w:color="auto" w:fill="FFFF00"/>
          </w:tcPr>
          <w:p w14:paraId="1A96A4F0" w14:textId="339864A7" w:rsidR="390AC0CC" w:rsidRDefault="390AC0CC" w:rsidP="390AC0CC">
            <w:pPr>
              <w:jc w:val="center"/>
            </w:pPr>
          </w:p>
        </w:tc>
        <w:tc>
          <w:tcPr>
            <w:tcW w:w="990" w:type="dxa"/>
            <w:shd w:val="clear" w:color="auto" w:fill="FFFF00"/>
          </w:tcPr>
          <w:p w14:paraId="052DB731" w14:textId="1C62DC87" w:rsidR="00C50DD9" w:rsidRDefault="390AC0CC" w:rsidP="00E7245F">
            <w:pPr>
              <w:jc w:val="center"/>
            </w:pPr>
            <w:r>
              <w:t>1</w:t>
            </w:r>
          </w:p>
        </w:tc>
        <w:tc>
          <w:tcPr>
            <w:tcW w:w="1333" w:type="dxa"/>
          </w:tcPr>
          <w:p w14:paraId="76485FFD" w14:textId="1F9DD629" w:rsidR="00C50DD9" w:rsidRDefault="00C50DD9" w:rsidP="00E7245F">
            <w:pPr>
              <w:jc w:val="center"/>
            </w:pPr>
          </w:p>
        </w:tc>
        <w:tc>
          <w:tcPr>
            <w:tcW w:w="712" w:type="dxa"/>
          </w:tcPr>
          <w:p w14:paraId="519750F0" w14:textId="77777777" w:rsidR="00C50DD9" w:rsidRDefault="00C50DD9" w:rsidP="00E7245F">
            <w:pPr>
              <w:jc w:val="center"/>
            </w:pPr>
          </w:p>
        </w:tc>
        <w:tc>
          <w:tcPr>
            <w:tcW w:w="712" w:type="dxa"/>
          </w:tcPr>
          <w:p w14:paraId="3508F3E9" w14:textId="77777777" w:rsidR="00C50DD9" w:rsidRDefault="00C50DD9" w:rsidP="00E7245F">
            <w:pPr>
              <w:jc w:val="center"/>
            </w:pPr>
          </w:p>
        </w:tc>
        <w:tc>
          <w:tcPr>
            <w:tcW w:w="713" w:type="dxa"/>
          </w:tcPr>
          <w:p w14:paraId="3381FAA0" w14:textId="77777777" w:rsidR="00C50DD9" w:rsidRDefault="00C50DD9" w:rsidP="00E7245F">
            <w:pPr>
              <w:jc w:val="center"/>
            </w:pPr>
            <w:r>
              <w:rPr>
                <w:rFonts w:hint="eastAsia"/>
              </w:rPr>
              <w:t>1</w:t>
            </w:r>
          </w:p>
        </w:tc>
        <w:tc>
          <w:tcPr>
            <w:tcW w:w="713" w:type="dxa"/>
          </w:tcPr>
          <w:p w14:paraId="1C78A2D2" w14:textId="77777777" w:rsidR="00C50DD9" w:rsidRDefault="00C50DD9" w:rsidP="00E7245F">
            <w:pPr>
              <w:jc w:val="center"/>
            </w:pPr>
            <w:r>
              <w:rPr>
                <w:rFonts w:hint="eastAsia"/>
              </w:rPr>
              <w:t>1</w:t>
            </w:r>
          </w:p>
        </w:tc>
        <w:tc>
          <w:tcPr>
            <w:tcW w:w="712" w:type="dxa"/>
          </w:tcPr>
          <w:p w14:paraId="5B0B0BD5" w14:textId="77777777" w:rsidR="00C50DD9" w:rsidRDefault="00C50DD9" w:rsidP="00E7245F">
            <w:pPr>
              <w:jc w:val="center"/>
            </w:pPr>
            <w:r>
              <w:rPr>
                <w:rFonts w:hint="eastAsia"/>
              </w:rPr>
              <w:t>1</w:t>
            </w:r>
          </w:p>
        </w:tc>
        <w:tc>
          <w:tcPr>
            <w:tcW w:w="713" w:type="dxa"/>
          </w:tcPr>
          <w:p w14:paraId="51D1D766" w14:textId="77777777" w:rsidR="00C50DD9" w:rsidRDefault="00C50DD9" w:rsidP="00E7245F">
            <w:pPr>
              <w:jc w:val="center"/>
            </w:pPr>
            <w:r>
              <w:rPr>
                <w:rFonts w:hint="eastAsia"/>
              </w:rPr>
              <w:t>1</w:t>
            </w:r>
          </w:p>
        </w:tc>
      </w:tr>
      <w:tr w:rsidR="00C50DD9" w14:paraId="2CF2B290" w14:textId="77777777" w:rsidTr="390AC0CC">
        <w:tc>
          <w:tcPr>
            <w:tcW w:w="2940" w:type="dxa"/>
          </w:tcPr>
          <w:p w14:paraId="770A04AD" w14:textId="77777777" w:rsidR="00C50DD9" w:rsidRDefault="00C50DD9" w:rsidP="00E7245F">
            <w:r>
              <w:rPr>
                <w:rFonts w:hint="eastAsia"/>
              </w:rPr>
              <w:t>照明與燈具</w:t>
            </w:r>
          </w:p>
        </w:tc>
        <w:tc>
          <w:tcPr>
            <w:tcW w:w="915" w:type="dxa"/>
            <w:shd w:val="clear" w:color="auto" w:fill="FFFF00"/>
          </w:tcPr>
          <w:p w14:paraId="56DD3005" w14:textId="449873EB" w:rsidR="390AC0CC" w:rsidRDefault="390AC0CC" w:rsidP="390AC0CC">
            <w:pPr>
              <w:jc w:val="center"/>
            </w:pPr>
          </w:p>
        </w:tc>
        <w:tc>
          <w:tcPr>
            <w:tcW w:w="990" w:type="dxa"/>
            <w:shd w:val="clear" w:color="auto" w:fill="FFFF00"/>
          </w:tcPr>
          <w:p w14:paraId="46FDEC93" w14:textId="52894255" w:rsidR="00C50DD9" w:rsidRDefault="390AC0CC" w:rsidP="00E7245F">
            <w:pPr>
              <w:jc w:val="center"/>
            </w:pPr>
            <w:r>
              <w:t>1</w:t>
            </w:r>
          </w:p>
        </w:tc>
        <w:tc>
          <w:tcPr>
            <w:tcW w:w="1333" w:type="dxa"/>
          </w:tcPr>
          <w:p w14:paraId="566246C0" w14:textId="45D9938A" w:rsidR="00C50DD9" w:rsidRDefault="00C50DD9" w:rsidP="00E7245F">
            <w:pPr>
              <w:jc w:val="center"/>
            </w:pPr>
          </w:p>
        </w:tc>
        <w:tc>
          <w:tcPr>
            <w:tcW w:w="712" w:type="dxa"/>
          </w:tcPr>
          <w:p w14:paraId="13410ECA" w14:textId="77777777" w:rsidR="00C50DD9" w:rsidRDefault="00C50DD9" w:rsidP="00E7245F">
            <w:pPr>
              <w:jc w:val="center"/>
            </w:pPr>
          </w:p>
        </w:tc>
        <w:tc>
          <w:tcPr>
            <w:tcW w:w="712" w:type="dxa"/>
          </w:tcPr>
          <w:p w14:paraId="41E12975" w14:textId="77777777" w:rsidR="00C50DD9" w:rsidRDefault="00C50DD9" w:rsidP="00E7245F">
            <w:pPr>
              <w:jc w:val="center"/>
            </w:pPr>
          </w:p>
        </w:tc>
        <w:tc>
          <w:tcPr>
            <w:tcW w:w="713" w:type="dxa"/>
          </w:tcPr>
          <w:p w14:paraId="760051AE" w14:textId="77777777" w:rsidR="00C50DD9" w:rsidRDefault="00C50DD9" w:rsidP="00E7245F">
            <w:pPr>
              <w:jc w:val="center"/>
            </w:pPr>
          </w:p>
        </w:tc>
        <w:tc>
          <w:tcPr>
            <w:tcW w:w="713" w:type="dxa"/>
          </w:tcPr>
          <w:p w14:paraId="054A7ACC" w14:textId="77777777" w:rsidR="00C50DD9" w:rsidRDefault="00C50DD9" w:rsidP="00E7245F">
            <w:pPr>
              <w:jc w:val="center"/>
            </w:pPr>
          </w:p>
        </w:tc>
        <w:tc>
          <w:tcPr>
            <w:tcW w:w="712" w:type="dxa"/>
          </w:tcPr>
          <w:p w14:paraId="15559DE2" w14:textId="77777777" w:rsidR="00C50DD9" w:rsidRDefault="00C50DD9" w:rsidP="00E7245F">
            <w:pPr>
              <w:jc w:val="center"/>
            </w:pPr>
          </w:p>
        </w:tc>
        <w:tc>
          <w:tcPr>
            <w:tcW w:w="713" w:type="dxa"/>
          </w:tcPr>
          <w:p w14:paraId="10969C4E" w14:textId="77777777" w:rsidR="00C50DD9" w:rsidRDefault="00C50DD9" w:rsidP="00E7245F">
            <w:pPr>
              <w:jc w:val="center"/>
            </w:pPr>
            <w:r>
              <w:rPr>
                <w:rFonts w:hint="eastAsia"/>
              </w:rPr>
              <w:t>2</w:t>
            </w:r>
          </w:p>
        </w:tc>
      </w:tr>
      <w:tr w:rsidR="00C50DD9" w14:paraId="78F80BBA" w14:textId="77777777" w:rsidTr="390AC0CC">
        <w:tc>
          <w:tcPr>
            <w:tcW w:w="2940" w:type="dxa"/>
          </w:tcPr>
          <w:p w14:paraId="75B91527" w14:textId="77777777" w:rsidR="00C50DD9" w:rsidRDefault="00C50DD9" w:rsidP="00E7245F">
            <w:r>
              <w:rPr>
                <w:rFonts w:hint="eastAsia"/>
              </w:rPr>
              <w:t>畫圖</w:t>
            </w:r>
          </w:p>
        </w:tc>
        <w:tc>
          <w:tcPr>
            <w:tcW w:w="915" w:type="dxa"/>
            <w:shd w:val="clear" w:color="auto" w:fill="FFFF00"/>
          </w:tcPr>
          <w:p w14:paraId="3B847FF9" w14:textId="7AEA5E84" w:rsidR="390AC0CC" w:rsidRDefault="390AC0CC" w:rsidP="390AC0CC">
            <w:pPr>
              <w:jc w:val="center"/>
            </w:pPr>
          </w:p>
        </w:tc>
        <w:tc>
          <w:tcPr>
            <w:tcW w:w="990" w:type="dxa"/>
            <w:shd w:val="clear" w:color="auto" w:fill="FFFF00"/>
          </w:tcPr>
          <w:p w14:paraId="6C9CC6E0" w14:textId="77777777" w:rsidR="00C50DD9" w:rsidRDefault="00C50DD9" w:rsidP="00E7245F">
            <w:pPr>
              <w:jc w:val="center"/>
            </w:pPr>
          </w:p>
        </w:tc>
        <w:tc>
          <w:tcPr>
            <w:tcW w:w="1333" w:type="dxa"/>
          </w:tcPr>
          <w:p w14:paraId="586D6703" w14:textId="16699C45" w:rsidR="00C50DD9" w:rsidRDefault="00C50DD9" w:rsidP="00E7245F">
            <w:pPr>
              <w:jc w:val="center"/>
            </w:pPr>
          </w:p>
        </w:tc>
        <w:tc>
          <w:tcPr>
            <w:tcW w:w="712" w:type="dxa"/>
          </w:tcPr>
          <w:p w14:paraId="7815C304" w14:textId="77777777" w:rsidR="00C50DD9" w:rsidRDefault="00C50DD9" w:rsidP="00E7245F">
            <w:pPr>
              <w:jc w:val="center"/>
            </w:pPr>
            <w:r>
              <w:rPr>
                <w:rFonts w:hint="eastAsia"/>
              </w:rPr>
              <w:t>2</w:t>
            </w:r>
          </w:p>
        </w:tc>
        <w:tc>
          <w:tcPr>
            <w:tcW w:w="712" w:type="dxa"/>
          </w:tcPr>
          <w:p w14:paraId="75E763FD" w14:textId="77777777" w:rsidR="00C50DD9" w:rsidRDefault="00C50DD9" w:rsidP="00E7245F">
            <w:pPr>
              <w:jc w:val="center"/>
            </w:pPr>
            <w:r>
              <w:rPr>
                <w:rFonts w:hint="eastAsia"/>
              </w:rPr>
              <w:t>1</w:t>
            </w:r>
          </w:p>
        </w:tc>
        <w:tc>
          <w:tcPr>
            <w:tcW w:w="713" w:type="dxa"/>
          </w:tcPr>
          <w:p w14:paraId="48F3E4B5" w14:textId="77777777" w:rsidR="00C50DD9" w:rsidRDefault="00C50DD9" w:rsidP="00E7245F">
            <w:pPr>
              <w:jc w:val="center"/>
            </w:pPr>
            <w:r>
              <w:rPr>
                <w:rFonts w:hint="eastAsia"/>
              </w:rPr>
              <w:t>1</w:t>
            </w:r>
          </w:p>
        </w:tc>
        <w:tc>
          <w:tcPr>
            <w:tcW w:w="713" w:type="dxa"/>
          </w:tcPr>
          <w:p w14:paraId="4F99E113" w14:textId="77777777" w:rsidR="00C50DD9" w:rsidRDefault="00C50DD9" w:rsidP="00E7245F">
            <w:pPr>
              <w:jc w:val="center"/>
            </w:pPr>
          </w:p>
        </w:tc>
        <w:tc>
          <w:tcPr>
            <w:tcW w:w="712" w:type="dxa"/>
          </w:tcPr>
          <w:p w14:paraId="5D5C7044" w14:textId="77777777" w:rsidR="00C50DD9" w:rsidRDefault="00C50DD9" w:rsidP="00E7245F">
            <w:pPr>
              <w:jc w:val="center"/>
            </w:pPr>
          </w:p>
        </w:tc>
        <w:tc>
          <w:tcPr>
            <w:tcW w:w="713" w:type="dxa"/>
          </w:tcPr>
          <w:p w14:paraId="3E4BBCCA" w14:textId="77777777" w:rsidR="00C50DD9" w:rsidRDefault="00C50DD9" w:rsidP="00E7245F">
            <w:pPr>
              <w:jc w:val="center"/>
            </w:pPr>
          </w:p>
        </w:tc>
      </w:tr>
      <w:tr w:rsidR="00C50DD9" w14:paraId="5F0E5F40" w14:textId="77777777" w:rsidTr="390AC0CC">
        <w:tc>
          <w:tcPr>
            <w:tcW w:w="2940" w:type="dxa"/>
          </w:tcPr>
          <w:p w14:paraId="5EE6DE79" w14:textId="77777777" w:rsidR="00C50DD9" w:rsidRDefault="00C50DD9" w:rsidP="00E7245F">
            <w:r w:rsidRPr="00FC6729">
              <w:rPr>
                <w:rFonts w:hint="eastAsia"/>
                <w:color w:val="00B050"/>
              </w:rPr>
              <w:t>施工綱要</w:t>
            </w:r>
          </w:p>
        </w:tc>
        <w:tc>
          <w:tcPr>
            <w:tcW w:w="915" w:type="dxa"/>
            <w:shd w:val="clear" w:color="auto" w:fill="FFFF00"/>
          </w:tcPr>
          <w:p w14:paraId="269CA587" w14:textId="25D0B45C" w:rsidR="390AC0CC" w:rsidRDefault="390AC0CC" w:rsidP="390AC0CC">
            <w:pPr>
              <w:jc w:val="center"/>
            </w:pPr>
            <w:r>
              <w:t>2</w:t>
            </w:r>
          </w:p>
        </w:tc>
        <w:tc>
          <w:tcPr>
            <w:tcW w:w="990" w:type="dxa"/>
            <w:shd w:val="clear" w:color="auto" w:fill="FFFF00"/>
          </w:tcPr>
          <w:p w14:paraId="204FAB2D" w14:textId="77777777" w:rsidR="00C50DD9" w:rsidRDefault="00C50DD9" w:rsidP="00E7245F">
            <w:pPr>
              <w:jc w:val="center"/>
            </w:pPr>
          </w:p>
        </w:tc>
        <w:tc>
          <w:tcPr>
            <w:tcW w:w="1333" w:type="dxa"/>
          </w:tcPr>
          <w:p w14:paraId="59F1A431" w14:textId="558667F9" w:rsidR="00C50DD9" w:rsidRDefault="00C50DD9" w:rsidP="00E7245F">
            <w:pPr>
              <w:jc w:val="center"/>
            </w:pPr>
            <w:r>
              <w:rPr>
                <w:rFonts w:hint="eastAsia"/>
              </w:rPr>
              <w:t>3</w:t>
            </w:r>
          </w:p>
        </w:tc>
        <w:tc>
          <w:tcPr>
            <w:tcW w:w="712" w:type="dxa"/>
          </w:tcPr>
          <w:p w14:paraId="2634DCA5" w14:textId="77777777" w:rsidR="00C50DD9" w:rsidRDefault="00C50DD9" w:rsidP="00E7245F">
            <w:pPr>
              <w:jc w:val="center"/>
            </w:pPr>
          </w:p>
        </w:tc>
        <w:tc>
          <w:tcPr>
            <w:tcW w:w="712" w:type="dxa"/>
          </w:tcPr>
          <w:p w14:paraId="55016E8C" w14:textId="77777777" w:rsidR="00C50DD9" w:rsidRDefault="00C50DD9" w:rsidP="00E7245F">
            <w:pPr>
              <w:jc w:val="center"/>
            </w:pPr>
          </w:p>
        </w:tc>
        <w:tc>
          <w:tcPr>
            <w:tcW w:w="713" w:type="dxa"/>
          </w:tcPr>
          <w:p w14:paraId="32FACB13" w14:textId="77777777" w:rsidR="00C50DD9" w:rsidRDefault="00C50DD9" w:rsidP="00E7245F">
            <w:pPr>
              <w:jc w:val="center"/>
            </w:pPr>
          </w:p>
        </w:tc>
        <w:tc>
          <w:tcPr>
            <w:tcW w:w="713" w:type="dxa"/>
          </w:tcPr>
          <w:p w14:paraId="5A4D660D" w14:textId="77777777" w:rsidR="00C50DD9" w:rsidRDefault="00C50DD9" w:rsidP="00E7245F">
            <w:pPr>
              <w:jc w:val="center"/>
            </w:pPr>
          </w:p>
        </w:tc>
        <w:tc>
          <w:tcPr>
            <w:tcW w:w="712" w:type="dxa"/>
          </w:tcPr>
          <w:p w14:paraId="6650EBDE" w14:textId="77777777" w:rsidR="00C50DD9" w:rsidRDefault="00C50DD9" w:rsidP="00E7245F">
            <w:pPr>
              <w:jc w:val="center"/>
            </w:pPr>
          </w:p>
        </w:tc>
        <w:tc>
          <w:tcPr>
            <w:tcW w:w="713" w:type="dxa"/>
          </w:tcPr>
          <w:p w14:paraId="49759A1C" w14:textId="77777777" w:rsidR="00C50DD9" w:rsidRDefault="00C50DD9" w:rsidP="00E7245F">
            <w:pPr>
              <w:jc w:val="center"/>
            </w:pPr>
          </w:p>
        </w:tc>
      </w:tr>
    </w:tbl>
    <w:p w14:paraId="45690480" w14:textId="77777777" w:rsidR="00E7245F" w:rsidRDefault="00E7245F" w:rsidP="00E7245F"/>
    <w:p w14:paraId="68DE6BB4" w14:textId="77777777" w:rsidR="00E7245F" w:rsidRDefault="00E7245F" w:rsidP="00E7245F">
      <w:pPr>
        <w:widowControl/>
      </w:pPr>
      <w:r>
        <w:br w:type="page"/>
      </w:r>
    </w:p>
    <w:p w14:paraId="37D6C3FD" w14:textId="77777777" w:rsidR="00E7245F" w:rsidRDefault="00E7245F" w:rsidP="00E7245F"/>
    <w:p w14:paraId="45299475" w14:textId="77777777" w:rsidR="00E7245F" w:rsidRPr="00C97325" w:rsidRDefault="00E7245F" w:rsidP="00E7245F">
      <w:pPr>
        <w:rPr>
          <w:rFonts w:ascii="微軟正黑體" w:eastAsia="微軟正黑體" w:hAnsi="微軟正黑體"/>
        </w:rPr>
      </w:pPr>
      <w:proofErr w:type="gramStart"/>
      <w:r w:rsidRPr="00C97325">
        <w:rPr>
          <w:rFonts w:ascii="微軟正黑體" w:eastAsia="微軟正黑體" w:hAnsi="微軟正黑體" w:hint="eastAsia"/>
        </w:rPr>
        <w:t>一</w:t>
      </w:r>
      <w:proofErr w:type="gramEnd"/>
      <w:r w:rsidRPr="00C97325">
        <w:rPr>
          <w:rFonts w:ascii="微軟正黑體" w:eastAsia="微軟正黑體" w:hAnsi="微軟正黑體" w:hint="eastAsia"/>
        </w:rPr>
        <w:t>.</w:t>
      </w:r>
      <w:r w:rsidR="00FC6729">
        <w:rPr>
          <w:rFonts w:ascii="微軟正黑體" w:eastAsia="微軟正黑體" w:hAnsi="微軟正黑體"/>
        </w:rPr>
        <w:t xml:space="preserve"> </w:t>
      </w:r>
      <w:r w:rsidR="00FC6729">
        <w:rPr>
          <w:rFonts w:ascii="微軟正黑體" w:eastAsia="微軟正黑體" w:hAnsi="微軟正黑體" w:hint="eastAsia"/>
        </w:rPr>
        <w:t>考前讀書重點</w:t>
      </w:r>
    </w:p>
    <w:p w14:paraId="67311448" w14:textId="21668C42" w:rsidR="00E7245F" w:rsidRPr="00A7170F" w:rsidRDefault="390AC0CC" w:rsidP="00E7245F">
      <w:pPr>
        <w:rPr>
          <w:rFonts w:ascii="微軟正黑體" w:eastAsia="微軟正黑體" w:hAnsi="微軟正黑體"/>
          <w:color w:val="FF0000"/>
        </w:rPr>
      </w:pPr>
      <w:r w:rsidRPr="390AC0CC">
        <w:rPr>
          <w:rFonts w:ascii="微軟正黑體" w:eastAsia="微軟正黑體" w:hAnsi="微軟正黑體"/>
          <w:color w:val="FF0000"/>
        </w:rPr>
        <w:t>1.  法規120題。</w:t>
      </w:r>
    </w:p>
    <w:p w14:paraId="2818F052" w14:textId="68B55A77" w:rsidR="00E7245F" w:rsidRPr="00A7170F" w:rsidRDefault="390AC0CC" w:rsidP="00E7245F">
      <w:pPr>
        <w:rPr>
          <w:rFonts w:ascii="微軟正黑體" w:eastAsia="微軟正黑體" w:hAnsi="微軟正黑體"/>
          <w:color w:val="FF0000"/>
        </w:rPr>
      </w:pPr>
      <w:r w:rsidRPr="390AC0CC">
        <w:rPr>
          <w:rFonts w:ascii="微軟正黑體" w:eastAsia="微軟正黑體" w:hAnsi="微軟正黑體"/>
          <w:color w:val="FF0000"/>
        </w:rPr>
        <w:t>2.  CNS。</w:t>
      </w:r>
    </w:p>
    <w:p w14:paraId="5FC83A73" w14:textId="2CBFA7B2" w:rsidR="00E7245F" w:rsidRPr="00A7170F" w:rsidRDefault="390AC0CC" w:rsidP="00E7245F">
      <w:pPr>
        <w:rPr>
          <w:rFonts w:ascii="微軟正黑體" w:eastAsia="微軟正黑體" w:hAnsi="微軟正黑體"/>
          <w:color w:val="FF0000"/>
        </w:rPr>
      </w:pPr>
      <w:r w:rsidRPr="390AC0CC">
        <w:rPr>
          <w:rFonts w:ascii="微軟正黑體" w:eastAsia="微軟正黑體" w:hAnsi="微軟正黑體"/>
          <w:color w:val="FF0000"/>
        </w:rPr>
        <w:t>3.  公共工程委員會施工綱要。</w:t>
      </w:r>
    </w:p>
    <w:p w14:paraId="1F77449E" w14:textId="77777777" w:rsidR="00E7245F" w:rsidRPr="00C97325" w:rsidRDefault="00E7245F" w:rsidP="00E7245F">
      <w:pPr>
        <w:rPr>
          <w:rFonts w:ascii="微軟正黑體" w:eastAsia="微軟正黑體" w:hAnsi="微軟正黑體"/>
          <w:color w:val="FF0000"/>
        </w:rPr>
      </w:pPr>
    </w:p>
    <w:p w14:paraId="3D901806" w14:textId="77777777" w:rsidR="00E7245F" w:rsidRDefault="00E7245F" w:rsidP="00E7245F">
      <w:pPr>
        <w:rPr>
          <w:rFonts w:ascii="微軟正黑體" w:eastAsia="微軟正黑體" w:hAnsi="微軟正黑體"/>
        </w:rPr>
      </w:pPr>
      <w:r w:rsidRPr="00C97325">
        <w:rPr>
          <w:rFonts w:ascii="微軟正黑體" w:eastAsia="微軟正黑體" w:hAnsi="微軟正黑體" w:hint="eastAsia"/>
        </w:rPr>
        <w:t>二. 法規</w:t>
      </w:r>
    </w:p>
    <w:p w14:paraId="5BF6619D" w14:textId="77777777" w:rsidR="00E7245F" w:rsidRDefault="00E7245F" w:rsidP="00E7245F">
      <w:pPr>
        <w:rPr>
          <w:rFonts w:ascii="微軟正黑體" w:eastAsia="微軟正黑體" w:hAnsi="微軟正黑體"/>
        </w:rPr>
      </w:pPr>
      <w:r>
        <w:rPr>
          <w:rFonts w:ascii="微軟正黑體" w:eastAsia="微軟正黑體" w:hAnsi="微軟正黑體" w:hint="eastAsia"/>
        </w:rPr>
        <w:t xml:space="preserve">1. 建築法系: </w:t>
      </w:r>
      <w:r w:rsidRPr="00D672CE">
        <w:rPr>
          <w:rFonts w:ascii="微軟正黑體" w:eastAsia="微軟正黑體" w:hAnsi="微軟正黑體" w:hint="eastAsia"/>
          <w:color w:val="FF0000"/>
        </w:rPr>
        <w:t>建築物室內裝修管理辦法</w:t>
      </w:r>
      <w:r>
        <w:rPr>
          <w:rFonts w:ascii="微軟正黑體" w:eastAsia="微軟正黑體" w:hAnsi="微軟正黑體" w:hint="eastAsia"/>
        </w:rPr>
        <w:t xml:space="preserve">. 建築法. 消防法. </w:t>
      </w:r>
      <w:r w:rsidRPr="00D672CE">
        <w:rPr>
          <w:rFonts w:ascii="微軟正黑體" w:eastAsia="微軟正黑體" w:hAnsi="微軟正黑體" w:hint="eastAsia"/>
          <w:color w:val="FF0000"/>
        </w:rPr>
        <w:t>各類場所消防安全設備設置標準</w:t>
      </w:r>
      <w:r>
        <w:rPr>
          <w:rFonts w:ascii="微軟正黑體" w:eastAsia="微軟正黑體" w:hAnsi="微軟正黑體" w:hint="eastAsia"/>
        </w:rPr>
        <w:t xml:space="preserve">. </w:t>
      </w:r>
      <w:r w:rsidRPr="00D672CE">
        <w:rPr>
          <w:rFonts w:ascii="微軟正黑體" w:eastAsia="微軟正黑體" w:hAnsi="微軟正黑體" w:hint="eastAsia"/>
          <w:color w:val="FF0000"/>
        </w:rPr>
        <w:t>屋內線路裝置規則</w:t>
      </w:r>
      <w:r>
        <w:rPr>
          <w:rFonts w:ascii="微軟正黑體" w:eastAsia="微軟正黑體" w:hAnsi="微軟正黑體" w:hint="eastAsia"/>
        </w:rPr>
        <w:t xml:space="preserve">. </w:t>
      </w:r>
      <w:r w:rsidRPr="00D672CE">
        <w:rPr>
          <w:rFonts w:ascii="微軟正黑體" w:eastAsia="微軟正黑體" w:hAnsi="微軟正黑體" w:hint="eastAsia"/>
          <w:color w:val="FF0000"/>
        </w:rPr>
        <w:t>建築技術規則</w:t>
      </w:r>
      <w:r>
        <w:rPr>
          <w:rFonts w:ascii="微軟正黑體" w:eastAsia="微軟正黑體" w:hAnsi="微軟正黑體" w:hint="eastAsia"/>
        </w:rPr>
        <w:t>.</w:t>
      </w:r>
    </w:p>
    <w:p w14:paraId="160BB029" w14:textId="77777777" w:rsidR="00E7245F" w:rsidRDefault="00E7245F" w:rsidP="00E7245F">
      <w:pPr>
        <w:rPr>
          <w:rFonts w:ascii="微軟正黑體" w:eastAsia="微軟正黑體" w:hAnsi="微軟正黑體"/>
        </w:rPr>
      </w:pPr>
      <w:r>
        <w:rPr>
          <w:rFonts w:ascii="微軟正黑體" w:eastAsia="微軟正黑體" w:hAnsi="微軟正黑體" w:hint="eastAsia"/>
        </w:rPr>
        <w:t xml:space="preserve">2. </w:t>
      </w:r>
      <w:proofErr w:type="gramStart"/>
      <w:r>
        <w:rPr>
          <w:rFonts w:ascii="微軟正黑體" w:eastAsia="微軟正黑體" w:hAnsi="微軟正黑體" w:hint="eastAsia"/>
        </w:rPr>
        <w:t>勞</w:t>
      </w:r>
      <w:proofErr w:type="gramEnd"/>
      <w:r>
        <w:rPr>
          <w:rFonts w:ascii="微軟正黑體" w:eastAsia="微軟正黑體" w:hAnsi="微軟正黑體" w:hint="eastAsia"/>
        </w:rPr>
        <w:t xml:space="preserve">安法系: </w:t>
      </w:r>
      <w:r w:rsidRPr="00D672CE">
        <w:rPr>
          <w:rFonts w:ascii="微軟正黑體" w:eastAsia="微軟正黑體" w:hAnsi="微軟正黑體" w:hint="eastAsia"/>
        </w:rPr>
        <w:t>職業安全衛生法</w:t>
      </w:r>
      <w:r>
        <w:rPr>
          <w:rFonts w:ascii="微軟正黑體" w:eastAsia="微軟正黑體" w:hAnsi="微軟正黑體" w:hint="eastAsia"/>
        </w:rPr>
        <w:t>、</w:t>
      </w:r>
      <w:r w:rsidRPr="00D672CE">
        <w:rPr>
          <w:rFonts w:ascii="微軟正黑體" w:eastAsia="微軟正黑體" w:hAnsi="微軟正黑體" w:hint="eastAsia"/>
        </w:rPr>
        <w:t>職業安全衛生設施規則</w:t>
      </w:r>
      <w:r>
        <w:rPr>
          <w:rFonts w:ascii="微軟正黑體" w:eastAsia="微軟正黑體" w:hAnsi="微軟正黑體" w:hint="eastAsia"/>
        </w:rPr>
        <w:t>、</w:t>
      </w:r>
      <w:r w:rsidRPr="00D672CE">
        <w:rPr>
          <w:rFonts w:ascii="微軟正黑體" w:eastAsia="微軟正黑體" w:hAnsi="微軟正黑體" w:hint="eastAsia"/>
        </w:rPr>
        <w:t>職業安全衛生法施行細則</w:t>
      </w:r>
      <w:r>
        <w:rPr>
          <w:rFonts w:ascii="微軟正黑體" w:eastAsia="微軟正黑體" w:hAnsi="微軟正黑體" w:hint="eastAsia"/>
        </w:rPr>
        <w:t>、</w:t>
      </w:r>
      <w:r w:rsidRPr="00D672CE">
        <w:rPr>
          <w:rFonts w:ascii="微軟正黑體" w:eastAsia="微軟正黑體" w:hAnsi="微軟正黑體" w:hint="eastAsia"/>
        </w:rPr>
        <w:t>營造安全衛生設施標準</w:t>
      </w:r>
      <w:r>
        <w:rPr>
          <w:rFonts w:ascii="微軟正黑體" w:eastAsia="微軟正黑體" w:hAnsi="微軟正黑體" w:hint="eastAsia"/>
        </w:rPr>
        <w:t>、</w:t>
      </w:r>
      <w:r w:rsidRPr="00D672CE">
        <w:rPr>
          <w:rFonts w:ascii="微軟正黑體" w:eastAsia="微軟正黑體" w:hAnsi="微軟正黑體" w:hint="eastAsia"/>
        </w:rPr>
        <w:t>機械設備器具安全標準</w:t>
      </w:r>
    </w:p>
    <w:p w14:paraId="5971CC7D" w14:textId="1989E84F" w:rsidR="00E7245F" w:rsidRPr="00ED15E2" w:rsidRDefault="00E7245F" w:rsidP="00E7245F">
      <w:pPr>
        <w:rPr>
          <w:rFonts w:ascii="微軟正黑體" w:eastAsia="微軟正黑體" w:hAnsi="微軟正黑體"/>
          <w:color w:val="FF0000"/>
        </w:rPr>
      </w:pPr>
      <w:r w:rsidRPr="00ED15E2">
        <w:rPr>
          <w:rFonts w:ascii="微軟正黑體" w:eastAsia="微軟正黑體" w:hAnsi="微軟正黑體" w:hint="eastAsia"/>
        </w:rPr>
        <w:t xml:space="preserve">關鍵字: </w:t>
      </w:r>
      <w:r w:rsidR="00553D94" w:rsidRPr="00553D94">
        <w:rPr>
          <w:rFonts w:ascii="微軟正黑體" w:eastAsia="微軟正黑體" w:hAnsi="微軟正黑體" w:hint="eastAsia"/>
          <w:color w:val="FF0000"/>
          <w:u w:val="single"/>
        </w:rPr>
        <w:t>施工架、</w:t>
      </w:r>
      <w:r w:rsidRPr="00ED15E2">
        <w:rPr>
          <w:rFonts w:ascii="微軟正黑體" w:eastAsia="微軟正黑體" w:hAnsi="微軟正黑體" w:hint="eastAsia"/>
          <w:color w:val="FF0000"/>
        </w:rPr>
        <w:t>捲揚機、梯、圓盤鋸、</w:t>
      </w:r>
      <w:proofErr w:type="gramStart"/>
      <w:r w:rsidRPr="00ED15E2">
        <w:rPr>
          <w:rFonts w:ascii="微軟正黑體" w:eastAsia="微軟正黑體" w:hAnsi="微軟正黑體" w:hint="eastAsia"/>
          <w:color w:val="FF0000"/>
        </w:rPr>
        <w:t>活線</w:t>
      </w:r>
      <w:proofErr w:type="gramEnd"/>
      <w:r w:rsidRPr="00ED15E2">
        <w:rPr>
          <w:rFonts w:ascii="微軟正黑體" w:eastAsia="微軟正黑體" w:hAnsi="微軟正黑體" w:hint="eastAsia"/>
          <w:color w:val="FF0000"/>
        </w:rPr>
        <w:t>、2公尺、工作守則、預防執行職務、侷限空間、材料堆放</w:t>
      </w:r>
    </w:p>
    <w:p w14:paraId="7DBECF11" w14:textId="77777777" w:rsidR="00E7245F" w:rsidRDefault="00E7245F" w:rsidP="00E7245F">
      <w:pPr>
        <w:rPr>
          <w:rFonts w:ascii="微軟正黑體" w:eastAsia="微軟正黑體" w:hAnsi="微軟正黑體"/>
        </w:rPr>
      </w:pPr>
    </w:p>
    <w:p w14:paraId="1C1AC274" w14:textId="77777777" w:rsidR="00E7245F" w:rsidRDefault="00E7245F" w:rsidP="00E7245F">
      <w:pPr>
        <w:rPr>
          <w:rFonts w:ascii="微軟正黑體" w:eastAsia="微軟正黑體" w:hAnsi="微軟正黑體"/>
          <w:color w:val="FF0000"/>
        </w:rPr>
      </w:pPr>
      <w:r w:rsidRPr="00053283">
        <w:rPr>
          <w:rFonts w:ascii="微軟正黑體" w:eastAsia="微軟正黑體" w:hAnsi="微軟正黑體" w:hint="eastAsia"/>
          <w:color w:val="FF0000"/>
        </w:rPr>
        <w:t>******所以，後面的日子</w:t>
      </w:r>
      <w:r w:rsidRPr="00053283">
        <w:rPr>
          <w:rFonts w:ascii="微軟正黑體" w:eastAsia="微軟正黑體" w:hAnsi="微軟正黑體"/>
          <w:color w:val="FF0000"/>
        </w:rPr>
        <w:t>…</w:t>
      </w:r>
      <w:r w:rsidRPr="00053283">
        <w:rPr>
          <w:rFonts w:ascii="微軟正黑體" w:eastAsia="微軟正黑體" w:hAnsi="微軟正黑體" w:hint="eastAsia"/>
          <w:color w:val="FF0000"/>
        </w:rPr>
        <w:t>..開始</w:t>
      </w:r>
      <w:r>
        <w:rPr>
          <w:rFonts w:ascii="微軟正黑體" w:eastAsia="微軟正黑體" w:hAnsi="微軟正黑體" w:hint="eastAsia"/>
          <w:color w:val="FF0000"/>
        </w:rPr>
        <w:t>背</w:t>
      </w:r>
      <w:r w:rsidRPr="00053283">
        <w:rPr>
          <w:rFonts w:ascii="微軟正黑體" w:eastAsia="微軟正黑體" w:hAnsi="微軟正黑體" w:hint="eastAsia"/>
          <w:color w:val="FF0000"/>
        </w:rPr>
        <w:t>法規吧</w:t>
      </w:r>
      <w:r w:rsidRPr="00053283">
        <w:rPr>
          <w:rFonts w:ascii="微軟正黑體" w:eastAsia="微軟正黑體" w:hAnsi="微軟正黑體"/>
          <w:color w:val="FF0000"/>
        </w:rPr>
        <w:t>…</w:t>
      </w:r>
      <w:proofErr w:type="gramStart"/>
      <w:r w:rsidRPr="00053283">
        <w:rPr>
          <w:rFonts w:ascii="微軟正黑體" w:eastAsia="微軟正黑體" w:hAnsi="微軟正黑體"/>
          <w:color w:val="FF0000"/>
        </w:rPr>
        <w:t>…</w:t>
      </w:r>
      <w:proofErr w:type="gramEnd"/>
      <w:r w:rsidRPr="00053283">
        <w:rPr>
          <w:rFonts w:ascii="微軟正黑體" w:eastAsia="微軟正黑體" w:hAnsi="微軟正黑體" w:hint="eastAsia"/>
          <w:color w:val="FF0000"/>
        </w:rPr>
        <w:t>還有CNS*******</w:t>
      </w:r>
    </w:p>
    <w:p w14:paraId="49A2989C" w14:textId="77777777" w:rsidR="00053283" w:rsidRDefault="00053283">
      <w:pPr>
        <w:widowControl/>
        <w:rPr>
          <w:rFonts w:ascii="微軟正黑體" w:eastAsia="微軟正黑體" w:hAnsi="微軟正黑體"/>
          <w:color w:val="FF0000"/>
        </w:rPr>
      </w:pPr>
      <w:r>
        <w:rPr>
          <w:rFonts w:ascii="微軟正黑體" w:eastAsia="微軟正黑體" w:hAnsi="微軟正黑體"/>
          <w:color w:val="FF0000"/>
        </w:rPr>
        <w:br w:type="page"/>
      </w:r>
    </w:p>
    <w:p w14:paraId="7DC5628C" w14:textId="77777777" w:rsidR="00053283" w:rsidRPr="00DB7363" w:rsidRDefault="00EE3246" w:rsidP="00C25692">
      <w:pPr>
        <w:rPr>
          <w:rFonts w:ascii="微軟正黑體" w:eastAsia="微軟正黑體" w:hAnsi="微軟正黑體"/>
          <w:b/>
          <w:color w:val="FF0000"/>
        </w:rPr>
      </w:pPr>
      <w:r w:rsidRPr="00DB7363">
        <w:rPr>
          <w:rFonts w:ascii="微軟正黑體" w:eastAsia="微軟正黑體" w:hAnsi="微軟正黑體" w:hint="eastAsia"/>
          <w:b/>
          <w:color w:val="FF0000"/>
        </w:rPr>
        <w:lastRenderedPageBreak/>
        <w:t>**室內裝修管理辦法</w:t>
      </w:r>
    </w:p>
    <w:p w14:paraId="373834D4" w14:textId="4B4E24A5" w:rsidR="00D83A5F" w:rsidRPr="00D83A5F" w:rsidRDefault="00D83A5F" w:rsidP="00D83A5F">
      <w:pPr>
        <w:widowControl/>
        <w:shd w:val="clear" w:color="auto" w:fill="FFFFFF"/>
        <w:spacing w:line="405" w:lineRule="atLeast"/>
        <w:rPr>
          <w:rFonts w:ascii="細明體" w:eastAsia="細明體" w:hAnsi="細明體" w:cs="新細明體"/>
          <w:color w:val="333333"/>
          <w:kern w:val="0"/>
          <w:sz w:val="23"/>
          <w:szCs w:val="23"/>
        </w:rPr>
      </w:pPr>
      <w:r>
        <w:rPr>
          <w:rFonts w:ascii="細明體" w:eastAsia="細明體" w:hAnsi="細明體" w:cs="新細明體" w:hint="eastAsia"/>
          <w:color w:val="333333"/>
          <w:kern w:val="0"/>
          <w:sz w:val="23"/>
          <w:szCs w:val="23"/>
        </w:rPr>
        <w:t>1</w:t>
      </w:r>
      <w:r>
        <w:rPr>
          <w:rFonts w:ascii="細明體" w:eastAsia="細明體" w:hAnsi="細明體" w:cs="新細明體"/>
          <w:color w:val="333333"/>
          <w:kern w:val="0"/>
          <w:sz w:val="23"/>
          <w:szCs w:val="23"/>
        </w:rPr>
        <w:t>.</w:t>
      </w:r>
      <w:r w:rsidRPr="00D83A5F">
        <w:rPr>
          <w:rFonts w:ascii="細明體" w:eastAsia="細明體" w:hAnsi="細明體" w:cs="新細明體" w:hint="eastAsia"/>
          <w:color w:val="333333"/>
          <w:kern w:val="0"/>
          <w:sz w:val="23"/>
          <w:szCs w:val="23"/>
        </w:rPr>
        <w:t>本辦法依建築法（以下簡稱本法）第七十七條之二第四項規定訂定之。</w:t>
      </w:r>
    </w:p>
    <w:p w14:paraId="2A2C1468" w14:textId="77777777" w:rsidR="00D83A5F" w:rsidRDefault="00D83A5F" w:rsidP="00D83A5F">
      <w:pPr>
        <w:widowControl/>
        <w:shd w:val="clear" w:color="auto" w:fill="FFFFFF"/>
        <w:spacing w:line="405" w:lineRule="atLeast"/>
        <w:rPr>
          <w:rFonts w:ascii="細明體" w:eastAsia="細明體" w:hAnsi="細明體" w:cs="新細明體"/>
          <w:color w:val="000000"/>
          <w:kern w:val="0"/>
          <w:sz w:val="23"/>
          <w:szCs w:val="23"/>
        </w:rPr>
      </w:pPr>
    </w:p>
    <w:p w14:paraId="3C707EDB" w14:textId="6959840F" w:rsidR="00D83A5F" w:rsidRPr="00D83A5F" w:rsidRDefault="00D83A5F" w:rsidP="00D83A5F">
      <w:pPr>
        <w:widowControl/>
        <w:shd w:val="clear" w:color="auto" w:fill="FFFFFF"/>
        <w:spacing w:line="405" w:lineRule="atLeast"/>
        <w:rPr>
          <w:rFonts w:ascii="細明體" w:eastAsia="細明體" w:hAnsi="細明體" w:cs="新細明體"/>
          <w:color w:val="000000"/>
          <w:kern w:val="0"/>
          <w:sz w:val="23"/>
          <w:szCs w:val="23"/>
        </w:rPr>
      </w:pPr>
      <w:r>
        <w:rPr>
          <w:rFonts w:ascii="細明體" w:eastAsia="細明體" w:hAnsi="細明體" w:cs="新細明體" w:hint="eastAsia"/>
          <w:color w:val="000000"/>
          <w:kern w:val="0"/>
          <w:sz w:val="23"/>
          <w:szCs w:val="23"/>
        </w:rPr>
        <w:t>2</w:t>
      </w:r>
      <w:r>
        <w:rPr>
          <w:rFonts w:ascii="細明體" w:eastAsia="細明體" w:hAnsi="細明體" w:cs="新細明體"/>
          <w:color w:val="000000"/>
          <w:kern w:val="0"/>
          <w:sz w:val="23"/>
          <w:szCs w:val="23"/>
        </w:rPr>
        <w:t>.</w:t>
      </w:r>
      <w:r w:rsidRPr="00D83A5F">
        <w:rPr>
          <w:rFonts w:ascii="細明體" w:eastAsia="細明體" w:hAnsi="細明體" w:cs="新細明體" w:hint="eastAsia"/>
          <w:color w:val="000000"/>
          <w:kern w:val="0"/>
          <w:sz w:val="23"/>
          <w:szCs w:val="23"/>
        </w:rPr>
        <w:t>供公眾使用建築物及經內政部認定有必要之非供公眾使用建築物，其室內裝修應依本辦法之規定辦理。</w:t>
      </w:r>
    </w:p>
    <w:p w14:paraId="186298D0" w14:textId="77777777" w:rsidR="00C74B4B" w:rsidRPr="00D83A5F" w:rsidRDefault="00C74B4B" w:rsidP="00C25692">
      <w:pPr>
        <w:rPr>
          <w:rFonts w:ascii="微軟正黑體" w:eastAsia="微軟正黑體" w:hAnsi="微軟正黑體"/>
          <w:b/>
        </w:rPr>
      </w:pPr>
    </w:p>
    <w:p w14:paraId="198D1218" w14:textId="77777777" w:rsidR="00EE3246" w:rsidRPr="00D83A5F" w:rsidRDefault="00C74B4B" w:rsidP="00EE32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heme="minorEastAsia" w:hAnsiTheme="minorEastAsia" w:cs="細明體"/>
          <w:kern w:val="0"/>
          <w:szCs w:val="24"/>
        </w:rPr>
      </w:pPr>
      <w:r w:rsidRPr="00D83A5F">
        <w:rPr>
          <w:rFonts w:asciiTheme="minorEastAsia" w:hAnsiTheme="minorEastAsia" w:cs="細明體" w:hint="eastAsia"/>
          <w:kern w:val="0"/>
          <w:szCs w:val="24"/>
        </w:rPr>
        <w:t>3</w:t>
      </w:r>
      <w:r w:rsidR="00EE3246" w:rsidRPr="00D83A5F">
        <w:rPr>
          <w:rFonts w:asciiTheme="minorEastAsia" w:hAnsiTheme="minorEastAsia" w:cs="細明體" w:hint="eastAsia"/>
          <w:kern w:val="0"/>
          <w:szCs w:val="24"/>
        </w:rPr>
        <w:t>. 本辦法所稱室內裝修，指除壁紙、</w:t>
      </w:r>
      <w:proofErr w:type="gramStart"/>
      <w:r w:rsidR="00EE3246" w:rsidRPr="00D83A5F">
        <w:rPr>
          <w:rFonts w:asciiTheme="minorEastAsia" w:hAnsiTheme="minorEastAsia" w:cs="細明體" w:hint="eastAsia"/>
          <w:kern w:val="0"/>
          <w:szCs w:val="24"/>
        </w:rPr>
        <w:t>壁布</w:t>
      </w:r>
      <w:proofErr w:type="gramEnd"/>
      <w:r w:rsidR="00EE3246" w:rsidRPr="00D83A5F">
        <w:rPr>
          <w:rFonts w:asciiTheme="minorEastAsia" w:hAnsiTheme="minorEastAsia" w:cs="細明體" w:hint="eastAsia"/>
          <w:kern w:val="0"/>
          <w:szCs w:val="24"/>
        </w:rPr>
        <w:t>、窗簾、家具、活動隔屏、地氈等</w:t>
      </w:r>
    </w:p>
    <w:p w14:paraId="53FBF4D7" w14:textId="77777777" w:rsidR="00EE3246" w:rsidRPr="00D83A5F" w:rsidRDefault="00EE3246" w:rsidP="00EE32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heme="minorEastAsia" w:hAnsiTheme="minorEastAsia" w:cs="細明體"/>
          <w:kern w:val="0"/>
          <w:szCs w:val="24"/>
        </w:rPr>
      </w:pPr>
      <w:r w:rsidRPr="00D83A5F">
        <w:rPr>
          <w:rFonts w:asciiTheme="minorEastAsia" w:hAnsiTheme="minorEastAsia" w:cs="細明體" w:hint="eastAsia"/>
          <w:kern w:val="0"/>
          <w:szCs w:val="24"/>
        </w:rPr>
        <w:t>之黏貼及擺設外之下列行為：</w:t>
      </w:r>
    </w:p>
    <w:p w14:paraId="03ECB8F2" w14:textId="77777777" w:rsidR="00EE3246" w:rsidRPr="00D83A5F" w:rsidRDefault="00EE3246" w:rsidP="00EE32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heme="minorEastAsia" w:hAnsiTheme="minorEastAsia" w:cs="細明體"/>
          <w:kern w:val="0"/>
          <w:szCs w:val="24"/>
        </w:rPr>
      </w:pPr>
      <w:r w:rsidRPr="00D83A5F">
        <w:rPr>
          <w:rFonts w:asciiTheme="minorEastAsia" w:hAnsiTheme="minorEastAsia" w:cs="細明體" w:hint="eastAsia"/>
          <w:kern w:val="0"/>
          <w:szCs w:val="24"/>
        </w:rPr>
        <w:t>一、</w:t>
      </w:r>
      <w:proofErr w:type="gramStart"/>
      <w:r w:rsidRPr="00D83A5F">
        <w:rPr>
          <w:rFonts w:asciiTheme="minorEastAsia" w:hAnsiTheme="minorEastAsia" w:cs="細明體" w:hint="eastAsia"/>
          <w:kern w:val="0"/>
          <w:szCs w:val="24"/>
        </w:rPr>
        <w:t>固著</w:t>
      </w:r>
      <w:proofErr w:type="gramEnd"/>
      <w:r w:rsidRPr="00D83A5F">
        <w:rPr>
          <w:rFonts w:asciiTheme="minorEastAsia" w:hAnsiTheme="minorEastAsia" w:cs="細明體" w:hint="eastAsia"/>
          <w:kern w:val="0"/>
          <w:szCs w:val="24"/>
        </w:rPr>
        <w:t>於建築物構造體之天花板裝修。</w:t>
      </w:r>
    </w:p>
    <w:p w14:paraId="2B7FD16A" w14:textId="77777777" w:rsidR="00EE3246" w:rsidRPr="00D83A5F" w:rsidRDefault="00EE3246" w:rsidP="00EE32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heme="minorEastAsia" w:hAnsiTheme="minorEastAsia" w:cs="細明體"/>
          <w:kern w:val="0"/>
          <w:szCs w:val="24"/>
        </w:rPr>
      </w:pPr>
      <w:r w:rsidRPr="00D83A5F">
        <w:rPr>
          <w:rFonts w:asciiTheme="minorEastAsia" w:hAnsiTheme="minorEastAsia" w:cs="細明體" w:hint="eastAsia"/>
          <w:kern w:val="0"/>
          <w:szCs w:val="24"/>
        </w:rPr>
        <w:t>二、內部牆面裝修。</w:t>
      </w:r>
    </w:p>
    <w:p w14:paraId="2A546170" w14:textId="64028655" w:rsidR="00EE3246" w:rsidRPr="00D83A5F" w:rsidRDefault="00EE3246" w:rsidP="00EE32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heme="minorEastAsia" w:hAnsiTheme="minorEastAsia" w:cs="細明體"/>
          <w:kern w:val="0"/>
          <w:szCs w:val="24"/>
        </w:rPr>
      </w:pPr>
      <w:r w:rsidRPr="00D83A5F">
        <w:rPr>
          <w:rFonts w:asciiTheme="minorEastAsia" w:hAnsiTheme="minorEastAsia" w:cs="細明體" w:hint="eastAsia"/>
          <w:kern w:val="0"/>
          <w:szCs w:val="24"/>
        </w:rPr>
        <w:t>三、高度超過地板面以上一點二公尺固定之</w:t>
      </w:r>
      <w:proofErr w:type="gramStart"/>
      <w:r w:rsidRPr="00D83A5F">
        <w:rPr>
          <w:rFonts w:asciiTheme="minorEastAsia" w:hAnsiTheme="minorEastAsia" w:cs="細明體" w:hint="eastAsia"/>
          <w:kern w:val="0"/>
          <w:szCs w:val="24"/>
        </w:rPr>
        <w:t>隔屏或兼</w:t>
      </w:r>
      <w:proofErr w:type="gramEnd"/>
      <w:r w:rsidRPr="00D83A5F">
        <w:rPr>
          <w:rFonts w:asciiTheme="minorEastAsia" w:hAnsiTheme="minorEastAsia" w:cs="細明體" w:hint="eastAsia"/>
          <w:kern w:val="0"/>
          <w:szCs w:val="24"/>
        </w:rPr>
        <w:t>作櫥櫃使用之隔屏</w:t>
      </w:r>
      <w:r w:rsidR="00D83A5F">
        <w:rPr>
          <w:rFonts w:asciiTheme="minorEastAsia" w:hAnsiTheme="minorEastAsia" w:cs="細明體" w:hint="eastAsia"/>
          <w:kern w:val="0"/>
          <w:szCs w:val="24"/>
        </w:rPr>
        <w:t>裝</w:t>
      </w:r>
      <w:r w:rsidRPr="00D83A5F">
        <w:rPr>
          <w:rFonts w:asciiTheme="minorEastAsia" w:hAnsiTheme="minorEastAsia" w:cs="細明體" w:hint="eastAsia"/>
          <w:kern w:val="0"/>
          <w:szCs w:val="24"/>
        </w:rPr>
        <w:t>修。</w:t>
      </w:r>
    </w:p>
    <w:p w14:paraId="022ADE08" w14:textId="77777777" w:rsidR="00EE3246" w:rsidRPr="00D83A5F" w:rsidRDefault="00EE3246" w:rsidP="00EE32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heme="minorEastAsia" w:hAnsiTheme="minorEastAsia" w:cs="細明體"/>
          <w:kern w:val="0"/>
          <w:szCs w:val="24"/>
        </w:rPr>
      </w:pPr>
      <w:r w:rsidRPr="00D83A5F">
        <w:rPr>
          <w:rFonts w:asciiTheme="minorEastAsia" w:hAnsiTheme="minorEastAsia" w:cs="細明體" w:hint="eastAsia"/>
          <w:kern w:val="0"/>
          <w:szCs w:val="24"/>
        </w:rPr>
        <w:t>四、</w:t>
      </w:r>
      <w:proofErr w:type="gramStart"/>
      <w:r w:rsidRPr="00D83A5F">
        <w:rPr>
          <w:rFonts w:asciiTheme="minorEastAsia" w:hAnsiTheme="minorEastAsia" w:cs="細明體" w:hint="eastAsia"/>
          <w:kern w:val="0"/>
          <w:szCs w:val="24"/>
        </w:rPr>
        <w:t>分間牆變更</w:t>
      </w:r>
      <w:proofErr w:type="gramEnd"/>
      <w:r w:rsidRPr="00D83A5F">
        <w:rPr>
          <w:rFonts w:asciiTheme="minorEastAsia" w:hAnsiTheme="minorEastAsia" w:cs="細明體" w:hint="eastAsia"/>
          <w:kern w:val="0"/>
          <w:szCs w:val="24"/>
        </w:rPr>
        <w:t>。</w:t>
      </w:r>
    </w:p>
    <w:p w14:paraId="4194924D" w14:textId="77777777" w:rsidR="00EE3246" w:rsidRPr="00D83A5F" w:rsidRDefault="00EE3246" w:rsidP="00C25692">
      <w:pPr>
        <w:rPr>
          <w:rFonts w:ascii="微軟正黑體" w:eastAsia="微軟正黑體" w:hAnsi="微軟正黑體"/>
        </w:rPr>
      </w:pPr>
    </w:p>
    <w:p w14:paraId="7BBD730E" w14:textId="77777777" w:rsidR="00EE3246" w:rsidRPr="00D83A5F" w:rsidRDefault="00C74B4B" w:rsidP="00EE3246">
      <w:pPr>
        <w:pStyle w:val="HTML"/>
        <w:shd w:val="clear" w:color="auto" w:fill="FFFFFF"/>
        <w:spacing w:line="315" w:lineRule="atLeast"/>
        <w:rPr>
          <w:rFonts w:ascii="細明體" w:eastAsia="細明體" w:hAnsi="細明體" w:cs="細明體"/>
          <w:kern w:val="0"/>
          <w:sz w:val="24"/>
          <w:szCs w:val="24"/>
        </w:rPr>
      </w:pPr>
      <w:r w:rsidRPr="00D83A5F">
        <w:rPr>
          <w:rFonts w:asciiTheme="majorEastAsia" w:eastAsiaTheme="majorEastAsia" w:hAnsiTheme="majorEastAsia" w:hint="eastAsia"/>
          <w:sz w:val="24"/>
          <w:szCs w:val="24"/>
        </w:rPr>
        <w:t>4</w:t>
      </w:r>
      <w:r w:rsidR="00EE3246" w:rsidRPr="00D83A5F">
        <w:rPr>
          <w:rFonts w:asciiTheme="majorEastAsia" w:eastAsiaTheme="majorEastAsia" w:hAnsiTheme="majorEastAsia" w:hint="eastAsia"/>
          <w:sz w:val="24"/>
          <w:szCs w:val="24"/>
        </w:rPr>
        <w:t>. 本</w:t>
      </w:r>
      <w:r w:rsidR="00EE3246" w:rsidRPr="00D83A5F">
        <w:rPr>
          <w:rFonts w:ascii="細明體" w:eastAsia="細明體" w:hAnsi="細明體" w:cs="細明體" w:hint="eastAsia"/>
          <w:kern w:val="0"/>
          <w:sz w:val="24"/>
          <w:szCs w:val="24"/>
        </w:rPr>
        <w:t>辦法所稱室內裝修從業者，指開業建築師、營造業及室內裝修業。</w:t>
      </w:r>
    </w:p>
    <w:p w14:paraId="2DF3E430" w14:textId="77777777" w:rsidR="00EE3246" w:rsidRPr="00D83A5F" w:rsidRDefault="00EE3246" w:rsidP="00C25692">
      <w:pPr>
        <w:rPr>
          <w:rFonts w:asciiTheme="majorEastAsia" w:eastAsiaTheme="majorEastAsia" w:hAnsiTheme="majorEastAsia"/>
        </w:rPr>
      </w:pPr>
    </w:p>
    <w:p w14:paraId="0085C1E9" w14:textId="77777777" w:rsidR="00EE3246" w:rsidRPr="00D83A5F" w:rsidRDefault="00C74B4B" w:rsidP="00EE3246">
      <w:pPr>
        <w:pStyle w:val="HTML"/>
        <w:shd w:val="clear" w:color="auto" w:fill="FFFFFF"/>
        <w:spacing w:line="315" w:lineRule="atLeast"/>
        <w:rPr>
          <w:rFonts w:asciiTheme="majorEastAsia" w:eastAsiaTheme="majorEastAsia" w:hAnsiTheme="majorEastAsia" w:cs="細明體"/>
          <w:kern w:val="0"/>
          <w:sz w:val="24"/>
          <w:szCs w:val="24"/>
        </w:rPr>
      </w:pPr>
      <w:r w:rsidRPr="00D83A5F">
        <w:rPr>
          <w:rFonts w:asciiTheme="majorEastAsia" w:eastAsiaTheme="majorEastAsia" w:hAnsiTheme="majorEastAsia" w:hint="eastAsia"/>
          <w:sz w:val="24"/>
          <w:szCs w:val="24"/>
        </w:rPr>
        <w:t>5</w:t>
      </w:r>
      <w:r w:rsidR="00EE3246" w:rsidRPr="00D83A5F">
        <w:rPr>
          <w:rFonts w:asciiTheme="majorEastAsia" w:eastAsiaTheme="majorEastAsia" w:hAnsiTheme="majorEastAsia" w:hint="eastAsia"/>
          <w:sz w:val="24"/>
          <w:szCs w:val="24"/>
        </w:rPr>
        <w:t xml:space="preserve">. </w:t>
      </w:r>
      <w:r w:rsidR="00EE3246" w:rsidRPr="00D83A5F">
        <w:rPr>
          <w:rFonts w:asciiTheme="majorEastAsia" w:eastAsiaTheme="majorEastAsia" w:hAnsiTheme="majorEastAsia" w:cs="細明體" w:hint="eastAsia"/>
          <w:kern w:val="0"/>
          <w:sz w:val="24"/>
          <w:szCs w:val="24"/>
        </w:rPr>
        <w:t>室內裝修從業者業務範圍如下：</w:t>
      </w:r>
    </w:p>
    <w:p w14:paraId="266CAB2A" w14:textId="77777777" w:rsidR="00EE3246" w:rsidRPr="00D83A5F" w:rsidRDefault="00EE3246" w:rsidP="00EE32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heme="majorEastAsia" w:eastAsiaTheme="majorEastAsia" w:hAnsiTheme="majorEastAsia" w:cs="細明體"/>
          <w:kern w:val="0"/>
          <w:szCs w:val="24"/>
        </w:rPr>
      </w:pPr>
      <w:r w:rsidRPr="00D83A5F">
        <w:rPr>
          <w:rFonts w:asciiTheme="majorEastAsia" w:eastAsiaTheme="majorEastAsia" w:hAnsiTheme="majorEastAsia" w:cs="細明體" w:hint="eastAsia"/>
          <w:kern w:val="0"/>
          <w:szCs w:val="24"/>
        </w:rPr>
        <w:t>一、依法登記開業之建築師得從事室內裝修設計業務。</w:t>
      </w:r>
    </w:p>
    <w:p w14:paraId="31EF217B" w14:textId="77777777" w:rsidR="00EE3246" w:rsidRPr="00D83A5F" w:rsidRDefault="00EE3246" w:rsidP="00EE32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heme="majorEastAsia" w:eastAsiaTheme="majorEastAsia" w:hAnsiTheme="majorEastAsia" w:cs="細明體"/>
          <w:kern w:val="0"/>
          <w:szCs w:val="24"/>
        </w:rPr>
      </w:pPr>
      <w:r w:rsidRPr="00D83A5F">
        <w:rPr>
          <w:rFonts w:asciiTheme="majorEastAsia" w:eastAsiaTheme="majorEastAsia" w:hAnsiTheme="majorEastAsia" w:cs="細明體" w:hint="eastAsia"/>
          <w:kern w:val="0"/>
          <w:szCs w:val="24"/>
        </w:rPr>
        <w:t>二、依法登記開業之營造業得從事室內裝修施工業務。</w:t>
      </w:r>
    </w:p>
    <w:p w14:paraId="3DE44C01" w14:textId="77777777" w:rsidR="00EE3246" w:rsidRPr="00D83A5F" w:rsidRDefault="00EE3246" w:rsidP="00EE32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heme="majorEastAsia" w:eastAsiaTheme="majorEastAsia" w:hAnsiTheme="majorEastAsia" w:cs="細明體"/>
          <w:kern w:val="0"/>
          <w:szCs w:val="24"/>
        </w:rPr>
      </w:pPr>
      <w:r w:rsidRPr="00D83A5F">
        <w:rPr>
          <w:rFonts w:asciiTheme="majorEastAsia" w:eastAsiaTheme="majorEastAsia" w:hAnsiTheme="majorEastAsia" w:cs="細明體" w:hint="eastAsia"/>
          <w:kern w:val="0"/>
          <w:szCs w:val="24"/>
        </w:rPr>
        <w:t>三、室內裝修業得從事室內裝修設計或施工之業務。</w:t>
      </w:r>
    </w:p>
    <w:p w14:paraId="7A449C29" w14:textId="77777777" w:rsidR="00EE3246" w:rsidRPr="00D83A5F" w:rsidRDefault="00EE3246" w:rsidP="00EE32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heme="majorEastAsia" w:eastAsiaTheme="majorEastAsia" w:hAnsiTheme="majorEastAsia" w:cs="細明體"/>
          <w:kern w:val="0"/>
          <w:szCs w:val="24"/>
        </w:rPr>
      </w:pPr>
    </w:p>
    <w:p w14:paraId="3527D8AA" w14:textId="77777777" w:rsidR="00EE3246" w:rsidRPr="00D83A5F" w:rsidRDefault="00C74B4B" w:rsidP="00EE32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heme="majorEastAsia" w:eastAsiaTheme="majorEastAsia" w:hAnsiTheme="majorEastAsia" w:cs="細明體"/>
          <w:kern w:val="0"/>
          <w:szCs w:val="24"/>
        </w:rPr>
      </w:pPr>
      <w:r w:rsidRPr="00D83A5F">
        <w:rPr>
          <w:rFonts w:asciiTheme="majorEastAsia" w:eastAsiaTheme="majorEastAsia" w:hAnsiTheme="majorEastAsia" w:cs="細明體" w:hint="eastAsia"/>
          <w:kern w:val="0"/>
          <w:szCs w:val="24"/>
        </w:rPr>
        <w:t>6</w:t>
      </w:r>
      <w:r w:rsidR="00EE3246" w:rsidRPr="00D83A5F">
        <w:rPr>
          <w:rFonts w:asciiTheme="majorEastAsia" w:eastAsiaTheme="majorEastAsia" w:hAnsiTheme="majorEastAsia" w:cs="細明體" w:hint="eastAsia"/>
          <w:kern w:val="0"/>
          <w:szCs w:val="24"/>
        </w:rPr>
        <w:t>. 本辦法所稱之審查機構，指經內政部指定置有審查人員執行室內裝修審核</w:t>
      </w:r>
    </w:p>
    <w:p w14:paraId="54AFD0B1" w14:textId="77777777" w:rsidR="00EE3246" w:rsidRPr="00D83A5F" w:rsidRDefault="00EE3246" w:rsidP="00EE32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heme="majorEastAsia" w:eastAsiaTheme="majorEastAsia" w:hAnsiTheme="majorEastAsia" w:cs="細明體"/>
          <w:kern w:val="0"/>
          <w:szCs w:val="24"/>
        </w:rPr>
      </w:pPr>
      <w:r w:rsidRPr="00D83A5F">
        <w:rPr>
          <w:rFonts w:asciiTheme="majorEastAsia" w:eastAsiaTheme="majorEastAsia" w:hAnsiTheme="majorEastAsia" w:cs="細明體" w:hint="eastAsia"/>
          <w:kern w:val="0"/>
          <w:szCs w:val="24"/>
        </w:rPr>
        <w:t>及查驗業務之直轄市建築師公會、縣（市）建築師公會辦事處或專業技術</w:t>
      </w:r>
    </w:p>
    <w:p w14:paraId="77E5F575" w14:textId="77777777" w:rsidR="00EE3246" w:rsidRPr="00D83A5F" w:rsidRDefault="00EE3246" w:rsidP="00EE32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heme="majorEastAsia" w:eastAsiaTheme="majorEastAsia" w:hAnsiTheme="majorEastAsia" w:cs="細明體"/>
          <w:kern w:val="0"/>
          <w:szCs w:val="24"/>
        </w:rPr>
      </w:pPr>
      <w:r w:rsidRPr="00D83A5F">
        <w:rPr>
          <w:rFonts w:asciiTheme="majorEastAsia" w:eastAsiaTheme="majorEastAsia" w:hAnsiTheme="majorEastAsia" w:cs="細明體" w:hint="eastAsia"/>
          <w:kern w:val="0"/>
          <w:szCs w:val="24"/>
        </w:rPr>
        <w:t>團體。</w:t>
      </w:r>
    </w:p>
    <w:p w14:paraId="4C067D91" w14:textId="6B739BA6" w:rsidR="00EE3246" w:rsidRDefault="00EE3246" w:rsidP="00EE32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heme="majorEastAsia" w:eastAsiaTheme="majorEastAsia" w:hAnsiTheme="majorEastAsia" w:cs="細明體"/>
          <w:kern w:val="0"/>
          <w:szCs w:val="24"/>
        </w:rPr>
      </w:pPr>
    </w:p>
    <w:p w14:paraId="65F02332" w14:textId="4FE8562D" w:rsidR="00D83A5F" w:rsidRPr="00D83A5F" w:rsidRDefault="00D83A5F" w:rsidP="00D83A5F">
      <w:pPr>
        <w:widowControl/>
        <w:shd w:val="clear" w:color="auto" w:fill="FFFFFF"/>
        <w:spacing w:line="405" w:lineRule="atLeast"/>
        <w:rPr>
          <w:rFonts w:ascii="細明體" w:eastAsia="細明體" w:hAnsi="細明體" w:cs="新細明體"/>
          <w:color w:val="000000"/>
          <w:kern w:val="0"/>
          <w:sz w:val="23"/>
          <w:szCs w:val="23"/>
        </w:rPr>
      </w:pPr>
      <w:r>
        <w:rPr>
          <w:rFonts w:ascii="細明體" w:eastAsia="細明體" w:hAnsi="細明體" w:cs="新細明體" w:hint="eastAsia"/>
          <w:color w:val="000000"/>
          <w:kern w:val="0"/>
          <w:sz w:val="23"/>
          <w:szCs w:val="23"/>
        </w:rPr>
        <w:t>8</w:t>
      </w:r>
      <w:r>
        <w:rPr>
          <w:rFonts w:ascii="細明體" w:eastAsia="細明體" w:hAnsi="細明體" w:cs="新細明體"/>
          <w:color w:val="000000"/>
          <w:kern w:val="0"/>
          <w:sz w:val="23"/>
          <w:szCs w:val="23"/>
        </w:rPr>
        <w:t>.</w:t>
      </w:r>
      <w:r w:rsidRPr="00D83A5F">
        <w:rPr>
          <w:rFonts w:ascii="細明體" w:eastAsia="細明體" w:hAnsi="細明體" w:cs="新細明體" w:hint="eastAsia"/>
          <w:color w:val="000000"/>
          <w:kern w:val="0"/>
          <w:sz w:val="23"/>
          <w:szCs w:val="23"/>
        </w:rPr>
        <w:t>本辦法所稱審查人員，指下列辦理審核圖說及竣工查驗之人員：</w:t>
      </w:r>
      <w:r w:rsidRPr="00D83A5F">
        <w:rPr>
          <w:rFonts w:ascii="細明體" w:eastAsia="細明體" w:hAnsi="細明體" w:cs="新細明體" w:hint="eastAsia"/>
          <w:color w:val="000000"/>
          <w:kern w:val="0"/>
          <w:sz w:val="23"/>
          <w:szCs w:val="23"/>
        </w:rPr>
        <w:br/>
        <w:t>一、經內政部指定之專業工業技師。</w:t>
      </w:r>
      <w:r w:rsidRPr="00D83A5F">
        <w:rPr>
          <w:rFonts w:ascii="細明體" w:eastAsia="細明體" w:hAnsi="細明體" w:cs="新細明體" w:hint="eastAsia"/>
          <w:color w:val="000000"/>
          <w:kern w:val="0"/>
          <w:sz w:val="23"/>
          <w:szCs w:val="23"/>
        </w:rPr>
        <w:br/>
        <w:t>二、直轄市、縣（市）主管建築機關指派之人員。</w:t>
      </w:r>
      <w:r w:rsidRPr="00D83A5F">
        <w:rPr>
          <w:rFonts w:ascii="細明體" w:eastAsia="細明體" w:hAnsi="細明體" w:cs="新細明體" w:hint="eastAsia"/>
          <w:color w:val="000000"/>
          <w:kern w:val="0"/>
          <w:sz w:val="23"/>
          <w:szCs w:val="23"/>
        </w:rPr>
        <w:br/>
        <w:t>三、審查機構指派所屬具建築師、專業技術人員資格之人員。</w:t>
      </w:r>
      <w:r w:rsidRPr="00D83A5F">
        <w:rPr>
          <w:rFonts w:ascii="細明體" w:eastAsia="細明體" w:hAnsi="細明體" w:cs="新細明體" w:hint="eastAsia"/>
          <w:color w:val="000000"/>
          <w:kern w:val="0"/>
          <w:sz w:val="23"/>
          <w:szCs w:val="23"/>
        </w:rPr>
        <w:br/>
        <w:t>前項人員應先參加內政部主辦之審查人員講習合格，並領有結業證書者，</w:t>
      </w:r>
      <w:r w:rsidRPr="00D83A5F">
        <w:rPr>
          <w:rFonts w:ascii="細明體" w:eastAsia="細明體" w:hAnsi="細明體" w:cs="新細明體" w:hint="eastAsia"/>
          <w:color w:val="000000"/>
          <w:kern w:val="0"/>
          <w:sz w:val="23"/>
          <w:szCs w:val="23"/>
        </w:rPr>
        <w:br/>
        <w:t>始得擔任。但於主管建築機關從事建築管理工作二年以上並領有建築師證書者，得免參加講習。</w:t>
      </w:r>
    </w:p>
    <w:p w14:paraId="4D2712BC" w14:textId="77777777" w:rsidR="00D83A5F" w:rsidRPr="00D83A5F" w:rsidRDefault="00D83A5F" w:rsidP="00EE32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Theme="majorEastAsia" w:eastAsiaTheme="majorEastAsia" w:hAnsiTheme="majorEastAsia" w:cs="細明體"/>
          <w:kern w:val="0"/>
          <w:szCs w:val="24"/>
        </w:rPr>
      </w:pPr>
    </w:p>
    <w:p w14:paraId="300C0B74" w14:textId="77777777" w:rsidR="00EE3246" w:rsidRPr="00D83A5F" w:rsidRDefault="00C74B4B" w:rsidP="00EE3246">
      <w:pPr>
        <w:rPr>
          <w:rFonts w:asciiTheme="majorEastAsia" w:eastAsiaTheme="majorEastAsia" w:hAnsiTheme="majorEastAsia"/>
        </w:rPr>
      </w:pPr>
      <w:r w:rsidRPr="00D83A5F">
        <w:rPr>
          <w:rFonts w:asciiTheme="majorEastAsia" w:eastAsiaTheme="majorEastAsia" w:hAnsiTheme="majorEastAsia" w:hint="eastAsia"/>
        </w:rPr>
        <w:t>9</w:t>
      </w:r>
      <w:r w:rsidR="00EE3246" w:rsidRPr="00D83A5F">
        <w:rPr>
          <w:rFonts w:asciiTheme="majorEastAsia" w:eastAsiaTheme="majorEastAsia" w:hAnsiTheme="majorEastAsia" w:hint="eastAsia"/>
        </w:rPr>
        <w:t>. 室內裝修業應依下列規定置專任專業技術人員：</w:t>
      </w:r>
    </w:p>
    <w:p w14:paraId="59202A92" w14:textId="77777777" w:rsidR="00EE3246" w:rsidRPr="00D83A5F" w:rsidRDefault="00EE3246" w:rsidP="00EE3246">
      <w:pPr>
        <w:rPr>
          <w:rFonts w:asciiTheme="majorEastAsia" w:eastAsiaTheme="majorEastAsia" w:hAnsiTheme="majorEastAsia"/>
        </w:rPr>
      </w:pPr>
      <w:r w:rsidRPr="00D83A5F">
        <w:rPr>
          <w:rFonts w:asciiTheme="majorEastAsia" w:eastAsiaTheme="majorEastAsia" w:hAnsiTheme="majorEastAsia" w:hint="eastAsia"/>
        </w:rPr>
        <w:t>一、從事室內裝修設計業務者：專業設計技術人員一人以上。</w:t>
      </w:r>
    </w:p>
    <w:p w14:paraId="420DFD2E" w14:textId="77777777" w:rsidR="00EE3246" w:rsidRPr="00D83A5F" w:rsidRDefault="00EE3246" w:rsidP="00EE3246">
      <w:pPr>
        <w:rPr>
          <w:rFonts w:asciiTheme="majorEastAsia" w:eastAsiaTheme="majorEastAsia" w:hAnsiTheme="majorEastAsia"/>
        </w:rPr>
      </w:pPr>
      <w:r w:rsidRPr="00D83A5F">
        <w:rPr>
          <w:rFonts w:asciiTheme="majorEastAsia" w:eastAsiaTheme="majorEastAsia" w:hAnsiTheme="majorEastAsia" w:hint="eastAsia"/>
        </w:rPr>
        <w:t>二、從事室內裝修施工業務者：專業施工技術人員一人以上。</w:t>
      </w:r>
    </w:p>
    <w:p w14:paraId="507ADE19" w14:textId="3BFD988D" w:rsidR="00EE3246" w:rsidRPr="00D83A5F" w:rsidRDefault="00EE3246" w:rsidP="00EE3246">
      <w:pPr>
        <w:rPr>
          <w:rFonts w:asciiTheme="majorEastAsia" w:eastAsiaTheme="majorEastAsia" w:hAnsiTheme="majorEastAsia"/>
        </w:rPr>
      </w:pPr>
      <w:r w:rsidRPr="00D83A5F">
        <w:rPr>
          <w:rFonts w:asciiTheme="majorEastAsia" w:eastAsiaTheme="majorEastAsia" w:hAnsiTheme="majorEastAsia" w:hint="eastAsia"/>
        </w:rPr>
        <w:t>三、從事室內裝修設計及施工業務者：專業設計及專業施工技術人員各一人以上，或兼具專業設計及專業施工技術人員身分一人以上。</w:t>
      </w:r>
    </w:p>
    <w:p w14:paraId="14A734CF" w14:textId="77777777" w:rsidR="00EE3246" w:rsidRPr="00D83A5F" w:rsidRDefault="00EE3246" w:rsidP="00EE3246">
      <w:pPr>
        <w:rPr>
          <w:rFonts w:asciiTheme="majorEastAsia" w:eastAsiaTheme="majorEastAsia" w:hAnsiTheme="majorEastAsia"/>
        </w:rPr>
      </w:pPr>
      <w:r w:rsidRPr="00D83A5F">
        <w:rPr>
          <w:rFonts w:asciiTheme="majorEastAsia" w:eastAsiaTheme="majorEastAsia" w:hAnsiTheme="majorEastAsia" w:hint="eastAsia"/>
        </w:rPr>
        <w:t>室內裝修業申請公司或商業登記時，其名稱應標示室內裝修字樣。</w:t>
      </w:r>
    </w:p>
    <w:p w14:paraId="6DA1A6DD" w14:textId="77777777" w:rsidR="00EE3246" w:rsidRPr="00D83A5F" w:rsidRDefault="00EE3246" w:rsidP="00C25692">
      <w:pPr>
        <w:rPr>
          <w:rFonts w:asciiTheme="majorEastAsia" w:eastAsiaTheme="majorEastAsia" w:hAnsiTheme="majorEastAsia"/>
        </w:rPr>
      </w:pPr>
    </w:p>
    <w:p w14:paraId="3BE3CE5F" w14:textId="6274385E" w:rsidR="00EE3246" w:rsidRPr="00D83A5F" w:rsidRDefault="00C74B4B" w:rsidP="00EE3246">
      <w:pPr>
        <w:rPr>
          <w:rFonts w:asciiTheme="majorEastAsia" w:eastAsiaTheme="majorEastAsia" w:hAnsiTheme="majorEastAsia"/>
        </w:rPr>
      </w:pPr>
      <w:r w:rsidRPr="00D83A5F">
        <w:rPr>
          <w:rFonts w:asciiTheme="majorEastAsia" w:eastAsiaTheme="majorEastAsia" w:hAnsiTheme="majorEastAsia" w:hint="eastAsia"/>
        </w:rPr>
        <w:t>10</w:t>
      </w:r>
      <w:r w:rsidR="00EE3246" w:rsidRPr="00D83A5F">
        <w:rPr>
          <w:rFonts w:asciiTheme="majorEastAsia" w:eastAsiaTheme="majorEastAsia" w:hAnsiTheme="majorEastAsia" w:hint="eastAsia"/>
        </w:rPr>
        <w:t>. 室內裝修業應於辦理公司或商業登記後，檢附下列文件，向內政部申請室內裝修業登記許可並領得登記證，未領得登記證者，不得執行室內裝修業務：</w:t>
      </w:r>
    </w:p>
    <w:p w14:paraId="2D70F0C6" w14:textId="77777777" w:rsidR="00EE3246" w:rsidRPr="00D83A5F" w:rsidRDefault="00EE3246" w:rsidP="00EE3246">
      <w:pPr>
        <w:rPr>
          <w:rFonts w:asciiTheme="majorEastAsia" w:eastAsiaTheme="majorEastAsia" w:hAnsiTheme="majorEastAsia"/>
        </w:rPr>
      </w:pPr>
      <w:r w:rsidRPr="00D83A5F">
        <w:rPr>
          <w:rFonts w:asciiTheme="majorEastAsia" w:eastAsiaTheme="majorEastAsia" w:hAnsiTheme="majorEastAsia" w:hint="eastAsia"/>
        </w:rPr>
        <w:t>一、申請書。</w:t>
      </w:r>
    </w:p>
    <w:p w14:paraId="60D1A2BC" w14:textId="77777777" w:rsidR="00EE3246" w:rsidRPr="00D83A5F" w:rsidRDefault="00EE3246" w:rsidP="00EE3246">
      <w:pPr>
        <w:rPr>
          <w:rFonts w:asciiTheme="majorEastAsia" w:eastAsiaTheme="majorEastAsia" w:hAnsiTheme="majorEastAsia"/>
        </w:rPr>
      </w:pPr>
      <w:r w:rsidRPr="00D83A5F">
        <w:rPr>
          <w:rFonts w:asciiTheme="majorEastAsia" w:eastAsiaTheme="majorEastAsia" w:hAnsiTheme="majorEastAsia" w:hint="eastAsia"/>
        </w:rPr>
        <w:t>二、公司或商業登記證明文件。</w:t>
      </w:r>
    </w:p>
    <w:p w14:paraId="655CF916" w14:textId="77777777" w:rsidR="00EE3246" w:rsidRPr="00D83A5F" w:rsidRDefault="00EE3246" w:rsidP="00EE3246">
      <w:pPr>
        <w:rPr>
          <w:rFonts w:asciiTheme="majorEastAsia" w:eastAsiaTheme="majorEastAsia" w:hAnsiTheme="majorEastAsia"/>
        </w:rPr>
      </w:pPr>
      <w:r w:rsidRPr="00D83A5F">
        <w:rPr>
          <w:rFonts w:asciiTheme="majorEastAsia" w:eastAsiaTheme="majorEastAsia" w:hAnsiTheme="majorEastAsia" w:hint="eastAsia"/>
        </w:rPr>
        <w:t>三、專業技術人員登記證。</w:t>
      </w:r>
    </w:p>
    <w:p w14:paraId="3ACCA552" w14:textId="77777777" w:rsidR="00EE3246" w:rsidRPr="00D83A5F" w:rsidRDefault="00EE3246" w:rsidP="00C25692">
      <w:pPr>
        <w:rPr>
          <w:rFonts w:asciiTheme="majorEastAsia" w:eastAsiaTheme="majorEastAsia" w:hAnsiTheme="majorEastAsia"/>
        </w:rPr>
      </w:pPr>
    </w:p>
    <w:p w14:paraId="64932D30" w14:textId="7F4E7FC0" w:rsidR="00EE3246" w:rsidRDefault="00C74B4B" w:rsidP="00D83A5F">
      <w:pPr>
        <w:pStyle w:val="HTML"/>
        <w:shd w:val="clear" w:color="auto" w:fill="FFFFFF"/>
        <w:spacing w:line="315" w:lineRule="atLeast"/>
        <w:rPr>
          <w:rFonts w:ascii="細明體" w:eastAsia="細明體" w:hAnsi="細明體"/>
          <w:color w:val="000000"/>
          <w:sz w:val="24"/>
          <w:szCs w:val="24"/>
          <w:shd w:val="clear" w:color="auto" w:fill="FFFFFF"/>
        </w:rPr>
      </w:pPr>
      <w:r w:rsidRPr="00D83A5F">
        <w:rPr>
          <w:rFonts w:asciiTheme="majorEastAsia" w:eastAsiaTheme="majorEastAsia" w:hAnsiTheme="majorEastAsia" w:hint="eastAsia"/>
          <w:sz w:val="24"/>
          <w:szCs w:val="24"/>
        </w:rPr>
        <w:t>11</w:t>
      </w:r>
      <w:r w:rsidR="00EE3246" w:rsidRPr="00D83A5F">
        <w:rPr>
          <w:rFonts w:asciiTheme="majorEastAsia" w:eastAsiaTheme="majorEastAsia" w:hAnsiTheme="majorEastAsia" w:hint="eastAsia"/>
          <w:sz w:val="24"/>
          <w:szCs w:val="24"/>
        </w:rPr>
        <w:t xml:space="preserve">. </w:t>
      </w:r>
      <w:r w:rsidR="00D83A5F" w:rsidRPr="00D83A5F">
        <w:rPr>
          <w:rFonts w:ascii="細明體" w:eastAsia="細明體" w:hAnsi="細明體" w:hint="eastAsia"/>
          <w:color w:val="000000"/>
          <w:sz w:val="24"/>
          <w:szCs w:val="24"/>
          <w:shd w:val="clear" w:color="auto" w:fill="FFFFFF"/>
        </w:rPr>
        <w:t>室內裝修業登記證有效期限為五年，逾期未換發登記證者，不得執行室內裝修業務。但本辦法中華民國一百零八年六月十七日修正施行前已核發之登記證，其有效期限適用修正前之規定。</w:t>
      </w:r>
      <w:r w:rsidR="00D83A5F" w:rsidRPr="00D83A5F">
        <w:rPr>
          <w:rFonts w:ascii="細明體" w:eastAsia="細明體" w:hAnsi="細明體" w:hint="eastAsia"/>
          <w:color w:val="000000"/>
          <w:sz w:val="24"/>
          <w:szCs w:val="24"/>
        </w:rPr>
        <w:br/>
      </w:r>
      <w:r w:rsidR="00D83A5F" w:rsidRPr="00D83A5F">
        <w:rPr>
          <w:rFonts w:ascii="細明體" w:eastAsia="細明體" w:hAnsi="細明體" w:hint="eastAsia"/>
          <w:color w:val="000000"/>
          <w:sz w:val="24"/>
          <w:szCs w:val="24"/>
          <w:shd w:val="clear" w:color="auto" w:fill="FFFFFF"/>
        </w:rPr>
        <w:t>室內裝修業申請換發登記證，應檢附下列文件：</w:t>
      </w:r>
      <w:r w:rsidR="00D83A5F" w:rsidRPr="00D83A5F">
        <w:rPr>
          <w:rFonts w:ascii="細明體" w:eastAsia="細明體" w:hAnsi="細明體" w:hint="eastAsia"/>
          <w:color w:val="000000"/>
          <w:sz w:val="24"/>
          <w:szCs w:val="24"/>
        </w:rPr>
        <w:br/>
      </w:r>
      <w:r w:rsidR="00D83A5F" w:rsidRPr="00D83A5F">
        <w:rPr>
          <w:rFonts w:ascii="細明體" w:eastAsia="細明體" w:hAnsi="細明體" w:hint="eastAsia"/>
          <w:color w:val="000000"/>
          <w:sz w:val="24"/>
          <w:szCs w:val="24"/>
          <w:shd w:val="clear" w:color="auto" w:fill="FFFFFF"/>
        </w:rPr>
        <w:t>一、申請書。</w:t>
      </w:r>
      <w:r w:rsidR="00D83A5F" w:rsidRPr="00D83A5F">
        <w:rPr>
          <w:rFonts w:ascii="細明體" w:eastAsia="細明體" w:hAnsi="細明體" w:hint="eastAsia"/>
          <w:color w:val="000000"/>
          <w:sz w:val="24"/>
          <w:szCs w:val="24"/>
        </w:rPr>
        <w:br/>
      </w:r>
      <w:r w:rsidR="00D83A5F" w:rsidRPr="00D83A5F">
        <w:rPr>
          <w:rFonts w:ascii="細明體" w:eastAsia="細明體" w:hAnsi="細明體" w:hint="eastAsia"/>
          <w:color w:val="000000"/>
          <w:sz w:val="24"/>
          <w:szCs w:val="24"/>
          <w:shd w:val="clear" w:color="auto" w:fill="FFFFFF"/>
        </w:rPr>
        <w:t>二、原登記證正本。</w:t>
      </w:r>
      <w:r w:rsidR="00D83A5F" w:rsidRPr="00D83A5F">
        <w:rPr>
          <w:rFonts w:ascii="細明體" w:eastAsia="細明體" w:hAnsi="細明體" w:hint="eastAsia"/>
          <w:color w:val="000000"/>
          <w:sz w:val="24"/>
          <w:szCs w:val="24"/>
        </w:rPr>
        <w:br/>
      </w:r>
      <w:r w:rsidR="00D83A5F" w:rsidRPr="00D83A5F">
        <w:rPr>
          <w:rFonts w:ascii="細明體" w:eastAsia="細明體" w:hAnsi="細明體" w:hint="eastAsia"/>
          <w:color w:val="000000"/>
          <w:sz w:val="24"/>
          <w:szCs w:val="24"/>
          <w:shd w:val="clear" w:color="auto" w:fill="FFFFFF"/>
        </w:rPr>
        <w:t>三、公司或商業登記證明文件。</w:t>
      </w:r>
      <w:r w:rsidR="00D83A5F" w:rsidRPr="00D83A5F">
        <w:rPr>
          <w:rFonts w:ascii="細明體" w:eastAsia="細明體" w:hAnsi="細明體" w:hint="eastAsia"/>
          <w:color w:val="000000"/>
          <w:sz w:val="24"/>
          <w:szCs w:val="24"/>
        </w:rPr>
        <w:br/>
      </w:r>
      <w:r w:rsidR="00D83A5F" w:rsidRPr="00D83A5F">
        <w:rPr>
          <w:rFonts w:ascii="細明體" w:eastAsia="細明體" w:hAnsi="細明體" w:hint="eastAsia"/>
          <w:color w:val="000000"/>
          <w:sz w:val="24"/>
          <w:szCs w:val="24"/>
          <w:shd w:val="clear" w:color="auto" w:fill="FFFFFF"/>
        </w:rPr>
        <w:t>四、專業技術人員登記證。</w:t>
      </w:r>
      <w:r w:rsidR="00D83A5F" w:rsidRPr="00D83A5F">
        <w:rPr>
          <w:rFonts w:ascii="細明體" w:eastAsia="細明體" w:hAnsi="細明體" w:hint="eastAsia"/>
          <w:color w:val="000000"/>
          <w:sz w:val="24"/>
          <w:szCs w:val="24"/>
        </w:rPr>
        <w:br/>
      </w:r>
      <w:r w:rsidR="00D83A5F" w:rsidRPr="00D83A5F">
        <w:rPr>
          <w:rFonts w:ascii="細明體" w:eastAsia="細明體" w:hAnsi="細明體" w:hint="eastAsia"/>
          <w:color w:val="000000"/>
          <w:sz w:val="24"/>
          <w:szCs w:val="24"/>
          <w:shd w:val="clear" w:color="auto" w:fill="FFFFFF"/>
        </w:rPr>
        <w:t>室內裝修業逾期未換發登記證者，得依前項規定申請換發。</w:t>
      </w:r>
      <w:r w:rsidR="00D83A5F" w:rsidRPr="00D83A5F">
        <w:rPr>
          <w:rFonts w:ascii="細明體" w:eastAsia="細明體" w:hAnsi="細明體" w:hint="eastAsia"/>
          <w:color w:val="000000"/>
          <w:sz w:val="24"/>
          <w:szCs w:val="24"/>
        </w:rPr>
        <w:br/>
      </w:r>
      <w:r w:rsidR="00D83A5F" w:rsidRPr="00D83A5F">
        <w:rPr>
          <w:rFonts w:ascii="細明體" w:eastAsia="細明體" w:hAnsi="細明體" w:hint="eastAsia"/>
          <w:color w:val="000000"/>
          <w:sz w:val="24"/>
          <w:szCs w:val="24"/>
          <w:shd w:val="clear" w:color="auto" w:fill="FFFFFF"/>
        </w:rPr>
        <w:t>已領得室內裝修業</w:t>
      </w:r>
      <w:proofErr w:type="gramStart"/>
      <w:r w:rsidR="00D83A5F" w:rsidRPr="00D83A5F">
        <w:rPr>
          <w:rFonts w:ascii="細明體" w:eastAsia="細明體" w:hAnsi="細明體" w:hint="eastAsia"/>
          <w:color w:val="000000"/>
          <w:sz w:val="24"/>
          <w:szCs w:val="24"/>
          <w:shd w:val="clear" w:color="auto" w:fill="FFFFFF"/>
        </w:rPr>
        <w:t>登記證且未</w:t>
      </w:r>
      <w:proofErr w:type="gramEnd"/>
      <w:r w:rsidR="00D83A5F" w:rsidRPr="00D83A5F">
        <w:rPr>
          <w:rFonts w:ascii="細明體" w:eastAsia="細明體" w:hAnsi="細明體" w:hint="eastAsia"/>
          <w:color w:val="000000"/>
          <w:sz w:val="24"/>
          <w:szCs w:val="24"/>
          <w:shd w:val="clear" w:color="auto" w:fill="FFFFFF"/>
        </w:rPr>
        <w:t>於公司或商業登記名稱標示室內裝修字樣者，</w:t>
      </w:r>
      <w:proofErr w:type="gramStart"/>
      <w:r w:rsidR="00D83A5F" w:rsidRPr="00D83A5F">
        <w:rPr>
          <w:rFonts w:ascii="細明體" w:eastAsia="細明體" w:hAnsi="細明體" w:hint="eastAsia"/>
          <w:color w:val="000000"/>
          <w:sz w:val="24"/>
          <w:szCs w:val="24"/>
          <w:shd w:val="clear" w:color="auto" w:fill="FFFFFF"/>
        </w:rPr>
        <w:t>應於換證</w:t>
      </w:r>
      <w:proofErr w:type="gramEnd"/>
      <w:r w:rsidR="00D83A5F" w:rsidRPr="00D83A5F">
        <w:rPr>
          <w:rFonts w:ascii="細明體" w:eastAsia="細明體" w:hAnsi="細明體" w:hint="eastAsia"/>
          <w:color w:val="000000"/>
          <w:sz w:val="24"/>
          <w:szCs w:val="24"/>
          <w:shd w:val="clear" w:color="auto" w:fill="FFFFFF"/>
        </w:rPr>
        <w:t>前完成辦理變更公司或商業登記名稱，於其名稱標示室內裝修字樣。但其公司或商業登記於中華民國八十九年九月二日前完成者，換證時得免於其名稱標示室內裝修字樣。</w:t>
      </w:r>
    </w:p>
    <w:p w14:paraId="5CD4EF6F" w14:textId="77777777" w:rsidR="00D83A5F" w:rsidRPr="00D83A5F" w:rsidRDefault="00D83A5F" w:rsidP="00D83A5F">
      <w:pPr>
        <w:widowControl/>
        <w:shd w:val="clear" w:color="auto" w:fill="FFFFFF"/>
        <w:spacing w:line="405" w:lineRule="atLeast"/>
        <w:rPr>
          <w:rFonts w:ascii="細明體" w:eastAsia="細明體" w:hAnsi="細明體" w:cs="新細明體"/>
          <w:color w:val="333333"/>
          <w:kern w:val="0"/>
          <w:szCs w:val="24"/>
        </w:rPr>
      </w:pPr>
    </w:p>
    <w:p w14:paraId="1186E23D" w14:textId="2EFDD868" w:rsidR="00D83A5F" w:rsidRPr="00D83A5F" w:rsidRDefault="00D83A5F" w:rsidP="00D83A5F">
      <w:pPr>
        <w:widowControl/>
        <w:shd w:val="clear" w:color="auto" w:fill="FFFFFF"/>
        <w:spacing w:line="405" w:lineRule="atLeast"/>
        <w:rPr>
          <w:rFonts w:ascii="細明體" w:eastAsia="細明體" w:hAnsi="細明體" w:cs="新細明體"/>
          <w:color w:val="333333"/>
          <w:kern w:val="0"/>
          <w:szCs w:val="24"/>
        </w:rPr>
      </w:pPr>
      <w:r>
        <w:rPr>
          <w:rFonts w:ascii="細明體" w:eastAsia="細明體" w:hAnsi="細明體" w:cs="新細明體" w:hint="eastAsia"/>
          <w:color w:val="333333"/>
          <w:kern w:val="0"/>
          <w:szCs w:val="24"/>
        </w:rPr>
        <w:t>1</w:t>
      </w:r>
      <w:r>
        <w:rPr>
          <w:rFonts w:ascii="細明體" w:eastAsia="細明體" w:hAnsi="細明體" w:cs="新細明體"/>
          <w:color w:val="333333"/>
          <w:kern w:val="0"/>
          <w:szCs w:val="24"/>
        </w:rPr>
        <w:t>3.</w:t>
      </w:r>
      <w:r w:rsidRPr="00D83A5F">
        <w:rPr>
          <w:rFonts w:ascii="細明體" w:eastAsia="細明體" w:hAnsi="細明體" w:cs="新細明體" w:hint="eastAsia"/>
          <w:color w:val="333333"/>
          <w:kern w:val="0"/>
          <w:szCs w:val="24"/>
        </w:rPr>
        <w:t>室內裝修業停業時，應將其登記</w:t>
      </w:r>
      <w:proofErr w:type="gramStart"/>
      <w:r w:rsidRPr="00D83A5F">
        <w:rPr>
          <w:rFonts w:ascii="細明體" w:eastAsia="細明體" w:hAnsi="細明體" w:cs="新細明體" w:hint="eastAsia"/>
          <w:color w:val="333333"/>
          <w:kern w:val="0"/>
          <w:szCs w:val="24"/>
        </w:rPr>
        <w:t>證送繳內政部</w:t>
      </w:r>
      <w:proofErr w:type="gramEnd"/>
      <w:r w:rsidRPr="00D83A5F">
        <w:rPr>
          <w:rFonts w:ascii="細明體" w:eastAsia="細明體" w:hAnsi="細明體" w:cs="新細明體" w:hint="eastAsia"/>
          <w:color w:val="333333"/>
          <w:kern w:val="0"/>
          <w:szCs w:val="24"/>
        </w:rPr>
        <w:t>存查，於申請復業核准後發</w:t>
      </w:r>
      <w:r w:rsidRPr="00D83A5F">
        <w:rPr>
          <w:rFonts w:ascii="細明體" w:eastAsia="細明體" w:hAnsi="細明體" w:cs="新細明體" w:hint="eastAsia"/>
          <w:color w:val="333333"/>
          <w:kern w:val="0"/>
          <w:szCs w:val="24"/>
        </w:rPr>
        <w:br/>
        <w:t>還之。</w:t>
      </w:r>
      <w:r w:rsidRPr="00D83A5F">
        <w:rPr>
          <w:rFonts w:ascii="細明體" w:eastAsia="細明體" w:hAnsi="細明體" w:cs="新細明體" w:hint="eastAsia"/>
          <w:color w:val="333333"/>
          <w:kern w:val="0"/>
          <w:szCs w:val="24"/>
        </w:rPr>
        <w:br/>
        <w:t>室內裝修業歇業時，應將其登記</w:t>
      </w:r>
      <w:proofErr w:type="gramStart"/>
      <w:r w:rsidRPr="00D83A5F">
        <w:rPr>
          <w:rFonts w:ascii="細明體" w:eastAsia="細明體" w:hAnsi="細明體" w:cs="新細明體" w:hint="eastAsia"/>
          <w:color w:val="333333"/>
          <w:kern w:val="0"/>
          <w:szCs w:val="24"/>
        </w:rPr>
        <w:t>證送繳內政部</w:t>
      </w:r>
      <w:proofErr w:type="gramEnd"/>
      <w:r w:rsidRPr="00D83A5F">
        <w:rPr>
          <w:rFonts w:ascii="細明體" w:eastAsia="細明體" w:hAnsi="細明體" w:cs="新細明體" w:hint="eastAsia"/>
          <w:color w:val="333333"/>
          <w:kern w:val="0"/>
          <w:szCs w:val="24"/>
        </w:rPr>
        <w:t>並辦理註銷登記；其</w:t>
      </w:r>
      <w:proofErr w:type="gramStart"/>
      <w:r w:rsidRPr="00D83A5F">
        <w:rPr>
          <w:rFonts w:ascii="細明體" w:eastAsia="細明體" w:hAnsi="細明體" w:cs="新細明體" w:hint="eastAsia"/>
          <w:color w:val="333333"/>
          <w:kern w:val="0"/>
          <w:szCs w:val="24"/>
        </w:rPr>
        <w:t>未送繳</w:t>
      </w:r>
      <w:proofErr w:type="gramEnd"/>
      <w:r w:rsidRPr="00D83A5F">
        <w:rPr>
          <w:rFonts w:ascii="細明體" w:eastAsia="細明體" w:hAnsi="細明體" w:cs="新細明體" w:hint="eastAsia"/>
          <w:color w:val="333333"/>
          <w:kern w:val="0"/>
          <w:szCs w:val="24"/>
        </w:rPr>
        <w:br/>
        <w:t>者，由內政部</w:t>
      </w:r>
      <w:proofErr w:type="gramStart"/>
      <w:r w:rsidRPr="00D83A5F">
        <w:rPr>
          <w:rFonts w:ascii="細明體" w:eastAsia="細明體" w:hAnsi="細明體" w:cs="新細明體" w:hint="eastAsia"/>
          <w:color w:val="333333"/>
          <w:kern w:val="0"/>
          <w:szCs w:val="24"/>
        </w:rPr>
        <w:t>逕</w:t>
      </w:r>
      <w:proofErr w:type="gramEnd"/>
      <w:r w:rsidRPr="00D83A5F">
        <w:rPr>
          <w:rFonts w:ascii="細明體" w:eastAsia="細明體" w:hAnsi="細明體" w:cs="新細明體" w:hint="eastAsia"/>
          <w:color w:val="333333"/>
          <w:kern w:val="0"/>
          <w:szCs w:val="24"/>
        </w:rPr>
        <w:t>為廢止登記許可並註銷登記證。</w:t>
      </w:r>
    </w:p>
    <w:p w14:paraId="55AD6035" w14:textId="7750BDAC" w:rsidR="00D83A5F" w:rsidRPr="00D83A5F" w:rsidRDefault="00D83A5F" w:rsidP="00D83A5F">
      <w:pPr>
        <w:pStyle w:val="HTML"/>
        <w:shd w:val="clear" w:color="auto" w:fill="FFFFFF"/>
        <w:spacing w:line="315" w:lineRule="atLeast"/>
        <w:rPr>
          <w:rFonts w:asciiTheme="majorEastAsia" w:eastAsiaTheme="majorEastAsia" w:hAnsiTheme="majorEastAsia"/>
          <w:sz w:val="24"/>
          <w:szCs w:val="24"/>
        </w:rPr>
      </w:pPr>
    </w:p>
    <w:p w14:paraId="6F896951" w14:textId="1EC370C3" w:rsidR="00D83A5F" w:rsidRDefault="005426E8" w:rsidP="00D83A5F">
      <w:pPr>
        <w:pStyle w:val="HTML"/>
        <w:shd w:val="clear" w:color="auto" w:fill="FFFFFF"/>
        <w:spacing w:line="315" w:lineRule="atLeast"/>
        <w:rPr>
          <w:rFonts w:ascii="細明體" w:eastAsia="細明體" w:hAnsi="細明體"/>
          <w:color w:val="000000"/>
          <w:sz w:val="23"/>
          <w:szCs w:val="23"/>
          <w:shd w:val="clear" w:color="auto" w:fill="FFFFFF"/>
        </w:rPr>
      </w:pPr>
      <w:r>
        <w:rPr>
          <w:rFonts w:ascii="細明體" w:eastAsia="細明體" w:hAnsi="細明體" w:hint="eastAsia"/>
          <w:color w:val="000000"/>
          <w:sz w:val="23"/>
          <w:szCs w:val="23"/>
          <w:shd w:val="clear" w:color="auto" w:fill="FFFFFF"/>
        </w:rPr>
        <w:t>1</w:t>
      </w:r>
      <w:r>
        <w:rPr>
          <w:rFonts w:ascii="細明體" w:eastAsia="細明體" w:hAnsi="細明體"/>
          <w:color w:val="000000"/>
          <w:sz w:val="23"/>
          <w:szCs w:val="23"/>
          <w:shd w:val="clear" w:color="auto" w:fill="FFFFFF"/>
        </w:rPr>
        <w:t>5.</w:t>
      </w:r>
      <w:r w:rsidR="00D83A5F">
        <w:rPr>
          <w:rFonts w:ascii="細明體" w:eastAsia="細明體" w:hAnsi="細明體" w:hint="eastAsia"/>
          <w:color w:val="000000"/>
          <w:sz w:val="23"/>
          <w:szCs w:val="23"/>
          <w:shd w:val="clear" w:color="auto" w:fill="FFFFFF"/>
        </w:rPr>
        <w:t>本辦法所稱專業技術人員，指向內政部辦理登記，從事室內裝修設計或施工之人員；依其執業範圍可分為專業設計技術人員及專業施工技術人員。</w:t>
      </w:r>
    </w:p>
    <w:p w14:paraId="7D16B211" w14:textId="77777777" w:rsidR="005426E8" w:rsidRPr="00D83A5F" w:rsidRDefault="005426E8" w:rsidP="00D83A5F">
      <w:pPr>
        <w:pStyle w:val="HTML"/>
        <w:shd w:val="clear" w:color="auto" w:fill="FFFFFF"/>
        <w:spacing w:line="315" w:lineRule="atLeast"/>
        <w:rPr>
          <w:rFonts w:asciiTheme="majorEastAsia" w:eastAsiaTheme="majorEastAsia" w:hAnsiTheme="majorEastAsia"/>
          <w:sz w:val="24"/>
          <w:szCs w:val="24"/>
        </w:rPr>
      </w:pPr>
    </w:p>
    <w:p w14:paraId="7D3967F2" w14:textId="77777777" w:rsidR="00EE3246" w:rsidRPr="00D83A5F" w:rsidRDefault="00C74B4B" w:rsidP="00EE3246">
      <w:pPr>
        <w:rPr>
          <w:rFonts w:asciiTheme="majorEastAsia" w:eastAsiaTheme="majorEastAsia" w:hAnsiTheme="majorEastAsia"/>
        </w:rPr>
      </w:pPr>
      <w:r w:rsidRPr="00D83A5F">
        <w:rPr>
          <w:rFonts w:asciiTheme="majorEastAsia" w:eastAsiaTheme="majorEastAsia" w:hAnsiTheme="majorEastAsia" w:hint="eastAsia"/>
        </w:rPr>
        <w:t>16</w:t>
      </w:r>
      <w:r w:rsidR="00EE3246" w:rsidRPr="00D83A5F">
        <w:rPr>
          <w:rFonts w:asciiTheme="majorEastAsia" w:eastAsiaTheme="majorEastAsia" w:hAnsiTheme="majorEastAsia" w:hint="eastAsia"/>
        </w:rPr>
        <w:t>. 專業設計技術人員，應具下列資格之</w:t>
      </w:r>
      <w:proofErr w:type="gramStart"/>
      <w:r w:rsidR="00EE3246" w:rsidRPr="00D83A5F">
        <w:rPr>
          <w:rFonts w:asciiTheme="majorEastAsia" w:eastAsiaTheme="majorEastAsia" w:hAnsiTheme="majorEastAsia" w:hint="eastAsia"/>
        </w:rPr>
        <w:t>一</w:t>
      </w:r>
      <w:proofErr w:type="gramEnd"/>
      <w:r w:rsidR="00EE3246" w:rsidRPr="00D83A5F">
        <w:rPr>
          <w:rFonts w:asciiTheme="majorEastAsia" w:eastAsiaTheme="majorEastAsia" w:hAnsiTheme="majorEastAsia" w:hint="eastAsia"/>
        </w:rPr>
        <w:t>：</w:t>
      </w:r>
    </w:p>
    <w:p w14:paraId="1E55A321" w14:textId="77777777" w:rsidR="00EE3246" w:rsidRPr="00D83A5F" w:rsidRDefault="00EE3246" w:rsidP="00EE3246">
      <w:pPr>
        <w:rPr>
          <w:rFonts w:asciiTheme="majorEastAsia" w:eastAsiaTheme="majorEastAsia" w:hAnsiTheme="majorEastAsia"/>
        </w:rPr>
      </w:pPr>
      <w:r w:rsidRPr="00D83A5F">
        <w:rPr>
          <w:rFonts w:asciiTheme="majorEastAsia" w:eastAsiaTheme="majorEastAsia" w:hAnsiTheme="majorEastAsia" w:hint="eastAsia"/>
        </w:rPr>
        <w:t>一、領有建築師證書者。</w:t>
      </w:r>
    </w:p>
    <w:p w14:paraId="3AC6E2CB" w14:textId="310E615B" w:rsidR="00EE3246" w:rsidRPr="00D83A5F" w:rsidRDefault="00EE3246" w:rsidP="00EE3246">
      <w:pPr>
        <w:rPr>
          <w:rFonts w:asciiTheme="majorEastAsia" w:eastAsiaTheme="majorEastAsia" w:hAnsiTheme="majorEastAsia"/>
        </w:rPr>
      </w:pPr>
      <w:r w:rsidRPr="00D83A5F">
        <w:rPr>
          <w:rFonts w:asciiTheme="majorEastAsia" w:eastAsiaTheme="majorEastAsia" w:hAnsiTheme="majorEastAsia" w:hint="eastAsia"/>
        </w:rPr>
        <w:t>二、領有建築物室內設計乙級以上技術士證，並經參加內政部主辦或委託專業機構、團體辦理之建築物室內設計訓練達二十一小時以上者。</w:t>
      </w:r>
    </w:p>
    <w:p w14:paraId="7AF760A1" w14:textId="77777777" w:rsidR="00EE3246" w:rsidRPr="00D83A5F" w:rsidRDefault="00EE3246" w:rsidP="00C25692">
      <w:pPr>
        <w:rPr>
          <w:rFonts w:asciiTheme="majorEastAsia" w:eastAsiaTheme="majorEastAsia" w:hAnsiTheme="majorEastAsia"/>
        </w:rPr>
      </w:pPr>
    </w:p>
    <w:p w14:paraId="7F430D5A" w14:textId="77777777" w:rsidR="00EE3246" w:rsidRPr="00D83A5F" w:rsidRDefault="00C74B4B" w:rsidP="00EE3246">
      <w:pPr>
        <w:rPr>
          <w:rFonts w:asciiTheme="majorEastAsia" w:eastAsiaTheme="majorEastAsia" w:hAnsiTheme="majorEastAsia"/>
        </w:rPr>
      </w:pPr>
      <w:r w:rsidRPr="00D83A5F">
        <w:rPr>
          <w:rFonts w:asciiTheme="majorEastAsia" w:eastAsiaTheme="majorEastAsia" w:hAnsiTheme="majorEastAsia" w:hint="eastAsia"/>
        </w:rPr>
        <w:t>17</w:t>
      </w:r>
      <w:r w:rsidR="00EE3246" w:rsidRPr="00D83A5F">
        <w:rPr>
          <w:rFonts w:asciiTheme="majorEastAsia" w:eastAsiaTheme="majorEastAsia" w:hAnsiTheme="majorEastAsia" w:hint="eastAsia"/>
        </w:rPr>
        <w:t>. 專業施工技術人員，應具下列資格之</w:t>
      </w:r>
      <w:proofErr w:type="gramStart"/>
      <w:r w:rsidR="00EE3246" w:rsidRPr="00D83A5F">
        <w:rPr>
          <w:rFonts w:asciiTheme="majorEastAsia" w:eastAsiaTheme="majorEastAsia" w:hAnsiTheme="majorEastAsia" w:hint="eastAsia"/>
        </w:rPr>
        <w:t>一</w:t>
      </w:r>
      <w:proofErr w:type="gramEnd"/>
      <w:r w:rsidR="00EE3246" w:rsidRPr="00D83A5F">
        <w:rPr>
          <w:rFonts w:asciiTheme="majorEastAsia" w:eastAsiaTheme="majorEastAsia" w:hAnsiTheme="majorEastAsia" w:hint="eastAsia"/>
        </w:rPr>
        <w:t>：</w:t>
      </w:r>
    </w:p>
    <w:p w14:paraId="4A64221E" w14:textId="77777777" w:rsidR="00EE3246" w:rsidRPr="00D83A5F" w:rsidRDefault="00EE3246" w:rsidP="00EE3246">
      <w:pPr>
        <w:rPr>
          <w:rFonts w:asciiTheme="majorEastAsia" w:eastAsiaTheme="majorEastAsia" w:hAnsiTheme="majorEastAsia"/>
        </w:rPr>
      </w:pPr>
      <w:r w:rsidRPr="00D83A5F">
        <w:rPr>
          <w:rFonts w:asciiTheme="majorEastAsia" w:eastAsiaTheme="majorEastAsia" w:hAnsiTheme="majorEastAsia" w:hint="eastAsia"/>
        </w:rPr>
        <w:t>一、領有建築師、土木、結構工程技師證書者。</w:t>
      </w:r>
    </w:p>
    <w:p w14:paraId="057DE63F" w14:textId="525B83BD" w:rsidR="00EE3246" w:rsidRPr="00D83A5F" w:rsidRDefault="00EE3246" w:rsidP="00EE3246">
      <w:pPr>
        <w:rPr>
          <w:rFonts w:asciiTheme="majorEastAsia" w:eastAsiaTheme="majorEastAsia" w:hAnsiTheme="majorEastAsia"/>
        </w:rPr>
      </w:pPr>
      <w:r w:rsidRPr="00D83A5F">
        <w:rPr>
          <w:rFonts w:asciiTheme="majorEastAsia" w:eastAsiaTheme="majorEastAsia" w:hAnsiTheme="majorEastAsia" w:hint="eastAsia"/>
        </w:rPr>
        <w:t>二、領有建築物室內裝修工程管理、建築工程管理、裝潢木工或家具木工乙級以上技術士證，並經參加內政部主辦或委託專業機構、團體辦理之建築物室內裝修工程管理訓練達二十一小時以上者。其為領得裝潢木工或家具木工技術士證者，應分別增加四十小時及六十小時以上，有關混凝土、金屬工程、</w:t>
      </w:r>
      <w:proofErr w:type="gramStart"/>
      <w:r w:rsidRPr="00D83A5F">
        <w:rPr>
          <w:rFonts w:asciiTheme="majorEastAsia" w:eastAsiaTheme="majorEastAsia" w:hAnsiTheme="majorEastAsia" w:hint="eastAsia"/>
        </w:rPr>
        <w:t>疊砌、</w:t>
      </w:r>
      <w:proofErr w:type="gramEnd"/>
      <w:r w:rsidRPr="00D83A5F">
        <w:rPr>
          <w:rFonts w:asciiTheme="majorEastAsia" w:eastAsiaTheme="majorEastAsia" w:hAnsiTheme="majorEastAsia" w:hint="eastAsia"/>
        </w:rPr>
        <w:t>粉刷、防水隔熱、面材</w:t>
      </w:r>
      <w:proofErr w:type="gramStart"/>
      <w:r w:rsidRPr="00D83A5F">
        <w:rPr>
          <w:rFonts w:asciiTheme="majorEastAsia" w:eastAsiaTheme="majorEastAsia" w:hAnsiTheme="majorEastAsia" w:hint="eastAsia"/>
        </w:rPr>
        <w:t>舖</w:t>
      </w:r>
      <w:proofErr w:type="gramEnd"/>
      <w:r w:rsidRPr="00D83A5F">
        <w:rPr>
          <w:rFonts w:asciiTheme="majorEastAsia" w:eastAsiaTheme="majorEastAsia" w:hAnsiTheme="majorEastAsia" w:hint="eastAsia"/>
        </w:rPr>
        <w:t>貼、玻璃與壓克力</w:t>
      </w:r>
      <w:proofErr w:type="gramStart"/>
      <w:r w:rsidRPr="00D83A5F">
        <w:rPr>
          <w:rFonts w:asciiTheme="majorEastAsia" w:eastAsiaTheme="majorEastAsia" w:hAnsiTheme="majorEastAsia" w:hint="eastAsia"/>
        </w:rPr>
        <w:t>按裝</w:t>
      </w:r>
      <w:proofErr w:type="gramEnd"/>
      <w:r w:rsidRPr="00D83A5F">
        <w:rPr>
          <w:rFonts w:asciiTheme="majorEastAsia" w:eastAsiaTheme="majorEastAsia" w:hAnsiTheme="majorEastAsia" w:hint="eastAsia"/>
        </w:rPr>
        <w:t>、油漆塗裝、水電工程及工程管理等訓練課程。</w:t>
      </w:r>
    </w:p>
    <w:p w14:paraId="49F6AE77" w14:textId="77777777" w:rsidR="00EE3246" w:rsidRPr="00D83A5F" w:rsidRDefault="00EE3246" w:rsidP="00C25692">
      <w:pPr>
        <w:rPr>
          <w:rFonts w:asciiTheme="majorEastAsia" w:eastAsiaTheme="majorEastAsia" w:hAnsiTheme="majorEastAsia"/>
        </w:rPr>
      </w:pPr>
    </w:p>
    <w:p w14:paraId="178FF22F" w14:textId="77777777" w:rsidR="00EE3246" w:rsidRPr="00D83A5F" w:rsidRDefault="00EE3246" w:rsidP="00EE3246">
      <w:pPr>
        <w:rPr>
          <w:rFonts w:asciiTheme="majorEastAsia" w:eastAsiaTheme="majorEastAsia" w:hAnsiTheme="majorEastAsia"/>
        </w:rPr>
      </w:pPr>
      <w:r w:rsidRPr="00D83A5F">
        <w:rPr>
          <w:rFonts w:asciiTheme="majorEastAsia" w:eastAsiaTheme="majorEastAsia" w:hAnsiTheme="majorEastAsia" w:hint="eastAsia"/>
        </w:rPr>
        <w:t>1</w:t>
      </w:r>
      <w:r w:rsidR="00C74B4B" w:rsidRPr="00D83A5F">
        <w:rPr>
          <w:rFonts w:asciiTheme="majorEastAsia" w:eastAsiaTheme="majorEastAsia" w:hAnsiTheme="majorEastAsia" w:hint="eastAsia"/>
        </w:rPr>
        <w:t>8</w:t>
      </w:r>
      <w:r w:rsidRPr="00D83A5F">
        <w:rPr>
          <w:rFonts w:asciiTheme="majorEastAsia" w:eastAsiaTheme="majorEastAsia" w:hAnsiTheme="majorEastAsia" w:hint="eastAsia"/>
        </w:rPr>
        <w:t xml:space="preserve">. 專業技術人員向內政部申領登記證時，應檢附下列文件：             </w:t>
      </w:r>
    </w:p>
    <w:p w14:paraId="084ABE95" w14:textId="77777777" w:rsidR="00EE3246" w:rsidRPr="00D83A5F" w:rsidRDefault="00EE3246" w:rsidP="00EE3246">
      <w:pPr>
        <w:rPr>
          <w:rFonts w:asciiTheme="majorEastAsia" w:eastAsiaTheme="majorEastAsia" w:hAnsiTheme="majorEastAsia"/>
        </w:rPr>
      </w:pPr>
      <w:r w:rsidRPr="00D83A5F">
        <w:rPr>
          <w:rFonts w:asciiTheme="majorEastAsia" w:eastAsiaTheme="majorEastAsia" w:hAnsiTheme="majorEastAsia" w:hint="eastAsia"/>
        </w:rPr>
        <w:lastRenderedPageBreak/>
        <w:t xml:space="preserve">一、申請書。         </w:t>
      </w:r>
    </w:p>
    <w:p w14:paraId="1DF39870" w14:textId="3EA7F04E" w:rsidR="00EE3246" w:rsidRPr="00D83A5F" w:rsidRDefault="00EE3246" w:rsidP="00EE3246">
      <w:pPr>
        <w:rPr>
          <w:rFonts w:asciiTheme="majorEastAsia" w:eastAsiaTheme="majorEastAsia" w:hAnsiTheme="majorEastAsia"/>
        </w:rPr>
      </w:pPr>
      <w:r w:rsidRPr="00D83A5F">
        <w:rPr>
          <w:rFonts w:asciiTheme="majorEastAsia" w:eastAsiaTheme="majorEastAsia" w:hAnsiTheme="majorEastAsia" w:hint="eastAsia"/>
        </w:rPr>
        <w:t>二、建築師、土木、結構工程技師證書；或前二條規定之技術士證及講習結業證書。</w:t>
      </w:r>
    </w:p>
    <w:p w14:paraId="252BC9F8" w14:textId="4AC9B617" w:rsidR="00EE3246" w:rsidRDefault="00EE3246" w:rsidP="00C25692">
      <w:pPr>
        <w:rPr>
          <w:rFonts w:asciiTheme="majorEastAsia" w:eastAsiaTheme="majorEastAsia" w:hAnsiTheme="majorEastAsia"/>
        </w:rPr>
      </w:pPr>
    </w:p>
    <w:p w14:paraId="375B749C" w14:textId="12A5077E" w:rsidR="005426E8" w:rsidRDefault="005426E8" w:rsidP="00C25692">
      <w:pPr>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0.</w:t>
      </w:r>
      <w:r w:rsidRPr="005426E8">
        <w:rPr>
          <w:rFonts w:asciiTheme="majorEastAsia" w:eastAsiaTheme="majorEastAsia" w:hAnsiTheme="majorEastAsia" w:hint="eastAsia"/>
        </w:rPr>
        <w:t>專業技術人員登記證有效期限為五年，逾期未換發登記證者，不得從事室內裝修設計或施工業務。但本辦法中華民國一百零八年六月十七日修正施行前已核發之登記證，其有效期限適用修正前之規定。</w:t>
      </w:r>
      <w:r w:rsidRPr="005426E8">
        <w:rPr>
          <w:rFonts w:asciiTheme="majorEastAsia" w:eastAsiaTheme="majorEastAsia" w:hAnsiTheme="majorEastAsia" w:hint="eastAsia"/>
        </w:rPr>
        <w:br/>
        <w:t>專業技術人員申請換發登記證，應檢附下列文件：</w:t>
      </w:r>
      <w:r w:rsidRPr="005426E8">
        <w:rPr>
          <w:rFonts w:asciiTheme="majorEastAsia" w:eastAsiaTheme="majorEastAsia" w:hAnsiTheme="majorEastAsia" w:hint="eastAsia"/>
        </w:rPr>
        <w:br/>
        <w:t>一、申請書。</w:t>
      </w:r>
      <w:r w:rsidRPr="005426E8">
        <w:rPr>
          <w:rFonts w:asciiTheme="majorEastAsia" w:eastAsiaTheme="majorEastAsia" w:hAnsiTheme="majorEastAsia" w:hint="eastAsia"/>
        </w:rPr>
        <w:br/>
        <w:t>二、原登記證影本。</w:t>
      </w:r>
      <w:r w:rsidRPr="005426E8">
        <w:rPr>
          <w:rFonts w:asciiTheme="majorEastAsia" w:eastAsiaTheme="majorEastAsia" w:hAnsiTheme="majorEastAsia" w:hint="eastAsia"/>
        </w:rPr>
        <w:br/>
        <w:t>三、申請日前五年內參加內政部主辦或委託專業機構、團體辦理</w:t>
      </w:r>
      <w:proofErr w:type="gramStart"/>
      <w:r w:rsidRPr="005426E8">
        <w:rPr>
          <w:rFonts w:asciiTheme="majorEastAsia" w:eastAsiaTheme="majorEastAsia" w:hAnsiTheme="majorEastAsia" w:hint="eastAsia"/>
        </w:rPr>
        <w:t>之回訓訓練</w:t>
      </w:r>
      <w:proofErr w:type="gramEnd"/>
      <w:r w:rsidRPr="005426E8">
        <w:rPr>
          <w:rFonts w:asciiTheme="majorEastAsia" w:eastAsiaTheme="majorEastAsia" w:hAnsiTheme="majorEastAsia" w:hint="eastAsia"/>
        </w:rPr>
        <w:t>達十六小時以上並取得證明文件。但符合第十六條第一款或第十七條第一款資格者，免</w:t>
      </w:r>
      <w:proofErr w:type="gramStart"/>
      <w:r w:rsidRPr="005426E8">
        <w:rPr>
          <w:rFonts w:asciiTheme="majorEastAsia" w:eastAsiaTheme="majorEastAsia" w:hAnsiTheme="majorEastAsia" w:hint="eastAsia"/>
        </w:rPr>
        <w:t>附</w:t>
      </w:r>
      <w:proofErr w:type="gramEnd"/>
      <w:r w:rsidRPr="005426E8">
        <w:rPr>
          <w:rFonts w:asciiTheme="majorEastAsia" w:eastAsiaTheme="majorEastAsia" w:hAnsiTheme="majorEastAsia" w:hint="eastAsia"/>
        </w:rPr>
        <w:t>。</w:t>
      </w:r>
      <w:r w:rsidRPr="005426E8">
        <w:rPr>
          <w:rFonts w:asciiTheme="majorEastAsia" w:eastAsiaTheme="majorEastAsia" w:hAnsiTheme="majorEastAsia" w:hint="eastAsia"/>
        </w:rPr>
        <w:br/>
        <w:t>專業技術人員逾期未換發登記證者，得依前項規定申請換發。</w:t>
      </w:r>
    </w:p>
    <w:p w14:paraId="601D32C1" w14:textId="5B3108FA" w:rsidR="005426E8" w:rsidRDefault="005426E8" w:rsidP="00C25692">
      <w:pPr>
        <w:rPr>
          <w:rFonts w:asciiTheme="majorEastAsia" w:eastAsiaTheme="majorEastAsia" w:hAnsiTheme="majorEastAsia"/>
        </w:rPr>
      </w:pPr>
    </w:p>
    <w:p w14:paraId="03324A1F" w14:textId="1BF36355" w:rsidR="005426E8" w:rsidRDefault="005426E8" w:rsidP="00C25692">
      <w:pPr>
        <w:rPr>
          <w:rFonts w:asciiTheme="majorEastAsia" w:eastAsiaTheme="majorEastAsia" w:hAnsiTheme="majorEastAsia"/>
        </w:rPr>
      </w:pPr>
      <w:r>
        <w:rPr>
          <w:rFonts w:ascii="細明體" w:eastAsia="細明體" w:hAnsi="細明體" w:hint="eastAsia"/>
          <w:color w:val="000000"/>
          <w:sz w:val="23"/>
          <w:szCs w:val="23"/>
          <w:shd w:val="clear" w:color="auto" w:fill="FFFFFF"/>
        </w:rPr>
        <w:t>2</w:t>
      </w:r>
      <w:r>
        <w:rPr>
          <w:rFonts w:ascii="細明體" w:eastAsia="細明體" w:hAnsi="細明體"/>
          <w:color w:val="000000"/>
          <w:sz w:val="23"/>
          <w:szCs w:val="23"/>
          <w:shd w:val="clear" w:color="auto" w:fill="FFFFFF"/>
        </w:rPr>
        <w:t>2.</w:t>
      </w:r>
      <w:r>
        <w:rPr>
          <w:rFonts w:ascii="細明體" w:eastAsia="細明體" w:hAnsi="細明體" w:hint="eastAsia"/>
          <w:color w:val="000000"/>
          <w:sz w:val="23"/>
          <w:szCs w:val="23"/>
          <w:shd w:val="clear" w:color="auto" w:fill="FFFFFF"/>
        </w:rPr>
        <w:t>供公眾使用建築物或經內政部認定之非供公眾使用建築物之室內裝修，建築物起造人、所有權人或使用人應向直轄市、縣（市）主管建築機關或審查機構申請審核圖說，審核合格並領得直轄市、縣（市）主管建築機關發給之許可文件後，始得施工。</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非供公眾使用建築物變更為供公眾使用或原供公眾使用建築物變更為他種供公眾使用，應辦理變更使用執照涉室內裝修者，室內裝修部分應</w:t>
      </w:r>
      <w:proofErr w:type="gramStart"/>
      <w:r>
        <w:rPr>
          <w:rFonts w:ascii="細明體" w:eastAsia="細明體" w:hAnsi="細明體" w:hint="eastAsia"/>
          <w:color w:val="000000"/>
          <w:sz w:val="23"/>
          <w:szCs w:val="23"/>
          <w:shd w:val="clear" w:color="auto" w:fill="FFFFFF"/>
        </w:rPr>
        <w:t>併</w:t>
      </w:r>
      <w:proofErr w:type="gramEnd"/>
      <w:r>
        <w:rPr>
          <w:rFonts w:ascii="細明體" w:eastAsia="細明體" w:hAnsi="細明體" w:hint="eastAsia"/>
          <w:color w:val="000000"/>
          <w:sz w:val="23"/>
          <w:szCs w:val="23"/>
          <w:shd w:val="clear" w:color="auto" w:fill="FFFFFF"/>
        </w:rPr>
        <w:t>同變更使用執照辦理。</w:t>
      </w:r>
    </w:p>
    <w:p w14:paraId="5F8B56EF" w14:textId="77777777" w:rsidR="005426E8" w:rsidRPr="00D83A5F" w:rsidRDefault="005426E8" w:rsidP="00C25692">
      <w:pPr>
        <w:rPr>
          <w:rFonts w:asciiTheme="majorEastAsia" w:eastAsiaTheme="majorEastAsia" w:hAnsiTheme="majorEastAsia"/>
        </w:rPr>
      </w:pPr>
    </w:p>
    <w:p w14:paraId="1BEFFB4C" w14:textId="77777777" w:rsidR="00EE3246" w:rsidRPr="00D83A5F" w:rsidRDefault="00C74B4B" w:rsidP="00EE3246">
      <w:pPr>
        <w:rPr>
          <w:rFonts w:asciiTheme="majorEastAsia" w:eastAsiaTheme="majorEastAsia" w:hAnsiTheme="majorEastAsia"/>
        </w:rPr>
      </w:pPr>
      <w:r w:rsidRPr="00D83A5F">
        <w:rPr>
          <w:rFonts w:asciiTheme="majorEastAsia" w:eastAsiaTheme="majorEastAsia" w:hAnsiTheme="majorEastAsia" w:hint="eastAsia"/>
        </w:rPr>
        <w:t>23</w:t>
      </w:r>
      <w:r w:rsidR="00EE3246" w:rsidRPr="00D83A5F">
        <w:rPr>
          <w:rFonts w:asciiTheme="majorEastAsia" w:eastAsiaTheme="majorEastAsia" w:hAnsiTheme="majorEastAsia" w:hint="eastAsia"/>
        </w:rPr>
        <w:t xml:space="preserve">. 申請室內裝修審核時，應檢附下列圖說文件： </w:t>
      </w:r>
    </w:p>
    <w:p w14:paraId="60886208" w14:textId="77777777" w:rsidR="00EE3246" w:rsidRPr="00D83A5F" w:rsidRDefault="00EE3246" w:rsidP="00EE3246">
      <w:pPr>
        <w:rPr>
          <w:rFonts w:asciiTheme="majorEastAsia" w:eastAsiaTheme="majorEastAsia" w:hAnsiTheme="majorEastAsia"/>
        </w:rPr>
      </w:pPr>
      <w:r w:rsidRPr="00D83A5F">
        <w:rPr>
          <w:rFonts w:asciiTheme="majorEastAsia" w:eastAsiaTheme="majorEastAsia" w:hAnsiTheme="majorEastAsia" w:hint="eastAsia"/>
        </w:rPr>
        <w:t xml:space="preserve">一、申請書。         </w:t>
      </w:r>
    </w:p>
    <w:p w14:paraId="6B25BB6C" w14:textId="77777777" w:rsidR="00EE3246" w:rsidRPr="00D83A5F" w:rsidRDefault="00EE3246" w:rsidP="00EE3246">
      <w:pPr>
        <w:rPr>
          <w:rFonts w:asciiTheme="majorEastAsia" w:eastAsiaTheme="majorEastAsia" w:hAnsiTheme="majorEastAsia"/>
        </w:rPr>
      </w:pPr>
      <w:r w:rsidRPr="00D83A5F">
        <w:rPr>
          <w:rFonts w:asciiTheme="majorEastAsia" w:eastAsiaTheme="majorEastAsia" w:hAnsiTheme="majorEastAsia" w:hint="eastAsia"/>
        </w:rPr>
        <w:t xml:space="preserve">二、建築物權利證明文件。           </w:t>
      </w:r>
    </w:p>
    <w:p w14:paraId="617D4F41" w14:textId="667C7146" w:rsidR="00EE3246" w:rsidRPr="00D83A5F" w:rsidRDefault="00EE3246" w:rsidP="00EE3246">
      <w:pPr>
        <w:rPr>
          <w:rFonts w:asciiTheme="majorEastAsia" w:eastAsiaTheme="majorEastAsia" w:hAnsiTheme="majorEastAsia"/>
        </w:rPr>
      </w:pPr>
      <w:r w:rsidRPr="00D83A5F">
        <w:rPr>
          <w:rFonts w:asciiTheme="majorEastAsia" w:eastAsiaTheme="majorEastAsia" w:hAnsiTheme="majorEastAsia" w:hint="eastAsia"/>
        </w:rPr>
        <w:t>三、前次核准使用執照平面圖、室內裝修平面圖或申請建築執照之平面圖。但經直轄市、縣（市）主管建築機關查明檔案資料確無前次核准使用執照平面圖或室內裝修平面圖屬實者，得以經開業建築師簽證符合規定之現況圖替代之。</w:t>
      </w:r>
    </w:p>
    <w:p w14:paraId="1F565A6A" w14:textId="77777777" w:rsidR="00EE3246" w:rsidRPr="00D83A5F" w:rsidRDefault="00EE3246" w:rsidP="00EE3246">
      <w:pPr>
        <w:rPr>
          <w:rFonts w:asciiTheme="majorEastAsia" w:eastAsiaTheme="majorEastAsia" w:hAnsiTheme="majorEastAsia"/>
        </w:rPr>
      </w:pPr>
      <w:r w:rsidRPr="00D83A5F">
        <w:rPr>
          <w:rFonts w:asciiTheme="majorEastAsia" w:eastAsiaTheme="majorEastAsia" w:hAnsiTheme="majorEastAsia" w:hint="eastAsia"/>
        </w:rPr>
        <w:t xml:space="preserve">四、室內裝修圖說。   </w:t>
      </w:r>
    </w:p>
    <w:p w14:paraId="36AEC0AA" w14:textId="4F12738E" w:rsidR="00EE3246" w:rsidRPr="00D83A5F" w:rsidRDefault="00EE3246" w:rsidP="00EE3246">
      <w:pPr>
        <w:rPr>
          <w:rFonts w:asciiTheme="majorEastAsia" w:eastAsiaTheme="majorEastAsia" w:hAnsiTheme="majorEastAsia"/>
        </w:rPr>
      </w:pPr>
      <w:r w:rsidRPr="00D83A5F">
        <w:rPr>
          <w:rFonts w:asciiTheme="majorEastAsia" w:eastAsiaTheme="majorEastAsia" w:hAnsiTheme="majorEastAsia" w:hint="eastAsia"/>
        </w:rPr>
        <w:t>前項第三款所稱現況</w:t>
      </w:r>
      <w:proofErr w:type="gramStart"/>
      <w:r w:rsidRPr="00D83A5F">
        <w:rPr>
          <w:rFonts w:asciiTheme="majorEastAsia" w:eastAsiaTheme="majorEastAsia" w:hAnsiTheme="majorEastAsia" w:hint="eastAsia"/>
        </w:rPr>
        <w:t>圖為載明</w:t>
      </w:r>
      <w:proofErr w:type="gramEnd"/>
      <w:r w:rsidRPr="00D83A5F">
        <w:rPr>
          <w:rFonts w:asciiTheme="majorEastAsia" w:eastAsiaTheme="majorEastAsia" w:hAnsiTheme="majorEastAsia" w:hint="eastAsia"/>
        </w:rPr>
        <w:t>裝修樓層現況之防火避難設施、消防安全設備、防火區劃、主要構造位置之圖說，其比例尺不得小於二百分之一。</w:t>
      </w:r>
    </w:p>
    <w:p w14:paraId="69220B0E" w14:textId="77777777" w:rsidR="00EE3246" w:rsidRPr="00D83A5F" w:rsidRDefault="00EE3246" w:rsidP="00C25692">
      <w:pPr>
        <w:rPr>
          <w:rFonts w:asciiTheme="majorEastAsia" w:eastAsiaTheme="majorEastAsia" w:hAnsiTheme="majorEastAsia"/>
        </w:rPr>
      </w:pPr>
    </w:p>
    <w:p w14:paraId="042FF692" w14:textId="7D1E8759" w:rsidR="001C776C" w:rsidRPr="001C776C" w:rsidRDefault="001C776C" w:rsidP="001C776C">
      <w:pPr>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4.</w:t>
      </w:r>
      <w:r w:rsidRPr="001C776C">
        <w:rPr>
          <w:rFonts w:asciiTheme="majorEastAsia" w:eastAsiaTheme="majorEastAsia" w:hAnsiTheme="majorEastAsia" w:hint="eastAsia"/>
        </w:rPr>
        <w:t>室內裝修圖說包括下列各款：</w:t>
      </w:r>
    </w:p>
    <w:p w14:paraId="3F12E27B" w14:textId="77777777" w:rsidR="001C776C" w:rsidRPr="001C776C" w:rsidRDefault="001C776C" w:rsidP="001C776C">
      <w:pPr>
        <w:rPr>
          <w:rFonts w:asciiTheme="majorEastAsia" w:eastAsiaTheme="majorEastAsia" w:hAnsiTheme="majorEastAsia"/>
        </w:rPr>
      </w:pPr>
      <w:r w:rsidRPr="001C776C">
        <w:rPr>
          <w:rFonts w:asciiTheme="majorEastAsia" w:eastAsiaTheme="majorEastAsia" w:hAnsiTheme="majorEastAsia" w:hint="eastAsia"/>
        </w:rPr>
        <w:t>一、位置圖：註明裝修地址、樓層及所在位置。</w:t>
      </w:r>
    </w:p>
    <w:p w14:paraId="30040CCA" w14:textId="0B04625C" w:rsidR="001C776C" w:rsidRPr="001C776C" w:rsidRDefault="001C776C" w:rsidP="001C776C">
      <w:pPr>
        <w:rPr>
          <w:rFonts w:asciiTheme="majorEastAsia" w:eastAsiaTheme="majorEastAsia" w:hAnsiTheme="majorEastAsia"/>
          <w:u w:val="single"/>
        </w:rPr>
      </w:pPr>
      <w:r w:rsidRPr="001C776C">
        <w:rPr>
          <w:rFonts w:asciiTheme="majorEastAsia" w:eastAsiaTheme="majorEastAsia" w:hAnsiTheme="majorEastAsia" w:hint="eastAsia"/>
        </w:rPr>
        <w:t>二、裝修平面圖：註明各部分之用途、尺寸及材料使用，其比例尺不得小於一百分之一。</w:t>
      </w:r>
      <w:r w:rsidRPr="001C776C">
        <w:rPr>
          <w:rFonts w:asciiTheme="majorEastAsia" w:eastAsiaTheme="majorEastAsia" w:hAnsiTheme="majorEastAsia" w:hint="eastAsia"/>
          <w:u w:val="single"/>
        </w:rPr>
        <w:t>但經直轄市、（縣）市主管建築機關同意者，比例尺得放寬至二百分之一。</w:t>
      </w:r>
    </w:p>
    <w:p w14:paraId="266B5F80" w14:textId="77777777" w:rsidR="001C776C" w:rsidRPr="001C776C" w:rsidRDefault="001C776C" w:rsidP="001C776C">
      <w:pPr>
        <w:rPr>
          <w:rFonts w:asciiTheme="majorEastAsia" w:eastAsiaTheme="majorEastAsia" w:hAnsiTheme="majorEastAsia"/>
        </w:rPr>
      </w:pPr>
      <w:r w:rsidRPr="001C776C">
        <w:rPr>
          <w:rFonts w:asciiTheme="majorEastAsia" w:eastAsiaTheme="majorEastAsia" w:hAnsiTheme="majorEastAsia" w:hint="eastAsia"/>
        </w:rPr>
        <w:t>三、裝修立面圖：比例尺不得小於一百分之一。</w:t>
      </w:r>
    </w:p>
    <w:p w14:paraId="04F35616" w14:textId="5453F826" w:rsidR="001C776C" w:rsidRPr="001C776C" w:rsidRDefault="001C776C" w:rsidP="001C776C">
      <w:pPr>
        <w:rPr>
          <w:rFonts w:asciiTheme="majorEastAsia" w:eastAsiaTheme="majorEastAsia" w:hAnsiTheme="majorEastAsia"/>
        </w:rPr>
      </w:pPr>
      <w:r w:rsidRPr="001C776C">
        <w:rPr>
          <w:rFonts w:asciiTheme="majorEastAsia" w:eastAsiaTheme="majorEastAsia" w:hAnsiTheme="majorEastAsia" w:hint="eastAsia"/>
        </w:rPr>
        <w:t>四、裝修剖面圖：註明裝修各部分高度、內部設施及各部分之材料，其比例尺不得小於一百分之一。</w:t>
      </w:r>
    </w:p>
    <w:p w14:paraId="4B56FC18" w14:textId="063A40B2" w:rsidR="005426E8" w:rsidRDefault="001C776C" w:rsidP="001C776C">
      <w:pPr>
        <w:rPr>
          <w:rFonts w:asciiTheme="majorEastAsia" w:eastAsiaTheme="majorEastAsia" w:hAnsiTheme="majorEastAsia"/>
        </w:rPr>
      </w:pPr>
      <w:r w:rsidRPr="001C776C">
        <w:rPr>
          <w:rFonts w:asciiTheme="majorEastAsia" w:eastAsiaTheme="majorEastAsia" w:hAnsiTheme="majorEastAsia" w:hint="eastAsia"/>
        </w:rPr>
        <w:t>五、裝修詳細圖：各部分之尺寸構造及材料，其比例尺不得小於三十分之</w:t>
      </w:r>
    </w:p>
    <w:p w14:paraId="77332E08" w14:textId="3463B5C7" w:rsidR="005426E8" w:rsidRDefault="005426E8" w:rsidP="00EE3246">
      <w:pPr>
        <w:rPr>
          <w:rFonts w:asciiTheme="majorEastAsia" w:eastAsiaTheme="majorEastAsia" w:hAnsiTheme="majorEastAsia"/>
        </w:rPr>
      </w:pPr>
    </w:p>
    <w:p w14:paraId="70416350" w14:textId="77777777" w:rsidR="001C776C" w:rsidRDefault="001C776C" w:rsidP="00EE3246">
      <w:pPr>
        <w:rPr>
          <w:rFonts w:asciiTheme="majorEastAsia" w:eastAsiaTheme="majorEastAsia" w:hAnsiTheme="majorEastAsia"/>
        </w:rPr>
      </w:pPr>
    </w:p>
    <w:p w14:paraId="3AE86067" w14:textId="56BC8D96" w:rsidR="005426E8" w:rsidRPr="005426E8" w:rsidRDefault="005426E8" w:rsidP="00EE3246">
      <w:pPr>
        <w:rPr>
          <w:rFonts w:asciiTheme="majorEastAsia" w:eastAsiaTheme="majorEastAsia" w:hAnsiTheme="majorEastAsia"/>
          <w:szCs w:val="24"/>
        </w:rPr>
      </w:pPr>
      <w:r>
        <w:rPr>
          <w:rFonts w:ascii="細明體" w:eastAsia="細明體" w:hAnsi="細明體" w:hint="eastAsia"/>
          <w:color w:val="000000"/>
          <w:szCs w:val="24"/>
          <w:shd w:val="clear" w:color="auto" w:fill="FFFFFF"/>
        </w:rPr>
        <w:t>2</w:t>
      </w:r>
      <w:r>
        <w:rPr>
          <w:rFonts w:ascii="細明體" w:eastAsia="細明體" w:hAnsi="細明體"/>
          <w:color w:val="000000"/>
          <w:szCs w:val="24"/>
          <w:shd w:val="clear" w:color="auto" w:fill="FFFFFF"/>
        </w:rPr>
        <w:t>5.</w:t>
      </w:r>
      <w:r w:rsidRPr="005426E8">
        <w:rPr>
          <w:rFonts w:ascii="細明體" w:eastAsia="細明體" w:hAnsi="細明體" w:hint="eastAsia"/>
          <w:color w:val="000000"/>
          <w:szCs w:val="24"/>
          <w:shd w:val="clear" w:color="auto" w:fill="FFFFFF"/>
        </w:rPr>
        <w:t>室內裝修圖說應由開業建築師或專業設計技術人員署名負責。但建築物之</w:t>
      </w:r>
      <w:proofErr w:type="gramStart"/>
      <w:r w:rsidRPr="005426E8">
        <w:rPr>
          <w:rFonts w:ascii="細明體" w:eastAsia="細明體" w:hAnsi="細明體" w:hint="eastAsia"/>
          <w:color w:val="000000"/>
          <w:szCs w:val="24"/>
          <w:shd w:val="clear" w:color="auto" w:fill="FFFFFF"/>
        </w:rPr>
        <w:t>分間牆位置</w:t>
      </w:r>
      <w:proofErr w:type="gramEnd"/>
      <w:r w:rsidRPr="005426E8">
        <w:rPr>
          <w:rFonts w:ascii="細明體" w:eastAsia="細明體" w:hAnsi="細明體" w:hint="eastAsia"/>
          <w:color w:val="000000"/>
          <w:szCs w:val="24"/>
          <w:shd w:val="clear" w:color="auto" w:fill="FFFFFF"/>
        </w:rPr>
        <w:t>變更、增加或減少經審查機構認定涉及公共安全時，應經開業建築師簽證負責。</w:t>
      </w:r>
    </w:p>
    <w:p w14:paraId="3DBEC0AC" w14:textId="77777777" w:rsidR="00EE3246" w:rsidRPr="005426E8" w:rsidRDefault="00EE3246" w:rsidP="00C25692">
      <w:pPr>
        <w:rPr>
          <w:rFonts w:asciiTheme="majorEastAsia" w:eastAsiaTheme="majorEastAsia" w:hAnsiTheme="majorEastAsia"/>
        </w:rPr>
      </w:pPr>
    </w:p>
    <w:p w14:paraId="59F25DB3" w14:textId="77777777" w:rsidR="00C74B4B" w:rsidRPr="00D83A5F" w:rsidRDefault="00C74B4B" w:rsidP="00C74B4B">
      <w:pPr>
        <w:rPr>
          <w:rFonts w:asciiTheme="majorEastAsia" w:eastAsiaTheme="majorEastAsia" w:hAnsiTheme="majorEastAsia"/>
        </w:rPr>
      </w:pPr>
      <w:r w:rsidRPr="00D83A5F">
        <w:rPr>
          <w:rFonts w:asciiTheme="majorEastAsia" w:eastAsiaTheme="majorEastAsia" w:hAnsiTheme="majorEastAsia" w:hint="eastAsia"/>
        </w:rPr>
        <w:t>26</w:t>
      </w:r>
      <w:r w:rsidR="00EE3246" w:rsidRPr="00D83A5F">
        <w:rPr>
          <w:rFonts w:asciiTheme="majorEastAsia" w:eastAsiaTheme="majorEastAsia" w:hAnsiTheme="majorEastAsia" w:hint="eastAsia"/>
        </w:rPr>
        <w:t xml:space="preserve">. </w:t>
      </w:r>
      <w:r w:rsidRPr="00D83A5F">
        <w:rPr>
          <w:rFonts w:asciiTheme="majorEastAsia" w:eastAsiaTheme="majorEastAsia" w:hAnsiTheme="majorEastAsia" w:hint="eastAsia"/>
        </w:rPr>
        <w:t>直轄市、縣（市）主管建築機關或審查機構應就下列項目加以審核：</w:t>
      </w:r>
    </w:p>
    <w:p w14:paraId="4201865A" w14:textId="77777777" w:rsidR="00C74B4B" w:rsidRPr="00D83A5F" w:rsidRDefault="00C74B4B" w:rsidP="00C74B4B">
      <w:pPr>
        <w:rPr>
          <w:rFonts w:asciiTheme="majorEastAsia" w:eastAsiaTheme="majorEastAsia" w:hAnsiTheme="majorEastAsia"/>
        </w:rPr>
      </w:pPr>
      <w:r w:rsidRPr="00D83A5F">
        <w:rPr>
          <w:rFonts w:asciiTheme="majorEastAsia" w:eastAsiaTheme="majorEastAsia" w:hAnsiTheme="majorEastAsia" w:hint="eastAsia"/>
        </w:rPr>
        <w:t>一、申請圖說文件應齊全。</w:t>
      </w:r>
    </w:p>
    <w:p w14:paraId="4F8BFADE" w14:textId="77777777" w:rsidR="00C74B4B" w:rsidRPr="00D83A5F" w:rsidRDefault="00C74B4B" w:rsidP="00C74B4B">
      <w:pPr>
        <w:rPr>
          <w:rFonts w:asciiTheme="majorEastAsia" w:eastAsiaTheme="majorEastAsia" w:hAnsiTheme="majorEastAsia"/>
        </w:rPr>
      </w:pPr>
      <w:r w:rsidRPr="00D83A5F">
        <w:rPr>
          <w:rFonts w:asciiTheme="majorEastAsia" w:eastAsiaTheme="majorEastAsia" w:hAnsiTheme="majorEastAsia" w:hint="eastAsia"/>
        </w:rPr>
        <w:t>二、裝修材料及</w:t>
      </w:r>
      <w:proofErr w:type="gramStart"/>
      <w:r w:rsidRPr="00D83A5F">
        <w:rPr>
          <w:rFonts w:asciiTheme="majorEastAsia" w:eastAsiaTheme="majorEastAsia" w:hAnsiTheme="majorEastAsia" w:hint="eastAsia"/>
        </w:rPr>
        <w:t>分間牆構造</w:t>
      </w:r>
      <w:proofErr w:type="gramEnd"/>
      <w:r w:rsidRPr="00D83A5F">
        <w:rPr>
          <w:rFonts w:asciiTheme="majorEastAsia" w:eastAsiaTheme="majorEastAsia" w:hAnsiTheme="majorEastAsia" w:hint="eastAsia"/>
        </w:rPr>
        <w:t>應符合建築技術規則之規定。</w:t>
      </w:r>
    </w:p>
    <w:p w14:paraId="4823FE20" w14:textId="77777777" w:rsidR="00C74B4B" w:rsidRPr="00D83A5F" w:rsidRDefault="00C74B4B" w:rsidP="00C74B4B">
      <w:pPr>
        <w:rPr>
          <w:rFonts w:asciiTheme="majorEastAsia" w:eastAsiaTheme="majorEastAsia" w:hAnsiTheme="majorEastAsia"/>
        </w:rPr>
      </w:pPr>
      <w:r w:rsidRPr="00D83A5F">
        <w:rPr>
          <w:rFonts w:asciiTheme="majorEastAsia" w:eastAsiaTheme="majorEastAsia" w:hAnsiTheme="majorEastAsia" w:hint="eastAsia"/>
        </w:rPr>
        <w:t>三、不得妨害或破壞防火避難設施、防火區劃及主要構造。</w:t>
      </w:r>
    </w:p>
    <w:p w14:paraId="27D8E58C" w14:textId="77777777" w:rsidR="00EE3246" w:rsidRPr="00D83A5F" w:rsidRDefault="00EE3246" w:rsidP="00C25692">
      <w:pPr>
        <w:rPr>
          <w:rFonts w:asciiTheme="majorEastAsia" w:eastAsiaTheme="majorEastAsia" w:hAnsiTheme="majorEastAsia"/>
        </w:rPr>
      </w:pPr>
    </w:p>
    <w:p w14:paraId="786CB090" w14:textId="463AB5B5" w:rsidR="00C74B4B" w:rsidRPr="00D83A5F" w:rsidRDefault="00C74B4B" w:rsidP="00C74B4B">
      <w:pPr>
        <w:rPr>
          <w:rFonts w:asciiTheme="majorEastAsia" w:eastAsiaTheme="majorEastAsia" w:hAnsiTheme="majorEastAsia"/>
        </w:rPr>
      </w:pPr>
      <w:r w:rsidRPr="00D83A5F">
        <w:rPr>
          <w:rFonts w:asciiTheme="majorEastAsia" w:eastAsiaTheme="majorEastAsia" w:hAnsiTheme="majorEastAsia" w:hint="eastAsia"/>
        </w:rPr>
        <w:t>27. 直轄市、縣（市）主管建築機關或審查機構受理室內裝修圖說文件之審核，應於收件之日起七日內指派審查人員審核完畢。審核合格者於申請圖說簽章；</w:t>
      </w:r>
      <w:proofErr w:type="gramStart"/>
      <w:r w:rsidRPr="00D83A5F">
        <w:rPr>
          <w:rFonts w:asciiTheme="majorEastAsia" w:eastAsiaTheme="majorEastAsia" w:hAnsiTheme="majorEastAsia" w:hint="eastAsia"/>
        </w:rPr>
        <w:t>不</w:t>
      </w:r>
      <w:proofErr w:type="gramEnd"/>
      <w:r w:rsidRPr="00D83A5F">
        <w:rPr>
          <w:rFonts w:asciiTheme="majorEastAsia" w:eastAsiaTheme="majorEastAsia" w:hAnsiTheme="majorEastAsia" w:hint="eastAsia"/>
        </w:rPr>
        <w:t>合格者，應將不合規定</w:t>
      </w:r>
      <w:proofErr w:type="gramStart"/>
      <w:r w:rsidRPr="00D83A5F">
        <w:rPr>
          <w:rFonts w:asciiTheme="majorEastAsia" w:eastAsiaTheme="majorEastAsia" w:hAnsiTheme="majorEastAsia" w:hint="eastAsia"/>
        </w:rPr>
        <w:t>之處詳為</w:t>
      </w:r>
      <w:proofErr w:type="gramEnd"/>
      <w:r w:rsidRPr="00D83A5F">
        <w:rPr>
          <w:rFonts w:asciiTheme="majorEastAsia" w:eastAsiaTheme="majorEastAsia" w:hAnsiTheme="majorEastAsia" w:hint="eastAsia"/>
        </w:rPr>
        <w:t>列舉，一次通知建築物起造人、所有權人或使用人限期改正，逾期未改正或復審仍不合規定者，得將申請案件予以駁回。</w:t>
      </w:r>
    </w:p>
    <w:p w14:paraId="7CBE6AA9" w14:textId="77777777" w:rsidR="00C74B4B" w:rsidRPr="00D83A5F" w:rsidRDefault="00C74B4B" w:rsidP="00C25692">
      <w:pPr>
        <w:rPr>
          <w:rFonts w:asciiTheme="majorEastAsia" w:eastAsiaTheme="majorEastAsia" w:hAnsiTheme="majorEastAsia"/>
        </w:rPr>
      </w:pPr>
    </w:p>
    <w:p w14:paraId="70F08FE0" w14:textId="60E689B0" w:rsidR="00C74B4B" w:rsidRPr="00D83A5F" w:rsidRDefault="00C74B4B" w:rsidP="00C74B4B">
      <w:pPr>
        <w:rPr>
          <w:rFonts w:asciiTheme="majorEastAsia" w:eastAsiaTheme="majorEastAsia" w:hAnsiTheme="majorEastAsia"/>
        </w:rPr>
      </w:pPr>
      <w:r w:rsidRPr="00D83A5F">
        <w:rPr>
          <w:rFonts w:asciiTheme="majorEastAsia" w:eastAsiaTheme="majorEastAsia" w:hAnsiTheme="majorEastAsia" w:hint="eastAsia"/>
        </w:rPr>
        <w:t>28. 室內裝修不得妨害或破壞消防安全設備，其申請審核之圖說涉及消防安全設備變更者，應依消防法規規定辦理，並應於施工前取得當地消防主管關審核合格之文件。</w:t>
      </w:r>
    </w:p>
    <w:p w14:paraId="57CC6674" w14:textId="77777777" w:rsidR="00C74B4B" w:rsidRPr="00D83A5F" w:rsidRDefault="00C74B4B" w:rsidP="00C25692">
      <w:pPr>
        <w:rPr>
          <w:rFonts w:asciiTheme="majorEastAsia" w:eastAsiaTheme="majorEastAsia" w:hAnsiTheme="majorEastAsia"/>
        </w:rPr>
      </w:pPr>
    </w:p>
    <w:p w14:paraId="6EDE3564" w14:textId="2F342051" w:rsidR="00C74B4B" w:rsidRPr="00D83A5F" w:rsidRDefault="00C74B4B" w:rsidP="00C74B4B">
      <w:pPr>
        <w:rPr>
          <w:rFonts w:asciiTheme="majorEastAsia" w:eastAsiaTheme="majorEastAsia" w:hAnsiTheme="majorEastAsia"/>
        </w:rPr>
      </w:pPr>
      <w:r w:rsidRPr="00D83A5F">
        <w:rPr>
          <w:rFonts w:asciiTheme="majorEastAsia" w:eastAsiaTheme="majorEastAsia" w:hAnsiTheme="majorEastAsia" w:hint="eastAsia"/>
        </w:rPr>
        <w:t>30. 室內裝修施工從業者應依照核定之室內裝修圖說施工；如於施工前或施工中變更設計時，仍應依本辦法申請辦理審核。但不變更防火避難設施、防火區劃，不降低原使用裝修材料耐燃等級或</w:t>
      </w:r>
      <w:proofErr w:type="gramStart"/>
      <w:r w:rsidRPr="00D83A5F">
        <w:rPr>
          <w:rFonts w:asciiTheme="majorEastAsia" w:eastAsiaTheme="majorEastAsia" w:hAnsiTheme="majorEastAsia" w:hint="eastAsia"/>
        </w:rPr>
        <w:t>分間牆構造</w:t>
      </w:r>
      <w:proofErr w:type="gramEnd"/>
      <w:r w:rsidRPr="00D83A5F">
        <w:rPr>
          <w:rFonts w:asciiTheme="majorEastAsia" w:eastAsiaTheme="majorEastAsia" w:hAnsiTheme="majorEastAsia" w:hint="eastAsia"/>
        </w:rPr>
        <w:t>之防火時效者，得於竣工後，備具第三十四條規定圖說，一次報驗。</w:t>
      </w:r>
    </w:p>
    <w:p w14:paraId="58509E00" w14:textId="77777777" w:rsidR="005426E8" w:rsidRPr="005426E8" w:rsidRDefault="005426E8" w:rsidP="00C25692">
      <w:pPr>
        <w:rPr>
          <w:rFonts w:asciiTheme="majorEastAsia" w:eastAsiaTheme="majorEastAsia" w:hAnsiTheme="majorEastAsia"/>
        </w:rPr>
      </w:pPr>
    </w:p>
    <w:p w14:paraId="30704197" w14:textId="779FE16E" w:rsidR="00C74B4B" w:rsidRPr="00D83A5F" w:rsidRDefault="00C74B4B" w:rsidP="00C74B4B">
      <w:pPr>
        <w:rPr>
          <w:rFonts w:asciiTheme="majorEastAsia" w:eastAsiaTheme="majorEastAsia" w:hAnsiTheme="majorEastAsia"/>
        </w:rPr>
      </w:pPr>
      <w:r w:rsidRPr="00D83A5F">
        <w:rPr>
          <w:rFonts w:asciiTheme="majorEastAsia" w:eastAsiaTheme="majorEastAsia" w:hAnsiTheme="majorEastAsia" w:hint="eastAsia"/>
        </w:rPr>
        <w:t>32. 室內裝修工程完竣後，應由建築物起造人、所有權人或使用人會同室內裝修從業者向原申請審查機關或機構申請竣工查驗合格後，向直轄市、縣（市）主管建築機關申請核發室內裝修合格證明。</w:t>
      </w:r>
    </w:p>
    <w:p w14:paraId="582B231C" w14:textId="27353045" w:rsidR="00C74B4B" w:rsidRPr="00D83A5F" w:rsidRDefault="00C74B4B" w:rsidP="00C74B4B">
      <w:pPr>
        <w:rPr>
          <w:rFonts w:asciiTheme="majorEastAsia" w:eastAsiaTheme="majorEastAsia" w:hAnsiTheme="majorEastAsia"/>
        </w:rPr>
      </w:pPr>
      <w:r w:rsidRPr="00D83A5F">
        <w:rPr>
          <w:rFonts w:asciiTheme="majorEastAsia" w:eastAsiaTheme="majorEastAsia" w:hAnsiTheme="majorEastAsia" w:hint="eastAsia"/>
        </w:rPr>
        <w:t>新建</w:t>
      </w:r>
      <w:proofErr w:type="gramStart"/>
      <w:r w:rsidRPr="00D83A5F">
        <w:rPr>
          <w:rFonts w:asciiTheme="majorEastAsia" w:eastAsiaTheme="majorEastAsia" w:hAnsiTheme="majorEastAsia" w:hint="eastAsia"/>
        </w:rPr>
        <w:t>建築物於領得</w:t>
      </w:r>
      <w:proofErr w:type="gramEnd"/>
      <w:r w:rsidRPr="00D83A5F">
        <w:rPr>
          <w:rFonts w:asciiTheme="majorEastAsia" w:eastAsiaTheme="majorEastAsia" w:hAnsiTheme="majorEastAsia" w:hint="eastAsia"/>
        </w:rPr>
        <w:t>使用執照前申請室內裝修許可者，</w:t>
      </w:r>
      <w:proofErr w:type="gramStart"/>
      <w:r w:rsidRPr="00D83A5F">
        <w:rPr>
          <w:rFonts w:asciiTheme="majorEastAsia" w:eastAsiaTheme="majorEastAsia" w:hAnsiTheme="majorEastAsia" w:hint="eastAsia"/>
        </w:rPr>
        <w:t>應於領得</w:t>
      </w:r>
      <w:proofErr w:type="gramEnd"/>
      <w:r w:rsidRPr="00D83A5F">
        <w:rPr>
          <w:rFonts w:asciiTheme="majorEastAsia" w:eastAsiaTheme="majorEastAsia" w:hAnsiTheme="majorEastAsia" w:hint="eastAsia"/>
        </w:rPr>
        <w:t>使用執照及室內裝修合格證明後，始得使用；其室內裝修涉及原建造執照核定圖樣及說明書之變更者，並應依本法第三十九條規定辦理。</w:t>
      </w:r>
    </w:p>
    <w:p w14:paraId="25202B9F" w14:textId="3CF243DD" w:rsidR="00C74B4B" w:rsidRPr="00D83A5F" w:rsidRDefault="00C74B4B" w:rsidP="00C74B4B">
      <w:pPr>
        <w:rPr>
          <w:rFonts w:asciiTheme="majorEastAsia" w:eastAsiaTheme="majorEastAsia" w:hAnsiTheme="majorEastAsia"/>
        </w:rPr>
      </w:pPr>
      <w:r w:rsidRPr="00D83A5F">
        <w:rPr>
          <w:rFonts w:asciiTheme="majorEastAsia" w:eastAsiaTheme="majorEastAsia" w:hAnsiTheme="majorEastAsia" w:hint="eastAsia"/>
        </w:rPr>
        <w:t>直轄市、縣（市）主管建築機關或審查機構受理室內裝修竣工查驗之申請，應於七日內指派查驗人員至現場檢查。經查核與驗章圖說相符者，</w:t>
      </w:r>
      <w:proofErr w:type="gramStart"/>
      <w:r w:rsidRPr="00D83A5F">
        <w:rPr>
          <w:rFonts w:asciiTheme="majorEastAsia" w:eastAsiaTheme="majorEastAsia" w:hAnsiTheme="majorEastAsia" w:hint="eastAsia"/>
        </w:rPr>
        <w:t>檢查表經查驗</w:t>
      </w:r>
      <w:proofErr w:type="gramEnd"/>
      <w:r w:rsidRPr="00D83A5F">
        <w:rPr>
          <w:rFonts w:asciiTheme="majorEastAsia" w:eastAsiaTheme="majorEastAsia" w:hAnsiTheme="majorEastAsia" w:hint="eastAsia"/>
        </w:rPr>
        <w:t>人員簽證後，應於五日內核發合格證明，對於</w:t>
      </w:r>
      <w:proofErr w:type="gramStart"/>
      <w:r w:rsidRPr="00D83A5F">
        <w:rPr>
          <w:rFonts w:asciiTheme="majorEastAsia" w:eastAsiaTheme="majorEastAsia" w:hAnsiTheme="majorEastAsia" w:hint="eastAsia"/>
        </w:rPr>
        <w:t>不</w:t>
      </w:r>
      <w:proofErr w:type="gramEnd"/>
      <w:r w:rsidRPr="00D83A5F">
        <w:rPr>
          <w:rFonts w:asciiTheme="majorEastAsia" w:eastAsiaTheme="majorEastAsia" w:hAnsiTheme="majorEastAsia" w:hint="eastAsia"/>
        </w:rPr>
        <w:t>合格者，應通知</w:t>
      </w:r>
    </w:p>
    <w:p w14:paraId="5EB92014" w14:textId="352253D8" w:rsidR="00C74B4B" w:rsidRPr="00D83A5F" w:rsidRDefault="00C74B4B" w:rsidP="00C74B4B">
      <w:pPr>
        <w:rPr>
          <w:rFonts w:asciiTheme="majorEastAsia" w:eastAsiaTheme="majorEastAsia" w:hAnsiTheme="majorEastAsia"/>
        </w:rPr>
      </w:pPr>
      <w:r w:rsidRPr="00D83A5F">
        <w:rPr>
          <w:rFonts w:asciiTheme="majorEastAsia" w:eastAsiaTheme="majorEastAsia" w:hAnsiTheme="majorEastAsia" w:hint="eastAsia"/>
        </w:rPr>
        <w:t>建築物起造人、所有權人或使用人限期修改，逾期未修改者，審查機構應報請當地主管建築機關查明處理。</w:t>
      </w:r>
    </w:p>
    <w:p w14:paraId="3B07B8AC" w14:textId="00F76827" w:rsidR="00C74B4B" w:rsidRPr="00D83A5F" w:rsidRDefault="00C74B4B" w:rsidP="00C74B4B">
      <w:pPr>
        <w:rPr>
          <w:rFonts w:asciiTheme="majorEastAsia" w:eastAsiaTheme="majorEastAsia" w:hAnsiTheme="majorEastAsia"/>
        </w:rPr>
      </w:pPr>
      <w:r w:rsidRPr="00D83A5F">
        <w:rPr>
          <w:rFonts w:asciiTheme="majorEastAsia" w:eastAsiaTheme="majorEastAsia" w:hAnsiTheme="majorEastAsia" w:hint="eastAsia"/>
        </w:rPr>
        <w:t>室內裝修涉及消防安全設備者，應由消防主管機關於核發室內裝修合格證明前完成消防安全設備竣工查驗。</w:t>
      </w:r>
    </w:p>
    <w:p w14:paraId="32447747" w14:textId="173B6F79" w:rsidR="00C74B4B" w:rsidRDefault="00C74B4B" w:rsidP="00C25692">
      <w:pPr>
        <w:rPr>
          <w:rFonts w:asciiTheme="majorEastAsia" w:eastAsiaTheme="majorEastAsia" w:hAnsiTheme="majorEastAsia"/>
        </w:rPr>
      </w:pPr>
    </w:p>
    <w:p w14:paraId="5E303E76" w14:textId="6DCE5C7D" w:rsidR="001C776C" w:rsidRDefault="001C776C" w:rsidP="00C25692">
      <w:pPr>
        <w:rPr>
          <w:rFonts w:asciiTheme="majorEastAsia" w:eastAsiaTheme="majorEastAsia" w:hAnsiTheme="majorEastAsia"/>
        </w:rPr>
      </w:pPr>
      <w:r>
        <w:rPr>
          <w:rFonts w:asciiTheme="majorEastAsia" w:eastAsiaTheme="majorEastAsia" w:hAnsiTheme="majorEastAsia" w:hint="eastAsia"/>
        </w:rPr>
        <w:t>3</w:t>
      </w:r>
      <w:r>
        <w:rPr>
          <w:rFonts w:asciiTheme="majorEastAsia" w:eastAsiaTheme="majorEastAsia" w:hAnsiTheme="majorEastAsia"/>
        </w:rPr>
        <w:t>3.</w:t>
      </w:r>
      <w:r w:rsidRPr="001C776C">
        <w:rPr>
          <w:rFonts w:asciiTheme="majorEastAsia" w:eastAsiaTheme="majorEastAsia" w:hAnsiTheme="majorEastAsia" w:hint="eastAsia"/>
        </w:rPr>
        <w:t>申請室內裝修之建築物，其申請範圍用途為住宅或申請樓層之樓地板面積符合下列規定之一，且在裝修範圍內以一小時以上防火時效之防火牆、防火門窗區劃分隔，其未變更防火避難設施、消防安全設備、防火區劃及主要構造者，得檢附經依法登記開業之建築師或室內裝修業專業設計技術人員簽章負責之室內裝修圖說向當地主管建築機關或審查機構申報施工，經主管建築機關核給期限後，准予進行施工。工程完竣後，檢附申請書、建築物權利證明文件及經營造業專任工程人員或室內裝修業專業施工技術人員竣工查驗合格簽章負責之檢查表，向當地主管建築機關或審查機構申請</w:t>
      </w:r>
      <w:r w:rsidRPr="001C776C">
        <w:rPr>
          <w:rFonts w:asciiTheme="majorEastAsia" w:eastAsiaTheme="majorEastAsia" w:hAnsiTheme="majorEastAsia" w:hint="eastAsia"/>
        </w:rPr>
        <w:br/>
        <w:t>審查許可，經審核其申請文件齊全後，發給室內裝修合格證明：</w:t>
      </w:r>
      <w:r w:rsidRPr="001C776C">
        <w:rPr>
          <w:rFonts w:asciiTheme="majorEastAsia" w:eastAsiaTheme="majorEastAsia" w:hAnsiTheme="majorEastAsia" w:hint="eastAsia"/>
        </w:rPr>
        <w:br/>
        <w:t>一、十層以下樓層及地下室各層，室內裝修之樓地板面積在三百平方公尺以下者。</w:t>
      </w:r>
      <w:r w:rsidRPr="001C776C">
        <w:rPr>
          <w:rFonts w:asciiTheme="majorEastAsia" w:eastAsiaTheme="majorEastAsia" w:hAnsiTheme="majorEastAsia" w:hint="eastAsia"/>
        </w:rPr>
        <w:br/>
        <w:t>二、十一層以上樓層，室內裝修之樓地板面積在一百平方公尺以下者。</w:t>
      </w:r>
      <w:r w:rsidRPr="001C776C">
        <w:rPr>
          <w:rFonts w:asciiTheme="majorEastAsia" w:eastAsiaTheme="majorEastAsia" w:hAnsiTheme="majorEastAsia" w:hint="eastAsia"/>
        </w:rPr>
        <w:br/>
      </w:r>
      <w:r w:rsidRPr="001C776C">
        <w:rPr>
          <w:rFonts w:asciiTheme="majorEastAsia" w:eastAsiaTheme="majorEastAsia" w:hAnsiTheme="majorEastAsia" w:hint="eastAsia"/>
        </w:rPr>
        <w:lastRenderedPageBreak/>
        <w:t>前項裝修範圍貫通二層以上者，應累加合計，且合計值不得超過任</w:t>
      </w:r>
      <w:proofErr w:type="gramStart"/>
      <w:r w:rsidRPr="001C776C">
        <w:rPr>
          <w:rFonts w:asciiTheme="majorEastAsia" w:eastAsiaTheme="majorEastAsia" w:hAnsiTheme="majorEastAsia" w:hint="eastAsia"/>
        </w:rPr>
        <w:t>一</w:t>
      </w:r>
      <w:proofErr w:type="gramEnd"/>
      <w:r w:rsidRPr="001C776C">
        <w:rPr>
          <w:rFonts w:asciiTheme="majorEastAsia" w:eastAsiaTheme="majorEastAsia" w:hAnsiTheme="majorEastAsia" w:hint="eastAsia"/>
        </w:rPr>
        <w:t>樓層之最小允許值。</w:t>
      </w:r>
      <w:r w:rsidRPr="001C776C">
        <w:rPr>
          <w:rFonts w:asciiTheme="majorEastAsia" w:eastAsiaTheme="majorEastAsia" w:hAnsiTheme="majorEastAsia" w:hint="eastAsia"/>
        </w:rPr>
        <w:br/>
        <w:t xml:space="preserve">當地主管建築機關對於第一項之簽章負責項目得視實際需要抽查之。　</w:t>
      </w:r>
    </w:p>
    <w:p w14:paraId="522CDAE1" w14:textId="77777777" w:rsidR="001C776C" w:rsidRPr="005426E8" w:rsidRDefault="001C776C" w:rsidP="00C25692">
      <w:pPr>
        <w:rPr>
          <w:rFonts w:asciiTheme="majorEastAsia" w:eastAsiaTheme="majorEastAsia" w:hAnsiTheme="majorEastAsia"/>
        </w:rPr>
      </w:pPr>
    </w:p>
    <w:p w14:paraId="07A09BA3" w14:textId="77777777" w:rsidR="00C74B4B" w:rsidRPr="00D83A5F" w:rsidRDefault="00C74B4B" w:rsidP="00C74B4B">
      <w:pPr>
        <w:rPr>
          <w:rFonts w:asciiTheme="majorEastAsia" w:eastAsiaTheme="majorEastAsia" w:hAnsiTheme="majorEastAsia"/>
        </w:rPr>
      </w:pPr>
      <w:r w:rsidRPr="00D83A5F">
        <w:rPr>
          <w:rFonts w:asciiTheme="majorEastAsia" w:eastAsiaTheme="majorEastAsia" w:hAnsiTheme="majorEastAsia" w:hint="eastAsia"/>
        </w:rPr>
        <w:t>34. 申請竣工查驗時，應檢附下列圖說文件：</w:t>
      </w:r>
    </w:p>
    <w:p w14:paraId="377F8293" w14:textId="77777777" w:rsidR="00C74B4B" w:rsidRPr="00D83A5F" w:rsidRDefault="00C74B4B" w:rsidP="00C74B4B">
      <w:pPr>
        <w:rPr>
          <w:rFonts w:asciiTheme="majorEastAsia" w:eastAsiaTheme="majorEastAsia" w:hAnsiTheme="majorEastAsia"/>
        </w:rPr>
      </w:pPr>
      <w:r w:rsidRPr="00D83A5F">
        <w:rPr>
          <w:rFonts w:asciiTheme="majorEastAsia" w:eastAsiaTheme="majorEastAsia" w:hAnsiTheme="majorEastAsia" w:hint="eastAsia"/>
        </w:rPr>
        <w:t>一、申請書。</w:t>
      </w:r>
    </w:p>
    <w:p w14:paraId="31C10A62" w14:textId="77777777" w:rsidR="00C74B4B" w:rsidRPr="00D83A5F" w:rsidRDefault="00C74B4B" w:rsidP="00C74B4B">
      <w:pPr>
        <w:rPr>
          <w:rFonts w:asciiTheme="majorEastAsia" w:eastAsiaTheme="majorEastAsia" w:hAnsiTheme="majorEastAsia"/>
        </w:rPr>
      </w:pPr>
      <w:r w:rsidRPr="00D83A5F">
        <w:rPr>
          <w:rFonts w:asciiTheme="majorEastAsia" w:eastAsiaTheme="majorEastAsia" w:hAnsiTheme="majorEastAsia" w:hint="eastAsia"/>
        </w:rPr>
        <w:t>二、原領室內裝修審核合格文件。</w:t>
      </w:r>
    </w:p>
    <w:p w14:paraId="55B8284B" w14:textId="77777777" w:rsidR="00C74B4B" w:rsidRPr="00D83A5F" w:rsidRDefault="00C74B4B" w:rsidP="00C74B4B">
      <w:pPr>
        <w:rPr>
          <w:rFonts w:asciiTheme="majorEastAsia" w:eastAsiaTheme="majorEastAsia" w:hAnsiTheme="majorEastAsia"/>
        </w:rPr>
      </w:pPr>
      <w:r w:rsidRPr="00D83A5F">
        <w:rPr>
          <w:rFonts w:asciiTheme="majorEastAsia" w:eastAsiaTheme="majorEastAsia" w:hAnsiTheme="majorEastAsia" w:hint="eastAsia"/>
        </w:rPr>
        <w:t>三、室內裝修竣工圖說。</w:t>
      </w:r>
    </w:p>
    <w:p w14:paraId="14EEA528" w14:textId="77777777" w:rsidR="00C74B4B" w:rsidRPr="00D83A5F" w:rsidRDefault="00C74B4B" w:rsidP="00C74B4B">
      <w:pPr>
        <w:rPr>
          <w:rFonts w:asciiTheme="majorEastAsia" w:eastAsiaTheme="majorEastAsia" w:hAnsiTheme="majorEastAsia"/>
        </w:rPr>
      </w:pPr>
      <w:r w:rsidRPr="00D83A5F">
        <w:rPr>
          <w:rFonts w:asciiTheme="majorEastAsia" w:eastAsiaTheme="majorEastAsia" w:hAnsiTheme="majorEastAsia" w:hint="eastAsia"/>
        </w:rPr>
        <w:t>四、其他經內政部指定之文件。</w:t>
      </w:r>
    </w:p>
    <w:p w14:paraId="2242B631" w14:textId="77777777" w:rsidR="00C74B4B" w:rsidRPr="00D83A5F" w:rsidRDefault="00C74B4B" w:rsidP="00C25692">
      <w:pPr>
        <w:rPr>
          <w:rFonts w:asciiTheme="majorEastAsia" w:eastAsiaTheme="majorEastAsia" w:hAnsiTheme="majorEastAsia"/>
        </w:rPr>
      </w:pPr>
    </w:p>
    <w:p w14:paraId="4FCA2E9F" w14:textId="34D18400" w:rsidR="00C74B4B" w:rsidRPr="00D83A5F" w:rsidRDefault="00C74B4B" w:rsidP="00C74B4B">
      <w:pPr>
        <w:rPr>
          <w:rFonts w:asciiTheme="majorEastAsia" w:eastAsiaTheme="majorEastAsia" w:hAnsiTheme="majorEastAsia"/>
        </w:rPr>
      </w:pPr>
      <w:r w:rsidRPr="00D83A5F">
        <w:rPr>
          <w:rFonts w:asciiTheme="majorEastAsia" w:eastAsiaTheme="majorEastAsia" w:hAnsiTheme="majorEastAsia" w:hint="eastAsia"/>
        </w:rPr>
        <w:t>35. 室內裝修從業者有下列情事之</w:t>
      </w:r>
      <w:proofErr w:type="gramStart"/>
      <w:r w:rsidRPr="00D83A5F">
        <w:rPr>
          <w:rFonts w:asciiTheme="majorEastAsia" w:eastAsiaTheme="majorEastAsia" w:hAnsiTheme="majorEastAsia" w:hint="eastAsia"/>
        </w:rPr>
        <w:t>一</w:t>
      </w:r>
      <w:proofErr w:type="gramEnd"/>
      <w:r w:rsidRPr="00D83A5F">
        <w:rPr>
          <w:rFonts w:asciiTheme="majorEastAsia" w:eastAsiaTheme="majorEastAsia" w:hAnsiTheme="majorEastAsia" w:hint="eastAsia"/>
        </w:rPr>
        <w:t>者，當地主管建築機關應查明屬實後，報請內政部視其情節輕重，予以警告、六個月以上一年以下停止室內裝修業務處分或一年以上三年以下停止換發登記證處分：</w:t>
      </w:r>
    </w:p>
    <w:p w14:paraId="1A6B6FAB" w14:textId="77777777" w:rsidR="00C74B4B" w:rsidRPr="00D83A5F" w:rsidRDefault="00C74B4B" w:rsidP="00C74B4B">
      <w:pPr>
        <w:rPr>
          <w:rFonts w:asciiTheme="majorEastAsia" w:eastAsiaTheme="majorEastAsia" w:hAnsiTheme="majorEastAsia"/>
        </w:rPr>
      </w:pPr>
      <w:r w:rsidRPr="00D83A5F">
        <w:rPr>
          <w:rFonts w:asciiTheme="majorEastAsia" w:eastAsiaTheme="majorEastAsia" w:hAnsiTheme="majorEastAsia" w:hint="eastAsia"/>
        </w:rPr>
        <w:t>一、變更登記事項時，未依規定申請換發登記證。</w:t>
      </w:r>
    </w:p>
    <w:p w14:paraId="08DD0B30" w14:textId="5CF82CA3" w:rsidR="00C74B4B" w:rsidRPr="00D83A5F" w:rsidRDefault="00C74B4B" w:rsidP="00C74B4B">
      <w:pPr>
        <w:rPr>
          <w:rFonts w:asciiTheme="majorEastAsia" w:eastAsiaTheme="majorEastAsia" w:hAnsiTheme="majorEastAsia"/>
        </w:rPr>
      </w:pPr>
      <w:r w:rsidRPr="00D83A5F">
        <w:rPr>
          <w:rFonts w:asciiTheme="majorEastAsia" w:eastAsiaTheme="majorEastAsia" w:hAnsiTheme="majorEastAsia" w:hint="eastAsia"/>
        </w:rPr>
        <w:t>二、施工材料與規定不符或未依圖說施工，經當地主管建築機關通知限期修改逾期未修改。</w:t>
      </w:r>
    </w:p>
    <w:p w14:paraId="2302EE41" w14:textId="77777777" w:rsidR="00C74B4B" w:rsidRPr="00D83A5F" w:rsidRDefault="00C74B4B" w:rsidP="00C74B4B">
      <w:pPr>
        <w:rPr>
          <w:rFonts w:asciiTheme="majorEastAsia" w:eastAsiaTheme="majorEastAsia" w:hAnsiTheme="majorEastAsia"/>
        </w:rPr>
      </w:pPr>
      <w:r w:rsidRPr="00D83A5F">
        <w:rPr>
          <w:rFonts w:asciiTheme="majorEastAsia" w:eastAsiaTheme="majorEastAsia" w:hAnsiTheme="majorEastAsia" w:hint="eastAsia"/>
        </w:rPr>
        <w:t>三、規避、妨礙或拒絕主管機關業務督導。</w:t>
      </w:r>
    </w:p>
    <w:p w14:paraId="04E85684" w14:textId="5E546FCB" w:rsidR="00C74B4B" w:rsidRPr="00D83A5F" w:rsidRDefault="00C74B4B" w:rsidP="00C74B4B">
      <w:pPr>
        <w:rPr>
          <w:rFonts w:asciiTheme="majorEastAsia" w:eastAsiaTheme="majorEastAsia" w:hAnsiTheme="majorEastAsia"/>
        </w:rPr>
      </w:pPr>
      <w:r w:rsidRPr="00D83A5F">
        <w:rPr>
          <w:rFonts w:asciiTheme="majorEastAsia" w:eastAsiaTheme="majorEastAsia" w:hAnsiTheme="majorEastAsia" w:hint="eastAsia"/>
        </w:rPr>
        <w:t>四、受委託設計之圖樣、說明書、竣工查驗合格簽章之檢查表或其他書件經抽查結果與相關法令規定不符。</w:t>
      </w:r>
    </w:p>
    <w:p w14:paraId="604BBB27" w14:textId="77777777" w:rsidR="00C74B4B" w:rsidRPr="00D83A5F" w:rsidRDefault="00C74B4B" w:rsidP="00C74B4B">
      <w:pPr>
        <w:rPr>
          <w:rFonts w:asciiTheme="majorEastAsia" w:eastAsiaTheme="majorEastAsia" w:hAnsiTheme="majorEastAsia"/>
        </w:rPr>
      </w:pPr>
      <w:r w:rsidRPr="00D83A5F">
        <w:rPr>
          <w:rFonts w:asciiTheme="majorEastAsia" w:eastAsiaTheme="majorEastAsia" w:hAnsiTheme="majorEastAsia" w:hint="eastAsia"/>
        </w:rPr>
        <w:t>五、由非專業技術人員從事室內裝修設計或施工業務。</w:t>
      </w:r>
    </w:p>
    <w:p w14:paraId="54579FA8" w14:textId="77777777" w:rsidR="00C74B4B" w:rsidRPr="00D83A5F" w:rsidRDefault="00C74B4B" w:rsidP="00C74B4B">
      <w:pPr>
        <w:rPr>
          <w:rFonts w:asciiTheme="majorEastAsia" w:eastAsiaTheme="majorEastAsia" w:hAnsiTheme="majorEastAsia"/>
        </w:rPr>
      </w:pPr>
      <w:r w:rsidRPr="00D83A5F">
        <w:rPr>
          <w:rFonts w:asciiTheme="majorEastAsia" w:eastAsiaTheme="majorEastAsia" w:hAnsiTheme="majorEastAsia" w:hint="eastAsia"/>
        </w:rPr>
        <w:t>六、僱用專業技術人員人數不足，未依規定補足。</w:t>
      </w:r>
    </w:p>
    <w:p w14:paraId="4094DDBA" w14:textId="77777777" w:rsidR="00C74B4B" w:rsidRPr="00D83A5F" w:rsidRDefault="00C74B4B" w:rsidP="00C25692">
      <w:pPr>
        <w:rPr>
          <w:rFonts w:asciiTheme="majorEastAsia" w:eastAsiaTheme="majorEastAsia" w:hAnsiTheme="majorEastAsia"/>
        </w:rPr>
      </w:pPr>
    </w:p>
    <w:p w14:paraId="2A0AFF6A" w14:textId="77777777" w:rsidR="00C74B4B" w:rsidRPr="00D83A5F" w:rsidRDefault="00C74B4B" w:rsidP="00C74B4B">
      <w:pPr>
        <w:rPr>
          <w:rFonts w:asciiTheme="majorEastAsia" w:eastAsiaTheme="majorEastAsia" w:hAnsiTheme="majorEastAsia"/>
        </w:rPr>
      </w:pPr>
      <w:r w:rsidRPr="00D83A5F">
        <w:rPr>
          <w:rFonts w:asciiTheme="majorEastAsia" w:eastAsiaTheme="majorEastAsia" w:hAnsiTheme="majorEastAsia" w:hint="eastAsia"/>
        </w:rPr>
        <w:t>36. 室內裝修業有下列情事之</w:t>
      </w:r>
      <w:proofErr w:type="gramStart"/>
      <w:r w:rsidRPr="00D83A5F">
        <w:rPr>
          <w:rFonts w:asciiTheme="majorEastAsia" w:eastAsiaTheme="majorEastAsia" w:hAnsiTheme="majorEastAsia" w:hint="eastAsia"/>
        </w:rPr>
        <w:t>一</w:t>
      </w:r>
      <w:proofErr w:type="gramEnd"/>
      <w:r w:rsidRPr="00D83A5F">
        <w:rPr>
          <w:rFonts w:asciiTheme="majorEastAsia" w:eastAsiaTheme="majorEastAsia" w:hAnsiTheme="majorEastAsia" w:hint="eastAsia"/>
        </w:rPr>
        <w:t>者，經當地主管建築機關查明屬實後，報請內</w:t>
      </w:r>
    </w:p>
    <w:p w14:paraId="02F54CFE" w14:textId="77777777" w:rsidR="00C74B4B" w:rsidRPr="00D83A5F" w:rsidRDefault="00C74B4B" w:rsidP="00C74B4B">
      <w:pPr>
        <w:rPr>
          <w:rFonts w:asciiTheme="majorEastAsia" w:eastAsiaTheme="majorEastAsia" w:hAnsiTheme="majorEastAsia"/>
        </w:rPr>
      </w:pPr>
      <w:r w:rsidRPr="00D83A5F">
        <w:rPr>
          <w:rFonts w:asciiTheme="majorEastAsia" w:eastAsiaTheme="majorEastAsia" w:hAnsiTheme="majorEastAsia" w:hint="eastAsia"/>
        </w:rPr>
        <w:t>政部廢止室內裝修業登記許可並註銷登記證：</w:t>
      </w:r>
    </w:p>
    <w:p w14:paraId="17976AB1" w14:textId="77777777" w:rsidR="00C74B4B" w:rsidRPr="00D83A5F" w:rsidRDefault="00C74B4B" w:rsidP="00C74B4B">
      <w:pPr>
        <w:rPr>
          <w:rFonts w:asciiTheme="majorEastAsia" w:eastAsiaTheme="majorEastAsia" w:hAnsiTheme="majorEastAsia"/>
        </w:rPr>
      </w:pPr>
      <w:r w:rsidRPr="00D83A5F">
        <w:rPr>
          <w:rFonts w:asciiTheme="majorEastAsia" w:eastAsiaTheme="majorEastAsia" w:hAnsiTheme="majorEastAsia" w:hint="eastAsia"/>
        </w:rPr>
        <w:t>一、登記證供他人從事室內裝修業務。</w:t>
      </w:r>
    </w:p>
    <w:p w14:paraId="26E4C78B" w14:textId="77777777" w:rsidR="00C74B4B" w:rsidRPr="00D83A5F" w:rsidRDefault="00C74B4B" w:rsidP="00C74B4B">
      <w:pPr>
        <w:rPr>
          <w:rFonts w:asciiTheme="majorEastAsia" w:eastAsiaTheme="majorEastAsia" w:hAnsiTheme="majorEastAsia"/>
        </w:rPr>
      </w:pPr>
      <w:r w:rsidRPr="00D83A5F">
        <w:rPr>
          <w:rFonts w:asciiTheme="majorEastAsia" w:eastAsiaTheme="majorEastAsia" w:hAnsiTheme="majorEastAsia" w:hint="eastAsia"/>
        </w:rPr>
        <w:t>二、受停業處分累計滿三年。</w:t>
      </w:r>
    </w:p>
    <w:p w14:paraId="31C7F5AA" w14:textId="77777777" w:rsidR="00C74B4B" w:rsidRPr="00D83A5F" w:rsidRDefault="00C74B4B" w:rsidP="00C74B4B">
      <w:pPr>
        <w:rPr>
          <w:rFonts w:asciiTheme="majorEastAsia" w:eastAsiaTheme="majorEastAsia" w:hAnsiTheme="majorEastAsia"/>
        </w:rPr>
      </w:pPr>
      <w:r w:rsidRPr="00D83A5F">
        <w:rPr>
          <w:rFonts w:asciiTheme="majorEastAsia" w:eastAsiaTheme="majorEastAsia" w:hAnsiTheme="majorEastAsia" w:hint="eastAsia"/>
        </w:rPr>
        <w:t>三、受停止換發登記證處分累計三次。</w:t>
      </w:r>
    </w:p>
    <w:p w14:paraId="5F285040" w14:textId="77777777" w:rsidR="00C74B4B" w:rsidRPr="00D83A5F" w:rsidRDefault="00C74B4B" w:rsidP="00C25692">
      <w:pPr>
        <w:rPr>
          <w:rFonts w:asciiTheme="majorEastAsia" w:eastAsiaTheme="majorEastAsia" w:hAnsiTheme="majorEastAsia"/>
        </w:rPr>
      </w:pPr>
    </w:p>
    <w:p w14:paraId="5ADF3ED4" w14:textId="2142C27F" w:rsidR="00C74B4B" w:rsidRPr="00D83A5F" w:rsidRDefault="00C74B4B" w:rsidP="00C74B4B">
      <w:pPr>
        <w:rPr>
          <w:rFonts w:asciiTheme="majorEastAsia" w:eastAsiaTheme="majorEastAsia" w:hAnsiTheme="majorEastAsia"/>
        </w:rPr>
      </w:pPr>
      <w:r w:rsidRPr="00D83A5F">
        <w:rPr>
          <w:rFonts w:asciiTheme="majorEastAsia" w:eastAsiaTheme="majorEastAsia" w:hAnsiTheme="majorEastAsia" w:hint="eastAsia"/>
        </w:rPr>
        <w:t>38. 專業技術人員有下列情事之</w:t>
      </w:r>
      <w:proofErr w:type="gramStart"/>
      <w:r w:rsidRPr="00D83A5F">
        <w:rPr>
          <w:rFonts w:asciiTheme="majorEastAsia" w:eastAsiaTheme="majorEastAsia" w:hAnsiTheme="majorEastAsia" w:hint="eastAsia"/>
        </w:rPr>
        <w:t>一</w:t>
      </w:r>
      <w:proofErr w:type="gramEnd"/>
      <w:r w:rsidRPr="00D83A5F">
        <w:rPr>
          <w:rFonts w:asciiTheme="majorEastAsia" w:eastAsiaTheme="majorEastAsia" w:hAnsiTheme="majorEastAsia" w:hint="eastAsia"/>
        </w:rPr>
        <w:t>者，當地主管建築機關應查明屬實後，報請內政部視其情節輕重，予以警告、六個月以上一年以下停止執行職務處分或一年以上三年以下停止換發登記證處分：</w:t>
      </w:r>
    </w:p>
    <w:p w14:paraId="05AB39D2" w14:textId="061AC17D" w:rsidR="00C74B4B" w:rsidRPr="00D83A5F" w:rsidRDefault="00C74B4B" w:rsidP="00C74B4B">
      <w:pPr>
        <w:rPr>
          <w:rFonts w:asciiTheme="majorEastAsia" w:eastAsiaTheme="majorEastAsia" w:hAnsiTheme="majorEastAsia"/>
        </w:rPr>
      </w:pPr>
      <w:r w:rsidRPr="00D83A5F">
        <w:rPr>
          <w:rFonts w:asciiTheme="majorEastAsia" w:eastAsiaTheme="majorEastAsia" w:hAnsiTheme="majorEastAsia" w:hint="eastAsia"/>
        </w:rPr>
        <w:t>一、受委託設計之圖樣、說明書、竣工查驗合格簽章之檢查表或其他書件經抽查結果與相關法令規定不符。</w:t>
      </w:r>
    </w:p>
    <w:p w14:paraId="14D5E603" w14:textId="77777777" w:rsidR="00C74B4B" w:rsidRPr="00D83A5F" w:rsidRDefault="00C74B4B" w:rsidP="00C74B4B">
      <w:pPr>
        <w:rPr>
          <w:rFonts w:asciiTheme="majorEastAsia" w:eastAsiaTheme="majorEastAsia" w:hAnsiTheme="majorEastAsia"/>
        </w:rPr>
      </w:pPr>
      <w:r w:rsidRPr="00D83A5F">
        <w:rPr>
          <w:rFonts w:asciiTheme="majorEastAsia" w:eastAsiaTheme="majorEastAsia" w:hAnsiTheme="majorEastAsia" w:hint="eastAsia"/>
        </w:rPr>
        <w:t>二、未依審核合格圖說施工。</w:t>
      </w:r>
    </w:p>
    <w:p w14:paraId="6CE5C7D2" w14:textId="77777777" w:rsidR="00C74B4B" w:rsidRPr="00D83A5F" w:rsidRDefault="00C74B4B" w:rsidP="00C25692">
      <w:pPr>
        <w:rPr>
          <w:rFonts w:asciiTheme="majorEastAsia" w:eastAsiaTheme="majorEastAsia" w:hAnsiTheme="majorEastAsia"/>
        </w:rPr>
      </w:pPr>
    </w:p>
    <w:p w14:paraId="462FAF1C" w14:textId="77777777" w:rsidR="00C74B4B" w:rsidRPr="00D83A5F" w:rsidRDefault="00C74B4B" w:rsidP="00C74B4B">
      <w:pPr>
        <w:rPr>
          <w:rFonts w:asciiTheme="majorEastAsia" w:eastAsiaTheme="majorEastAsia" w:hAnsiTheme="majorEastAsia"/>
        </w:rPr>
      </w:pPr>
      <w:r w:rsidRPr="00D83A5F">
        <w:rPr>
          <w:rFonts w:asciiTheme="majorEastAsia" w:eastAsiaTheme="majorEastAsia" w:hAnsiTheme="majorEastAsia" w:hint="eastAsia"/>
        </w:rPr>
        <w:t>39. 專業技術人員有下列情事之</w:t>
      </w:r>
      <w:proofErr w:type="gramStart"/>
      <w:r w:rsidRPr="00D83A5F">
        <w:rPr>
          <w:rFonts w:asciiTheme="majorEastAsia" w:eastAsiaTheme="majorEastAsia" w:hAnsiTheme="majorEastAsia" w:hint="eastAsia"/>
        </w:rPr>
        <w:t>一</w:t>
      </w:r>
      <w:proofErr w:type="gramEnd"/>
      <w:r w:rsidRPr="00D83A5F">
        <w:rPr>
          <w:rFonts w:asciiTheme="majorEastAsia" w:eastAsiaTheme="majorEastAsia" w:hAnsiTheme="majorEastAsia" w:hint="eastAsia"/>
        </w:rPr>
        <w:t>者，當地主管建築機關應查明屬實後，報請</w:t>
      </w:r>
    </w:p>
    <w:p w14:paraId="2E5DADB3" w14:textId="77777777" w:rsidR="00C74B4B" w:rsidRPr="00D83A5F" w:rsidRDefault="00C74B4B" w:rsidP="00C74B4B">
      <w:pPr>
        <w:rPr>
          <w:rFonts w:asciiTheme="majorEastAsia" w:eastAsiaTheme="majorEastAsia" w:hAnsiTheme="majorEastAsia"/>
        </w:rPr>
      </w:pPr>
      <w:r w:rsidRPr="00D83A5F">
        <w:rPr>
          <w:rFonts w:asciiTheme="majorEastAsia" w:eastAsiaTheme="majorEastAsia" w:hAnsiTheme="majorEastAsia" w:hint="eastAsia"/>
        </w:rPr>
        <w:t>內政部廢止登記許可並註銷登記證：</w:t>
      </w:r>
    </w:p>
    <w:p w14:paraId="5ADD6E6A" w14:textId="77777777" w:rsidR="00C74B4B" w:rsidRPr="00D83A5F" w:rsidRDefault="00C74B4B" w:rsidP="00C74B4B">
      <w:pPr>
        <w:rPr>
          <w:rFonts w:asciiTheme="majorEastAsia" w:eastAsiaTheme="majorEastAsia" w:hAnsiTheme="majorEastAsia"/>
        </w:rPr>
      </w:pPr>
      <w:r w:rsidRPr="00D83A5F">
        <w:rPr>
          <w:rFonts w:asciiTheme="majorEastAsia" w:eastAsiaTheme="majorEastAsia" w:hAnsiTheme="majorEastAsia" w:hint="eastAsia"/>
        </w:rPr>
        <w:t>一、專業技術人員登記</w:t>
      </w:r>
      <w:proofErr w:type="gramStart"/>
      <w:r w:rsidRPr="00D83A5F">
        <w:rPr>
          <w:rFonts w:asciiTheme="majorEastAsia" w:eastAsiaTheme="majorEastAsia" w:hAnsiTheme="majorEastAsia" w:hint="eastAsia"/>
        </w:rPr>
        <w:t>證供所受聘</w:t>
      </w:r>
      <w:proofErr w:type="gramEnd"/>
      <w:r w:rsidRPr="00D83A5F">
        <w:rPr>
          <w:rFonts w:asciiTheme="majorEastAsia" w:eastAsiaTheme="majorEastAsia" w:hAnsiTheme="majorEastAsia" w:hint="eastAsia"/>
        </w:rPr>
        <w:t>室內裝修業以外使用。</w:t>
      </w:r>
    </w:p>
    <w:p w14:paraId="7BE1AFCC" w14:textId="77777777" w:rsidR="00C74B4B" w:rsidRPr="00D83A5F" w:rsidRDefault="00C74B4B" w:rsidP="00C74B4B">
      <w:pPr>
        <w:rPr>
          <w:rFonts w:asciiTheme="majorEastAsia" w:eastAsiaTheme="majorEastAsia" w:hAnsiTheme="majorEastAsia"/>
        </w:rPr>
      </w:pPr>
      <w:r w:rsidRPr="00D83A5F">
        <w:rPr>
          <w:rFonts w:asciiTheme="majorEastAsia" w:eastAsiaTheme="majorEastAsia" w:hAnsiTheme="majorEastAsia" w:hint="eastAsia"/>
        </w:rPr>
        <w:t>二、十年內受停止執行職務處分累計滿二年。</w:t>
      </w:r>
    </w:p>
    <w:p w14:paraId="1C221667" w14:textId="77777777" w:rsidR="00C74B4B" w:rsidRPr="00D83A5F" w:rsidRDefault="00C74B4B" w:rsidP="00C74B4B">
      <w:pPr>
        <w:rPr>
          <w:rFonts w:asciiTheme="majorEastAsia" w:eastAsiaTheme="majorEastAsia" w:hAnsiTheme="majorEastAsia"/>
        </w:rPr>
      </w:pPr>
      <w:r w:rsidRPr="00D83A5F">
        <w:rPr>
          <w:rFonts w:asciiTheme="majorEastAsia" w:eastAsiaTheme="majorEastAsia" w:hAnsiTheme="majorEastAsia" w:hint="eastAsia"/>
        </w:rPr>
        <w:t>三、受停止換發登記證處分累計三次。</w:t>
      </w:r>
    </w:p>
    <w:p w14:paraId="62C23978" w14:textId="77777777" w:rsidR="00C74B4B" w:rsidRPr="00D83A5F" w:rsidRDefault="00C74B4B" w:rsidP="00C25692">
      <w:pPr>
        <w:rPr>
          <w:rFonts w:asciiTheme="majorEastAsia" w:eastAsiaTheme="majorEastAsia" w:hAnsiTheme="majorEastAsia"/>
        </w:rPr>
      </w:pPr>
    </w:p>
    <w:p w14:paraId="50239872" w14:textId="20BF22D2" w:rsidR="001C776C" w:rsidRDefault="001C776C">
      <w:pPr>
        <w:widowControl/>
        <w:rPr>
          <w:rFonts w:asciiTheme="majorEastAsia" w:eastAsiaTheme="majorEastAsia" w:hAnsiTheme="majorEastAsia"/>
        </w:rPr>
      </w:pPr>
      <w:r>
        <w:rPr>
          <w:rFonts w:asciiTheme="majorEastAsia" w:eastAsiaTheme="majorEastAsia" w:hAnsiTheme="majorEastAsia"/>
        </w:rPr>
        <w:br w:type="page"/>
      </w:r>
    </w:p>
    <w:p w14:paraId="00308A96" w14:textId="24046B7E" w:rsidR="00C74B4B" w:rsidRPr="001C3771" w:rsidRDefault="00C74B4B" w:rsidP="00C25692">
      <w:pPr>
        <w:rPr>
          <w:rFonts w:asciiTheme="majorEastAsia" w:eastAsiaTheme="majorEastAsia" w:hAnsiTheme="majorEastAsia"/>
          <w:b/>
        </w:rPr>
      </w:pPr>
      <w:r w:rsidRPr="00D83A5F">
        <w:rPr>
          <w:rFonts w:asciiTheme="majorEastAsia" w:eastAsiaTheme="majorEastAsia" w:hAnsiTheme="majorEastAsia" w:hint="eastAsia"/>
          <w:b/>
        </w:rPr>
        <w:lastRenderedPageBreak/>
        <w:t>**建築法</w:t>
      </w:r>
    </w:p>
    <w:tbl>
      <w:tblPr>
        <w:tblW w:w="4778" w:type="pct"/>
        <w:shd w:val="clear" w:color="auto" w:fill="FFFFFF"/>
        <w:tblCellMar>
          <w:left w:w="0" w:type="dxa"/>
          <w:right w:w="0" w:type="dxa"/>
        </w:tblCellMar>
        <w:tblLook w:val="04A0" w:firstRow="1" w:lastRow="0" w:firstColumn="1" w:lastColumn="0" w:noHBand="0" w:noVBand="1"/>
      </w:tblPr>
      <w:tblGrid>
        <w:gridCol w:w="1128"/>
        <w:gridCol w:w="148"/>
        <w:gridCol w:w="8725"/>
      </w:tblGrid>
      <w:tr w:rsidR="00D83A5F" w:rsidRPr="00D83A5F" w14:paraId="43CDCAE9" w14:textId="77777777" w:rsidTr="0018773E">
        <w:tc>
          <w:tcPr>
            <w:tcW w:w="564" w:type="pct"/>
            <w:tcBorders>
              <w:top w:val="nil"/>
              <w:left w:val="nil"/>
              <w:bottom w:val="nil"/>
              <w:right w:val="nil"/>
            </w:tcBorders>
            <w:shd w:val="clear" w:color="auto" w:fill="FFFFFF"/>
            <w:noWrap/>
            <w:tcMar>
              <w:top w:w="45" w:type="dxa"/>
              <w:left w:w="45" w:type="dxa"/>
              <w:bottom w:w="45" w:type="dxa"/>
              <w:right w:w="45" w:type="dxa"/>
            </w:tcMar>
            <w:hideMark/>
          </w:tcPr>
          <w:p w14:paraId="61413DAF" w14:textId="77777777" w:rsidR="00C74B4B" w:rsidRPr="00D83A5F" w:rsidRDefault="00C74B4B" w:rsidP="00C74B4B">
            <w:pPr>
              <w:widowControl/>
              <w:spacing w:line="293" w:lineRule="atLeast"/>
              <w:rPr>
                <w:rFonts w:asciiTheme="majorEastAsia" w:eastAsiaTheme="majorEastAsia" w:hAnsiTheme="majorEastAsia" w:cs="新細明體"/>
                <w:kern w:val="0"/>
                <w:szCs w:val="24"/>
              </w:rPr>
            </w:pPr>
            <w:r w:rsidRPr="00D83A5F">
              <w:rPr>
                <w:rFonts w:asciiTheme="majorEastAsia" w:eastAsiaTheme="majorEastAsia" w:hAnsiTheme="majorEastAsia" w:cs="新細明體" w:hint="eastAsia"/>
                <w:kern w:val="0"/>
                <w:szCs w:val="24"/>
              </w:rPr>
              <w:t>第 8 條</w:t>
            </w:r>
          </w:p>
        </w:tc>
        <w:tc>
          <w:tcPr>
            <w:tcW w:w="74" w:type="pct"/>
            <w:tcBorders>
              <w:top w:val="nil"/>
              <w:left w:val="nil"/>
              <w:bottom w:val="nil"/>
              <w:right w:val="nil"/>
            </w:tcBorders>
            <w:shd w:val="clear" w:color="auto" w:fill="FFFFFF"/>
            <w:tcMar>
              <w:top w:w="45" w:type="dxa"/>
              <w:left w:w="45" w:type="dxa"/>
              <w:bottom w:w="45" w:type="dxa"/>
              <w:right w:w="45" w:type="dxa"/>
            </w:tcMar>
            <w:hideMark/>
          </w:tcPr>
          <w:p w14:paraId="1EE859D3" w14:textId="77777777" w:rsidR="00C74B4B" w:rsidRPr="00D83A5F" w:rsidRDefault="00C74B4B" w:rsidP="00C74B4B">
            <w:pPr>
              <w:widowControl/>
              <w:spacing w:line="293" w:lineRule="atLeast"/>
              <w:rPr>
                <w:rFonts w:asciiTheme="majorEastAsia" w:eastAsiaTheme="majorEastAsia" w:hAnsiTheme="majorEastAsia" w:cs="新細明體"/>
                <w:kern w:val="0"/>
                <w:szCs w:val="24"/>
              </w:rPr>
            </w:pPr>
          </w:p>
        </w:tc>
        <w:tc>
          <w:tcPr>
            <w:tcW w:w="4363" w:type="pct"/>
            <w:tcBorders>
              <w:top w:val="nil"/>
              <w:left w:val="nil"/>
              <w:bottom w:val="nil"/>
              <w:right w:val="nil"/>
            </w:tcBorders>
            <w:shd w:val="clear" w:color="auto" w:fill="FFFFFF"/>
            <w:tcMar>
              <w:top w:w="45" w:type="dxa"/>
              <w:left w:w="45" w:type="dxa"/>
              <w:bottom w:w="45" w:type="dxa"/>
              <w:right w:w="45" w:type="dxa"/>
            </w:tcMar>
            <w:hideMark/>
          </w:tcPr>
          <w:p w14:paraId="52CAA94D" w14:textId="77777777" w:rsidR="00C74B4B" w:rsidRPr="00D83A5F" w:rsidRDefault="00C74B4B" w:rsidP="001877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heme="majorEastAsia" w:eastAsiaTheme="majorEastAsia" w:hAnsiTheme="majorEastAsia" w:cs="細明體"/>
                <w:kern w:val="0"/>
                <w:szCs w:val="24"/>
              </w:rPr>
            </w:pPr>
            <w:r w:rsidRPr="00D83A5F">
              <w:rPr>
                <w:rFonts w:asciiTheme="majorEastAsia" w:eastAsiaTheme="majorEastAsia" w:hAnsiTheme="majorEastAsia" w:cs="細明體" w:hint="eastAsia"/>
                <w:kern w:val="0"/>
                <w:szCs w:val="24"/>
              </w:rPr>
              <w:t>本法所稱建築物之主要構造，為基礎、主要</w:t>
            </w:r>
            <w:proofErr w:type="gramStart"/>
            <w:r w:rsidRPr="00D83A5F">
              <w:rPr>
                <w:rFonts w:asciiTheme="majorEastAsia" w:eastAsiaTheme="majorEastAsia" w:hAnsiTheme="majorEastAsia" w:cs="細明體" w:hint="eastAsia"/>
                <w:kern w:val="0"/>
                <w:szCs w:val="24"/>
              </w:rPr>
              <w:t>樑</w:t>
            </w:r>
            <w:proofErr w:type="gramEnd"/>
            <w:r w:rsidRPr="00D83A5F">
              <w:rPr>
                <w:rFonts w:asciiTheme="majorEastAsia" w:eastAsiaTheme="majorEastAsia" w:hAnsiTheme="majorEastAsia" w:cs="細明體" w:hint="eastAsia"/>
                <w:kern w:val="0"/>
                <w:szCs w:val="24"/>
              </w:rPr>
              <w:t>柱、承重牆、樓地板及屋頂之構造。</w:t>
            </w:r>
          </w:p>
        </w:tc>
      </w:tr>
    </w:tbl>
    <w:p w14:paraId="48EE219D" w14:textId="77777777" w:rsidR="00C74B4B" w:rsidRPr="00D83A5F" w:rsidRDefault="00C74B4B" w:rsidP="00C25692">
      <w:pPr>
        <w:rPr>
          <w:rFonts w:asciiTheme="majorEastAsia" w:eastAsiaTheme="majorEastAsia" w:hAnsiTheme="majorEastAsia"/>
        </w:rPr>
      </w:pPr>
    </w:p>
    <w:tbl>
      <w:tblPr>
        <w:tblW w:w="4949" w:type="pct"/>
        <w:shd w:val="clear" w:color="auto" w:fill="FFFFFF"/>
        <w:tblCellMar>
          <w:left w:w="0" w:type="dxa"/>
          <w:right w:w="0" w:type="dxa"/>
        </w:tblCellMar>
        <w:tblLook w:val="04A0" w:firstRow="1" w:lastRow="0" w:firstColumn="1" w:lastColumn="0" w:noHBand="0" w:noVBand="1"/>
      </w:tblPr>
      <w:tblGrid>
        <w:gridCol w:w="1162"/>
        <w:gridCol w:w="131"/>
        <w:gridCol w:w="9066"/>
      </w:tblGrid>
      <w:tr w:rsidR="00D83A5F" w:rsidRPr="00D83A5F" w14:paraId="30403BFC" w14:textId="77777777" w:rsidTr="0018773E">
        <w:tc>
          <w:tcPr>
            <w:tcW w:w="561" w:type="pct"/>
            <w:tcBorders>
              <w:top w:val="nil"/>
              <w:left w:val="nil"/>
              <w:bottom w:val="nil"/>
              <w:right w:val="nil"/>
            </w:tcBorders>
            <w:shd w:val="clear" w:color="auto" w:fill="FFFFFF"/>
            <w:noWrap/>
            <w:tcMar>
              <w:top w:w="45" w:type="dxa"/>
              <w:left w:w="45" w:type="dxa"/>
              <w:bottom w:w="45" w:type="dxa"/>
              <w:right w:w="45" w:type="dxa"/>
            </w:tcMar>
            <w:hideMark/>
          </w:tcPr>
          <w:p w14:paraId="728C5D1F" w14:textId="77777777" w:rsidR="0018773E" w:rsidRPr="00D83A5F" w:rsidRDefault="0018773E" w:rsidP="0018773E">
            <w:pPr>
              <w:rPr>
                <w:rFonts w:asciiTheme="majorEastAsia" w:eastAsiaTheme="majorEastAsia" w:hAnsiTheme="majorEastAsia"/>
              </w:rPr>
            </w:pPr>
            <w:r w:rsidRPr="00D83A5F">
              <w:rPr>
                <w:rFonts w:asciiTheme="majorEastAsia" w:eastAsiaTheme="majorEastAsia" w:hAnsiTheme="majorEastAsia" w:hint="eastAsia"/>
              </w:rPr>
              <w:t>第 9 條</w:t>
            </w:r>
          </w:p>
        </w:tc>
        <w:tc>
          <w:tcPr>
            <w:tcW w:w="63" w:type="pct"/>
            <w:tcBorders>
              <w:top w:val="nil"/>
              <w:left w:val="nil"/>
              <w:bottom w:val="nil"/>
              <w:right w:val="nil"/>
            </w:tcBorders>
            <w:shd w:val="clear" w:color="auto" w:fill="FFFFFF"/>
            <w:tcMar>
              <w:top w:w="45" w:type="dxa"/>
              <w:left w:w="45" w:type="dxa"/>
              <w:bottom w:w="45" w:type="dxa"/>
              <w:right w:w="45" w:type="dxa"/>
            </w:tcMar>
            <w:hideMark/>
          </w:tcPr>
          <w:p w14:paraId="0DDD6D58" w14:textId="77777777" w:rsidR="0018773E" w:rsidRPr="00D83A5F" w:rsidRDefault="0018773E" w:rsidP="0018773E">
            <w:pPr>
              <w:rPr>
                <w:rFonts w:asciiTheme="majorEastAsia" w:eastAsiaTheme="majorEastAsia" w:hAnsiTheme="majorEastAsia"/>
              </w:rPr>
            </w:pPr>
          </w:p>
        </w:tc>
        <w:tc>
          <w:tcPr>
            <w:tcW w:w="4376" w:type="pct"/>
            <w:tcBorders>
              <w:top w:val="nil"/>
              <w:left w:val="nil"/>
              <w:bottom w:val="nil"/>
              <w:right w:val="nil"/>
            </w:tcBorders>
            <w:shd w:val="clear" w:color="auto" w:fill="FFFFFF"/>
            <w:tcMar>
              <w:top w:w="45" w:type="dxa"/>
              <w:left w:w="45" w:type="dxa"/>
              <w:bottom w:w="45" w:type="dxa"/>
              <w:right w:w="45" w:type="dxa"/>
            </w:tcMar>
            <w:hideMark/>
          </w:tcPr>
          <w:p w14:paraId="02B87ED9" w14:textId="77777777" w:rsidR="0018773E" w:rsidRPr="00D83A5F" w:rsidRDefault="0018773E" w:rsidP="0018773E">
            <w:pPr>
              <w:rPr>
                <w:rFonts w:asciiTheme="majorEastAsia" w:eastAsiaTheme="majorEastAsia" w:hAnsiTheme="majorEastAsia"/>
              </w:rPr>
            </w:pPr>
            <w:r w:rsidRPr="00D83A5F">
              <w:rPr>
                <w:rFonts w:asciiTheme="majorEastAsia" w:eastAsiaTheme="majorEastAsia" w:hAnsiTheme="majorEastAsia" w:hint="eastAsia"/>
              </w:rPr>
              <w:t>本法所稱建造，係指左</w:t>
            </w:r>
            <w:proofErr w:type="gramStart"/>
            <w:r w:rsidRPr="00D83A5F">
              <w:rPr>
                <w:rFonts w:asciiTheme="majorEastAsia" w:eastAsiaTheme="majorEastAsia" w:hAnsiTheme="majorEastAsia" w:hint="eastAsia"/>
              </w:rPr>
              <w:t>列行</w:t>
            </w:r>
            <w:proofErr w:type="gramEnd"/>
            <w:r w:rsidRPr="00D83A5F">
              <w:rPr>
                <w:rFonts w:asciiTheme="majorEastAsia" w:eastAsiaTheme="majorEastAsia" w:hAnsiTheme="majorEastAsia" w:hint="eastAsia"/>
              </w:rPr>
              <w:t>為：</w:t>
            </w:r>
          </w:p>
          <w:p w14:paraId="7AE6EEF2" w14:textId="77777777" w:rsidR="0018773E" w:rsidRPr="00D83A5F" w:rsidRDefault="0018773E" w:rsidP="0018773E">
            <w:pPr>
              <w:rPr>
                <w:rFonts w:asciiTheme="majorEastAsia" w:eastAsiaTheme="majorEastAsia" w:hAnsiTheme="majorEastAsia"/>
              </w:rPr>
            </w:pPr>
            <w:r w:rsidRPr="00D83A5F">
              <w:rPr>
                <w:rFonts w:asciiTheme="majorEastAsia" w:eastAsiaTheme="majorEastAsia" w:hAnsiTheme="majorEastAsia" w:hint="eastAsia"/>
              </w:rPr>
              <w:t>一、新建：為新建造之建築物或將原建築物全部拆除而重行建築者。</w:t>
            </w:r>
          </w:p>
          <w:p w14:paraId="0869A8E4" w14:textId="77777777" w:rsidR="0018773E" w:rsidRPr="00D83A5F" w:rsidRDefault="0018773E" w:rsidP="0018773E">
            <w:pPr>
              <w:rPr>
                <w:rFonts w:asciiTheme="majorEastAsia" w:eastAsiaTheme="majorEastAsia" w:hAnsiTheme="majorEastAsia"/>
              </w:rPr>
            </w:pPr>
            <w:r w:rsidRPr="00D83A5F">
              <w:rPr>
                <w:rFonts w:asciiTheme="majorEastAsia" w:eastAsiaTheme="majorEastAsia" w:hAnsiTheme="majorEastAsia" w:hint="eastAsia"/>
              </w:rPr>
              <w:t>二、增建：於原建築物增加其面積或高度者。但以</w:t>
            </w:r>
            <w:proofErr w:type="gramStart"/>
            <w:r w:rsidRPr="00D83A5F">
              <w:rPr>
                <w:rFonts w:asciiTheme="majorEastAsia" w:eastAsiaTheme="majorEastAsia" w:hAnsiTheme="majorEastAsia" w:hint="eastAsia"/>
              </w:rPr>
              <w:t>過廊與</w:t>
            </w:r>
            <w:proofErr w:type="gramEnd"/>
            <w:r w:rsidRPr="00D83A5F">
              <w:rPr>
                <w:rFonts w:asciiTheme="majorEastAsia" w:eastAsiaTheme="majorEastAsia" w:hAnsiTheme="majorEastAsia" w:hint="eastAsia"/>
              </w:rPr>
              <w:t>原建築物連接者 ，應視為新建。</w:t>
            </w:r>
          </w:p>
          <w:p w14:paraId="5880D751" w14:textId="77777777" w:rsidR="0018773E" w:rsidRPr="00D83A5F" w:rsidRDefault="0018773E" w:rsidP="0018773E">
            <w:pPr>
              <w:rPr>
                <w:rFonts w:asciiTheme="majorEastAsia" w:eastAsiaTheme="majorEastAsia" w:hAnsiTheme="majorEastAsia"/>
              </w:rPr>
            </w:pPr>
            <w:r w:rsidRPr="00D83A5F">
              <w:rPr>
                <w:rFonts w:asciiTheme="majorEastAsia" w:eastAsiaTheme="majorEastAsia" w:hAnsiTheme="majorEastAsia" w:hint="eastAsia"/>
              </w:rPr>
              <w:t>三、改建：將建築物之一部分拆除，於原建築基地範圍內改造，而不增高或擴大面積者。</w:t>
            </w:r>
          </w:p>
          <w:p w14:paraId="61D129DF" w14:textId="77777777" w:rsidR="0018773E" w:rsidRPr="00D83A5F" w:rsidRDefault="0018773E" w:rsidP="0018773E">
            <w:pPr>
              <w:rPr>
                <w:rFonts w:asciiTheme="majorEastAsia" w:eastAsiaTheme="majorEastAsia" w:hAnsiTheme="majorEastAsia"/>
              </w:rPr>
            </w:pPr>
            <w:r w:rsidRPr="00D83A5F">
              <w:rPr>
                <w:rFonts w:asciiTheme="majorEastAsia" w:eastAsiaTheme="majorEastAsia" w:hAnsiTheme="majorEastAsia" w:hint="eastAsia"/>
              </w:rPr>
              <w:t>四、修建：建築物之基礎、</w:t>
            </w:r>
            <w:proofErr w:type="gramStart"/>
            <w:r w:rsidRPr="00D83A5F">
              <w:rPr>
                <w:rFonts w:asciiTheme="majorEastAsia" w:eastAsiaTheme="majorEastAsia" w:hAnsiTheme="majorEastAsia" w:hint="eastAsia"/>
              </w:rPr>
              <w:t>樑</w:t>
            </w:r>
            <w:proofErr w:type="gramEnd"/>
            <w:r w:rsidRPr="00D83A5F">
              <w:rPr>
                <w:rFonts w:asciiTheme="majorEastAsia" w:eastAsiaTheme="majorEastAsia" w:hAnsiTheme="majorEastAsia" w:hint="eastAsia"/>
              </w:rPr>
              <w:t>柱、承重牆壁、樓地板、</w:t>
            </w:r>
            <w:proofErr w:type="gramStart"/>
            <w:r w:rsidRPr="00D83A5F">
              <w:rPr>
                <w:rFonts w:asciiTheme="majorEastAsia" w:eastAsiaTheme="majorEastAsia" w:hAnsiTheme="majorEastAsia" w:hint="eastAsia"/>
              </w:rPr>
              <w:t>屋架及</w:t>
            </w:r>
            <w:proofErr w:type="gramEnd"/>
            <w:r w:rsidRPr="00D83A5F">
              <w:rPr>
                <w:rFonts w:asciiTheme="majorEastAsia" w:eastAsiaTheme="majorEastAsia" w:hAnsiTheme="majorEastAsia" w:hint="eastAsia"/>
              </w:rPr>
              <w:t>屋頂，其中任何一種有過半之修理或變更者。</w:t>
            </w:r>
          </w:p>
        </w:tc>
      </w:tr>
    </w:tbl>
    <w:p w14:paraId="2B4A0292" w14:textId="77777777" w:rsidR="0018773E" w:rsidRPr="00D83A5F" w:rsidRDefault="0018773E" w:rsidP="00C25692">
      <w:pPr>
        <w:rPr>
          <w:rFonts w:asciiTheme="majorEastAsia" w:eastAsiaTheme="majorEastAsia" w:hAnsiTheme="majorEastAsia"/>
        </w:rPr>
      </w:pPr>
    </w:p>
    <w:tbl>
      <w:tblPr>
        <w:tblW w:w="5000" w:type="pct"/>
        <w:shd w:val="clear" w:color="auto" w:fill="FFFFFF"/>
        <w:tblCellMar>
          <w:left w:w="0" w:type="dxa"/>
          <w:right w:w="0" w:type="dxa"/>
        </w:tblCellMar>
        <w:tblLook w:val="04A0" w:firstRow="1" w:lastRow="0" w:firstColumn="1" w:lastColumn="0" w:noHBand="0" w:noVBand="1"/>
      </w:tblPr>
      <w:tblGrid>
        <w:gridCol w:w="1275"/>
        <w:gridCol w:w="117"/>
        <w:gridCol w:w="9074"/>
      </w:tblGrid>
      <w:tr w:rsidR="00D83A5F" w:rsidRPr="00D83A5F" w14:paraId="75F17F2B" w14:textId="77777777" w:rsidTr="0018773E">
        <w:tc>
          <w:tcPr>
            <w:tcW w:w="609" w:type="pct"/>
            <w:tcBorders>
              <w:top w:val="nil"/>
              <w:left w:val="nil"/>
              <w:bottom w:val="nil"/>
              <w:right w:val="nil"/>
            </w:tcBorders>
            <w:shd w:val="clear" w:color="auto" w:fill="FFFFFF"/>
            <w:noWrap/>
            <w:tcMar>
              <w:top w:w="45" w:type="dxa"/>
              <w:left w:w="45" w:type="dxa"/>
              <w:bottom w:w="45" w:type="dxa"/>
              <w:right w:w="45" w:type="dxa"/>
            </w:tcMar>
            <w:hideMark/>
          </w:tcPr>
          <w:p w14:paraId="51517494" w14:textId="77777777" w:rsidR="0018773E" w:rsidRPr="00D83A5F" w:rsidRDefault="0018773E" w:rsidP="0018773E">
            <w:pPr>
              <w:rPr>
                <w:rFonts w:asciiTheme="majorEastAsia" w:eastAsiaTheme="majorEastAsia" w:hAnsiTheme="majorEastAsia"/>
              </w:rPr>
            </w:pPr>
            <w:r w:rsidRPr="00D83A5F">
              <w:rPr>
                <w:rFonts w:asciiTheme="majorEastAsia" w:eastAsiaTheme="majorEastAsia" w:hAnsiTheme="majorEastAsia" w:hint="eastAsia"/>
              </w:rPr>
              <w:t>第 28 條</w:t>
            </w:r>
          </w:p>
        </w:tc>
        <w:tc>
          <w:tcPr>
            <w:tcW w:w="56" w:type="pct"/>
            <w:tcBorders>
              <w:top w:val="nil"/>
              <w:left w:val="nil"/>
              <w:bottom w:val="nil"/>
              <w:right w:val="nil"/>
            </w:tcBorders>
            <w:shd w:val="clear" w:color="auto" w:fill="FFFFFF"/>
            <w:tcMar>
              <w:top w:w="45" w:type="dxa"/>
              <w:left w:w="45" w:type="dxa"/>
              <w:bottom w:w="45" w:type="dxa"/>
              <w:right w:w="45" w:type="dxa"/>
            </w:tcMar>
            <w:hideMark/>
          </w:tcPr>
          <w:p w14:paraId="3CF22DEE" w14:textId="77777777" w:rsidR="0018773E" w:rsidRPr="00D83A5F" w:rsidRDefault="0018773E" w:rsidP="0018773E">
            <w:pPr>
              <w:rPr>
                <w:rFonts w:asciiTheme="majorEastAsia" w:eastAsiaTheme="majorEastAsia" w:hAnsiTheme="majorEastAsia"/>
              </w:rPr>
            </w:pPr>
          </w:p>
        </w:tc>
        <w:tc>
          <w:tcPr>
            <w:tcW w:w="4335" w:type="pct"/>
            <w:tcBorders>
              <w:top w:val="nil"/>
              <w:left w:val="nil"/>
              <w:bottom w:val="nil"/>
              <w:right w:val="nil"/>
            </w:tcBorders>
            <w:shd w:val="clear" w:color="auto" w:fill="FFFFFF"/>
            <w:tcMar>
              <w:top w:w="45" w:type="dxa"/>
              <w:left w:w="45" w:type="dxa"/>
              <w:bottom w:w="45" w:type="dxa"/>
              <w:right w:w="45" w:type="dxa"/>
            </w:tcMar>
            <w:hideMark/>
          </w:tcPr>
          <w:p w14:paraId="31D8C6F9" w14:textId="77777777" w:rsidR="0018773E" w:rsidRPr="00D83A5F" w:rsidRDefault="0018773E" w:rsidP="0018773E">
            <w:pPr>
              <w:rPr>
                <w:rFonts w:asciiTheme="majorEastAsia" w:eastAsiaTheme="majorEastAsia" w:hAnsiTheme="majorEastAsia"/>
              </w:rPr>
            </w:pPr>
            <w:r w:rsidRPr="00D83A5F">
              <w:rPr>
                <w:rFonts w:asciiTheme="majorEastAsia" w:eastAsiaTheme="majorEastAsia" w:hAnsiTheme="majorEastAsia" w:hint="eastAsia"/>
              </w:rPr>
              <w:t>建築</w:t>
            </w:r>
            <w:proofErr w:type="gramStart"/>
            <w:r w:rsidRPr="00D83A5F">
              <w:rPr>
                <w:rFonts w:asciiTheme="majorEastAsia" w:eastAsiaTheme="majorEastAsia" w:hAnsiTheme="majorEastAsia" w:hint="eastAsia"/>
              </w:rPr>
              <w:t>執照分左列</w:t>
            </w:r>
            <w:proofErr w:type="gramEnd"/>
            <w:r w:rsidRPr="00D83A5F">
              <w:rPr>
                <w:rFonts w:asciiTheme="majorEastAsia" w:eastAsiaTheme="majorEastAsia" w:hAnsiTheme="majorEastAsia" w:hint="eastAsia"/>
              </w:rPr>
              <w:t>四種：</w:t>
            </w:r>
          </w:p>
          <w:p w14:paraId="64560B2F" w14:textId="77777777" w:rsidR="0018773E" w:rsidRPr="00D83A5F" w:rsidRDefault="0018773E" w:rsidP="0018773E">
            <w:pPr>
              <w:rPr>
                <w:rFonts w:asciiTheme="majorEastAsia" w:eastAsiaTheme="majorEastAsia" w:hAnsiTheme="majorEastAsia"/>
              </w:rPr>
            </w:pPr>
            <w:r w:rsidRPr="00D83A5F">
              <w:rPr>
                <w:rFonts w:asciiTheme="majorEastAsia" w:eastAsiaTheme="majorEastAsia" w:hAnsiTheme="majorEastAsia" w:hint="eastAsia"/>
              </w:rPr>
              <w:t>一、建造執照：建築物之新建、增建、改建及修建，應請領建造執照。</w:t>
            </w:r>
          </w:p>
          <w:p w14:paraId="53F7E3EA" w14:textId="77777777" w:rsidR="0018773E" w:rsidRPr="00D83A5F" w:rsidRDefault="0018773E" w:rsidP="0018773E">
            <w:pPr>
              <w:rPr>
                <w:rFonts w:asciiTheme="majorEastAsia" w:eastAsiaTheme="majorEastAsia" w:hAnsiTheme="majorEastAsia"/>
              </w:rPr>
            </w:pPr>
            <w:r w:rsidRPr="00D83A5F">
              <w:rPr>
                <w:rFonts w:asciiTheme="majorEastAsia" w:eastAsiaTheme="majorEastAsia" w:hAnsiTheme="majorEastAsia" w:hint="eastAsia"/>
              </w:rPr>
              <w:t>二、雜項執照：雜項工作物之建築，應請領雜項執照。</w:t>
            </w:r>
          </w:p>
          <w:p w14:paraId="67EF59AD" w14:textId="77777777" w:rsidR="0018773E" w:rsidRPr="00D83A5F" w:rsidRDefault="0018773E" w:rsidP="0018773E">
            <w:pPr>
              <w:rPr>
                <w:rFonts w:asciiTheme="majorEastAsia" w:eastAsiaTheme="majorEastAsia" w:hAnsiTheme="majorEastAsia"/>
              </w:rPr>
            </w:pPr>
            <w:r w:rsidRPr="00D83A5F">
              <w:rPr>
                <w:rFonts w:asciiTheme="majorEastAsia" w:eastAsiaTheme="majorEastAsia" w:hAnsiTheme="majorEastAsia" w:hint="eastAsia"/>
              </w:rPr>
              <w:t>三、使用執照：建築物建造完成後之使用或變更使用，應請領使用執照。</w:t>
            </w:r>
          </w:p>
          <w:p w14:paraId="64504199" w14:textId="77777777" w:rsidR="0018773E" w:rsidRPr="00D83A5F" w:rsidRDefault="0018773E" w:rsidP="0018773E">
            <w:pPr>
              <w:rPr>
                <w:rFonts w:asciiTheme="majorEastAsia" w:eastAsiaTheme="majorEastAsia" w:hAnsiTheme="majorEastAsia"/>
              </w:rPr>
            </w:pPr>
            <w:r w:rsidRPr="00D83A5F">
              <w:rPr>
                <w:rFonts w:asciiTheme="majorEastAsia" w:eastAsiaTheme="majorEastAsia" w:hAnsiTheme="majorEastAsia" w:hint="eastAsia"/>
              </w:rPr>
              <w:t>四、拆除執照：建築物之拆除，應請領拆除執照。</w:t>
            </w:r>
          </w:p>
        </w:tc>
      </w:tr>
    </w:tbl>
    <w:p w14:paraId="4CA886BD" w14:textId="77777777" w:rsidR="0018773E" w:rsidRPr="00D83A5F" w:rsidRDefault="0018773E" w:rsidP="00C25692">
      <w:pPr>
        <w:rPr>
          <w:rFonts w:asciiTheme="majorEastAsia" w:eastAsiaTheme="majorEastAsia" w:hAnsiTheme="majorEastAsia"/>
        </w:rPr>
      </w:pPr>
    </w:p>
    <w:tbl>
      <w:tblPr>
        <w:tblW w:w="5000" w:type="pct"/>
        <w:shd w:val="clear" w:color="auto" w:fill="FFFFFF"/>
        <w:tblCellMar>
          <w:left w:w="0" w:type="dxa"/>
          <w:right w:w="0" w:type="dxa"/>
        </w:tblCellMar>
        <w:tblLook w:val="04A0" w:firstRow="1" w:lastRow="0" w:firstColumn="1" w:lastColumn="0" w:noHBand="0" w:noVBand="1"/>
      </w:tblPr>
      <w:tblGrid>
        <w:gridCol w:w="1533"/>
        <w:gridCol w:w="119"/>
        <w:gridCol w:w="8814"/>
      </w:tblGrid>
      <w:tr w:rsidR="00D83A5F" w:rsidRPr="00D83A5F" w14:paraId="11E73FC4" w14:textId="77777777" w:rsidTr="0018773E">
        <w:tc>
          <w:tcPr>
            <w:tcW w:w="732" w:type="pct"/>
            <w:tcBorders>
              <w:top w:val="nil"/>
              <w:left w:val="nil"/>
              <w:bottom w:val="nil"/>
              <w:right w:val="nil"/>
            </w:tcBorders>
            <w:shd w:val="clear" w:color="auto" w:fill="FFFFFF"/>
            <w:noWrap/>
            <w:tcMar>
              <w:top w:w="45" w:type="dxa"/>
              <w:left w:w="45" w:type="dxa"/>
              <w:bottom w:w="45" w:type="dxa"/>
              <w:right w:w="45" w:type="dxa"/>
            </w:tcMar>
            <w:hideMark/>
          </w:tcPr>
          <w:p w14:paraId="7845CCB6" w14:textId="77777777" w:rsidR="0018773E" w:rsidRPr="00D83A5F" w:rsidRDefault="0018773E" w:rsidP="0018773E">
            <w:pPr>
              <w:rPr>
                <w:rFonts w:asciiTheme="majorEastAsia" w:eastAsiaTheme="majorEastAsia" w:hAnsiTheme="majorEastAsia"/>
              </w:rPr>
            </w:pPr>
            <w:r w:rsidRPr="00D83A5F">
              <w:rPr>
                <w:rFonts w:asciiTheme="majorEastAsia" w:eastAsiaTheme="majorEastAsia" w:hAnsiTheme="majorEastAsia" w:hint="eastAsia"/>
              </w:rPr>
              <w:t>第 77-2 條</w:t>
            </w:r>
          </w:p>
        </w:tc>
        <w:tc>
          <w:tcPr>
            <w:tcW w:w="57" w:type="pct"/>
            <w:tcBorders>
              <w:top w:val="nil"/>
              <w:left w:val="nil"/>
              <w:bottom w:val="nil"/>
              <w:right w:val="nil"/>
            </w:tcBorders>
            <w:shd w:val="clear" w:color="auto" w:fill="FFFFFF"/>
            <w:tcMar>
              <w:top w:w="45" w:type="dxa"/>
              <w:left w:w="45" w:type="dxa"/>
              <w:bottom w:w="45" w:type="dxa"/>
              <w:right w:w="45" w:type="dxa"/>
            </w:tcMar>
            <w:hideMark/>
          </w:tcPr>
          <w:p w14:paraId="28CB49F8" w14:textId="77777777" w:rsidR="0018773E" w:rsidRPr="00D83A5F" w:rsidRDefault="0018773E" w:rsidP="0018773E">
            <w:pPr>
              <w:rPr>
                <w:rFonts w:asciiTheme="majorEastAsia" w:eastAsiaTheme="majorEastAsia" w:hAnsiTheme="majorEastAsia"/>
              </w:rPr>
            </w:pPr>
          </w:p>
        </w:tc>
        <w:tc>
          <w:tcPr>
            <w:tcW w:w="4211" w:type="pct"/>
            <w:tcBorders>
              <w:top w:val="nil"/>
              <w:left w:val="nil"/>
              <w:bottom w:val="nil"/>
              <w:right w:val="nil"/>
            </w:tcBorders>
            <w:shd w:val="clear" w:color="auto" w:fill="FFFFFF"/>
            <w:tcMar>
              <w:top w:w="45" w:type="dxa"/>
              <w:left w:w="45" w:type="dxa"/>
              <w:bottom w:w="45" w:type="dxa"/>
              <w:right w:w="45" w:type="dxa"/>
            </w:tcMar>
            <w:hideMark/>
          </w:tcPr>
          <w:p w14:paraId="19E17FA5" w14:textId="77777777" w:rsidR="0018773E" w:rsidRPr="00D83A5F" w:rsidRDefault="0018773E" w:rsidP="0018773E">
            <w:pPr>
              <w:rPr>
                <w:rFonts w:asciiTheme="majorEastAsia" w:eastAsiaTheme="majorEastAsia" w:hAnsiTheme="majorEastAsia"/>
              </w:rPr>
            </w:pPr>
            <w:r w:rsidRPr="00D83A5F">
              <w:rPr>
                <w:rFonts w:asciiTheme="majorEastAsia" w:eastAsiaTheme="majorEastAsia" w:hAnsiTheme="majorEastAsia" w:hint="eastAsia"/>
              </w:rPr>
              <w:t xml:space="preserve">建築物室內裝修應遵守左列規定：                                   </w:t>
            </w:r>
          </w:p>
          <w:p w14:paraId="7AEA9A87" w14:textId="77777777" w:rsidR="0018773E" w:rsidRPr="00D83A5F" w:rsidRDefault="0018773E" w:rsidP="0018773E">
            <w:pPr>
              <w:rPr>
                <w:rFonts w:asciiTheme="majorEastAsia" w:eastAsiaTheme="majorEastAsia" w:hAnsiTheme="majorEastAsia"/>
              </w:rPr>
            </w:pPr>
            <w:r w:rsidRPr="00D83A5F">
              <w:rPr>
                <w:rFonts w:asciiTheme="majorEastAsia" w:eastAsiaTheme="majorEastAsia" w:hAnsiTheme="majorEastAsia" w:hint="eastAsia"/>
              </w:rPr>
              <w:t xml:space="preserve">一、供公眾使用建築物之室內裝修應申請審查許可，非供公眾使用建築物 ，經內政部認有必要時，亦同。但中央主管機關得授權建築師公會或其他相關專業技術團體審查。                                   </w:t>
            </w:r>
          </w:p>
          <w:p w14:paraId="15373916" w14:textId="77777777" w:rsidR="0018773E" w:rsidRPr="00D83A5F" w:rsidRDefault="0018773E" w:rsidP="0018773E">
            <w:pPr>
              <w:rPr>
                <w:rFonts w:asciiTheme="majorEastAsia" w:eastAsiaTheme="majorEastAsia" w:hAnsiTheme="majorEastAsia"/>
              </w:rPr>
            </w:pPr>
            <w:r w:rsidRPr="00D83A5F">
              <w:rPr>
                <w:rFonts w:asciiTheme="majorEastAsia" w:eastAsiaTheme="majorEastAsia" w:hAnsiTheme="majorEastAsia" w:hint="eastAsia"/>
              </w:rPr>
              <w:t xml:space="preserve">二、裝修材料應合於建築技術規則之規定。                           </w:t>
            </w:r>
          </w:p>
          <w:p w14:paraId="0295C734" w14:textId="77777777" w:rsidR="0018773E" w:rsidRPr="00D83A5F" w:rsidRDefault="0018773E" w:rsidP="0018773E">
            <w:pPr>
              <w:rPr>
                <w:rFonts w:asciiTheme="majorEastAsia" w:eastAsiaTheme="majorEastAsia" w:hAnsiTheme="majorEastAsia"/>
              </w:rPr>
            </w:pPr>
            <w:r w:rsidRPr="00D83A5F">
              <w:rPr>
                <w:rFonts w:asciiTheme="majorEastAsia" w:eastAsiaTheme="majorEastAsia" w:hAnsiTheme="majorEastAsia" w:hint="eastAsia"/>
              </w:rPr>
              <w:t xml:space="preserve">三、不得妨害或破壞防火避難設施、消防設備、防火區劃及主要構造。   </w:t>
            </w:r>
          </w:p>
          <w:p w14:paraId="0DDCAAB3" w14:textId="77777777" w:rsidR="0018773E" w:rsidRDefault="0018773E" w:rsidP="0018773E">
            <w:pPr>
              <w:rPr>
                <w:rFonts w:asciiTheme="majorEastAsia" w:eastAsiaTheme="majorEastAsia" w:hAnsiTheme="majorEastAsia"/>
              </w:rPr>
            </w:pPr>
            <w:r w:rsidRPr="00D83A5F">
              <w:rPr>
                <w:rFonts w:asciiTheme="majorEastAsia" w:eastAsiaTheme="majorEastAsia" w:hAnsiTheme="majorEastAsia" w:hint="eastAsia"/>
              </w:rPr>
              <w:t xml:space="preserve">四、不得妨害或破壞保護民眾隱私權設施。                     </w:t>
            </w:r>
          </w:p>
          <w:p w14:paraId="4707D0EF" w14:textId="2AB2AF86" w:rsidR="001C3771" w:rsidRPr="00D83A5F" w:rsidRDefault="001C3771" w:rsidP="0018773E">
            <w:pPr>
              <w:rPr>
                <w:rFonts w:asciiTheme="majorEastAsia" w:eastAsiaTheme="majorEastAsia" w:hAnsiTheme="majorEastAsia"/>
              </w:rPr>
            </w:pPr>
            <w:r>
              <w:rPr>
                <w:rFonts w:ascii="細明體" w:eastAsia="細明體" w:hAnsi="細明體" w:hint="eastAsia"/>
                <w:color w:val="000000"/>
                <w:sz w:val="23"/>
                <w:szCs w:val="23"/>
                <w:shd w:val="clear" w:color="auto" w:fill="FFFFFF"/>
              </w:rPr>
              <w:t>前項建築物室內裝修應由經內政部登記許可之室內裝修從業者辦理。</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室內裝修從業者應經內政部登記許可，並依其業務範圍及責任執行業務。</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前三項室內裝修申請審查許可程序、室內裝修從業者資格、申請登記許可程序、業務範圍及責任，由內政部定之。</w:t>
            </w:r>
          </w:p>
        </w:tc>
      </w:tr>
    </w:tbl>
    <w:p w14:paraId="6F85EBA3" w14:textId="77777777" w:rsidR="0018773E" w:rsidRPr="00D83A5F" w:rsidRDefault="0018773E" w:rsidP="00C25692">
      <w:pPr>
        <w:rPr>
          <w:rFonts w:asciiTheme="majorEastAsia" w:eastAsiaTheme="majorEastAsia" w:hAnsiTheme="majorEastAsia"/>
        </w:rPr>
      </w:pPr>
    </w:p>
    <w:tbl>
      <w:tblPr>
        <w:tblW w:w="4949" w:type="pct"/>
        <w:shd w:val="clear" w:color="auto" w:fill="FFFFFF"/>
        <w:tblCellMar>
          <w:left w:w="0" w:type="dxa"/>
          <w:right w:w="0" w:type="dxa"/>
        </w:tblCellMar>
        <w:tblLook w:val="04A0" w:firstRow="1" w:lastRow="0" w:firstColumn="1" w:lastColumn="0" w:noHBand="0" w:noVBand="1"/>
      </w:tblPr>
      <w:tblGrid>
        <w:gridCol w:w="1542"/>
        <w:gridCol w:w="120"/>
        <w:gridCol w:w="8697"/>
      </w:tblGrid>
      <w:tr w:rsidR="00D83A5F" w:rsidRPr="00D83A5F" w14:paraId="495B21D1" w14:textId="77777777" w:rsidTr="0018773E">
        <w:tc>
          <w:tcPr>
            <w:tcW w:w="744" w:type="pct"/>
            <w:tcBorders>
              <w:top w:val="nil"/>
              <w:left w:val="nil"/>
              <w:bottom w:val="nil"/>
              <w:right w:val="nil"/>
            </w:tcBorders>
            <w:shd w:val="clear" w:color="auto" w:fill="FFFFFF"/>
            <w:noWrap/>
            <w:tcMar>
              <w:top w:w="45" w:type="dxa"/>
              <w:left w:w="45" w:type="dxa"/>
              <w:bottom w:w="45" w:type="dxa"/>
              <w:right w:w="45" w:type="dxa"/>
            </w:tcMar>
            <w:hideMark/>
          </w:tcPr>
          <w:p w14:paraId="7FADB735" w14:textId="77777777" w:rsidR="0018773E" w:rsidRPr="00D83A5F" w:rsidRDefault="0018773E" w:rsidP="0018773E">
            <w:pPr>
              <w:rPr>
                <w:rFonts w:asciiTheme="majorEastAsia" w:eastAsiaTheme="majorEastAsia" w:hAnsiTheme="majorEastAsia"/>
              </w:rPr>
            </w:pPr>
            <w:r w:rsidRPr="00D83A5F">
              <w:rPr>
                <w:rFonts w:asciiTheme="majorEastAsia" w:eastAsiaTheme="majorEastAsia" w:hAnsiTheme="majorEastAsia" w:hint="eastAsia"/>
              </w:rPr>
              <w:t>第 95-1 條</w:t>
            </w:r>
          </w:p>
        </w:tc>
        <w:tc>
          <w:tcPr>
            <w:tcW w:w="58" w:type="pct"/>
            <w:tcBorders>
              <w:top w:val="nil"/>
              <w:left w:val="nil"/>
              <w:bottom w:val="nil"/>
              <w:right w:val="nil"/>
            </w:tcBorders>
            <w:shd w:val="clear" w:color="auto" w:fill="FFFFFF"/>
            <w:tcMar>
              <w:top w:w="45" w:type="dxa"/>
              <w:left w:w="45" w:type="dxa"/>
              <w:bottom w:w="45" w:type="dxa"/>
              <w:right w:w="45" w:type="dxa"/>
            </w:tcMar>
            <w:hideMark/>
          </w:tcPr>
          <w:p w14:paraId="465A7B24" w14:textId="77777777" w:rsidR="0018773E" w:rsidRPr="00D83A5F" w:rsidRDefault="0018773E" w:rsidP="0018773E">
            <w:pPr>
              <w:rPr>
                <w:rFonts w:asciiTheme="majorEastAsia" w:eastAsiaTheme="majorEastAsia" w:hAnsiTheme="majorEastAsia"/>
              </w:rPr>
            </w:pPr>
          </w:p>
        </w:tc>
        <w:tc>
          <w:tcPr>
            <w:tcW w:w="4197" w:type="pct"/>
            <w:tcBorders>
              <w:top w:val="nil"/>
              <w:left w:val="nil"/>
              <w:bottom w:val="nil"/>
              <w:right w:val="nil"/>
            </w:tcBorders>
            <w:shd w:val="clear" w:color="auto" w:fill="FFFFFF"/>
            <w:tcMar>
              <w:top w:w="45" w:type="dxa"/>
              <w:left w:w="45" w:type="dxa"/>
              <w:bottom w:w="45" w:type="dxa"/>
              <w:right w:w="45" w:type="dxa"/>
            </w:tcMar>
            <w:hideMark/>
          </w:tcPr>
          <w:p w14:paraId="1832FCE8" w14:textId="77777777" w:rsidR="0018773E" w:rsidRPr="00D83A5F" w:rsidRDefault="0018773E" w:rsidP="0018773E">
            <w:pPr>
              <w:rPr>
                <w:rFonts w:asciiTheme="majorEastAsia" w:eastAsiaTheme="majorEastAsia" w:hAnsiTheme="majorEastAsia"/>
              </w:rPr>
            </w:pPr>
            <w:r w:rsidRPr="00D83A5F">
              <w:rPr>
                <w:rFonts w:asciiTheme="majorEastAsia" w:eastAsiaTheme="majorEastAsia" w:hAnsiTheme="majorEastAsia" w:hint="eastAsia"/>
              </w:rPr>
              <w:t>違反第七十七條之二第一項或第二項規定者，處建築物所有權人、使用人或室內裝修從業者新臺幣六萬元以上三十萬元以下罰鍰，並限期改善或補辦，逾期仍未改善或補辦者得連續處罰；必要時強制拆除其室內裝修違規部分。</w:t>
            </w:r>
          </w:p>
          <w:p w14:paraId="771D082D" w14:textId="77777777" w:rsidR="0018773E" w:rsidRPr="00D83A5F" w:rsidRDefault="0018773E" w:rsidP="0018773E">
            <w:pPr>
              <w:rPr>
                <w:rFonts w:asciiTheme="majorEastAsia" w:eastAsiaTheme="majorEastAsia" w:hAnsiTheme="majorEastAsia"/>
              </w:rPr>
            </w:pPr>
            <w:r w:rsidRPr="00D83A5F">
              <w:rPr>
                <w:rFonts w:asciiTheme="majorEastAsia" w:eastAsiaTheme="majorEastAsia" w:hAnsiTheme="majorEastAsia" w:hint="eastAsia"/>
              </w:rPr>
              <w:t>室內裝修從業者違反第七十七條之二第三項規定者，處新臺幣六萬元以上三十萬元以下罰鍰，並得勒令其停止業務，必要時並撤銷其登記；其為公司組織者，通知該管主管機關撤銷其登記。</w:t>
            </w:r>
          </w:p>
          <w:p w14:paraId="2FCF9385" w14:textId="77777777" w:rsidR="0018773E" w:rsidRPr="00D83A5F" w:rsidRDefault="0018773E" w:rsidP="0018773E">
            <w:pPr>
              <w:rPr>
                <w:rFonts w:asciiTheme="majorEastAsia" w:eastAsiaTheme="majorEastAsia" w:hAnsiTheme="majorEastAsia"/>
              </w:rPr>
            </w:pPr>
            <w:r w:rsidRPr="00D83A5F">
              <w:rPr>
                <w:rFonts w:asciiTheme="majorEastAsia" w:eastAsiaTheme="majorEastAsia" w:hAnsiTheme="majorEastAsia" w:hint="eastAsia"/>
              </w:rPr>
              <w:t>經依前項規定勒令停止業務，不遵從而繼續執業者，處一年以下有期徒刑、拘役或科或</w:t>
            </w:r>
            <w:proofErr w:type="gramStart"/>
            <w:r w:rsidRPr="00D83A5F">
              <w:rPr>
                <w:rFonts w:asciiTheme="majorEastAsia" w:eastAsiaTheme="majorEastAsia" w:hAnsiTheme="majorEastAsia" w:hint="eastAsia"/>
              </w:rPr>
              <w:t>併</w:t>
            </w:r>
            <w:proofErr w:type="gramEnd"/>
            <w:r w:rsidRPr="00D83A5F">
              <w:rPr>
                <w:rFonts w:asciiTheme="majorEastAsia" w:eastAsiaTheme="majorEastAsia" w:hAnsiTheme="majorEastAsia" w:hint="eastAsia"/>
              </w:rPr>
              <w:t>科新臺幣三十萬元以下罰金；其為公司組織者，處罰其負責人及行為人。</w:t>
            </w:r>
          </w:p>
        </w:tc>
      </w:tr>
    </w:tbl>
    <w:p w14:paraId="6E750694" w14:textId="589C8302" w:rsidR="001C776C" w:rsidRDefault="001C776C">
      <w:pPr>
        <w:widowControl/>
        <w:rPr>
          <w:rFonts w:asciiTheme="majorEastAsia" w:eastAsiaTheme="majorEastAsia" w:hAnsiTheme="majorEastAsia"/>
          <w:b/>
        </w:rPr>
      </w:pPr>
    </w:p>
    <w:p w14:paraId="0A1F7ABF" w14:textId="39B4F703" w:rsidR="0018773E" w:rsidRPr="00D83A5F" w:rsidRDefault="0018773E" w:rsidP="00C25692">
      <w:pPr>
        <w:rPr>
          <w:rFonts w:asciiTheme="majorEastAsia" w:eastAsiaTheme="majorEastAsia" w:hAnsiTheme="majorEastAsia"/>
          <w:b/>
        </w:rPr>
      </w:pPr>
      <w:r w:rsidRPr="00D83A5F">
        <w:rPr>
          <w:rFonts w:asciiTheme="majorEastAsia" w:eastAsiaTheme="majorEastAsia" w:hAnsiTheme="majorEastAsia" w:hint="eastAsia"/>
          <w:b/>
        </w:rPr>
        <w:t>** 消防法</w:t>
      </w:r>
    </w:p>
    <w:p w14:paraId="74B4A349" w14:textId="77777777" w:rsidR="0018773E" w:rsidRPr="00D83A5F" w:rsidRDefault="0018773E" w:rsidP="00C25692">
      <w:pPr>
        <w:rPr>
          <w:rFonts w:asciiTheme="majorEastAsia" w:eastAsiaTheme="majorEastAsia" w:hAnsiTheme="majorEastAsia"/>
        </w:rPr>
      </w:pPr>
    </w:p>
    <w:tbl>
      <w:tblPr>
        <w:tblpPr w:leftFromText="180" w:rightFromText="180" w:vertAnchor="text" w:tblpY="1"/>
        <w:tblOverlap w:val="never"/>
        <w:tblW w:w="4949" w:type="pct"/>
        <w:shd w:val="clear" w:color="auto" w:fill="FFFFFF"/>
        <w:tblCellMar>
          <w:left w:w="0" w:type="dxa"/>
          <w:right w:w="0" w:type="dxa"/>
        </w:tblCellMar>
        <w:tblLook w:val="04A0" w:firstRow="1" w:lastRow="0" w:firstColumn="1" w:lastColumn="0" w:noHBand="0" w:noVBand="1"/>
      </w:tblPr>
      <w:tblGrid>
        <w:gridCol w:w="1305"/>
        <w:gridCol w:w="120"/>
        <w:gridCol w:w="8934"/>
      </w:tblGrid>
      <w:tr w:rsidR="00D83A5F" w:rsidRPr="00D83A5F" w14:paraId="0828C5F5" w14:textId="77777777" w:rsidTr="0018773E">
        <w:tc>
          <w:tcPr>
            <w:tcW w:w="630" w:type="pct"/>
            <w:tcBorders>
              <w:top w:val="nil"/>
              <w:left w:val="nil"/>
              <w:bottom w:val="nil"/>
              <w:right w:val="nil"/>
            </w:tcBorders>
            <w:shd w:val="clear" w:color="auto" w:fill="FFFFFF"/>
            <w:noWrap/>
            <w:tcMar>
              <w:top w:w="45" w:type="dxa"/>
              <w:left w:w="45" w:type="dxa"/>
              <w:bottom w:w="45" w:type="dxa"/>
              <w:right w:w="45" w:type="dxa"/>
            </w:tcMar>
            <w:hideMark/>
          </w:tcPr>
          <w:p w14:paraId="50E926AC" w14:textId="77777777" w:rsidR="0018773E" w:rsidRPr="00D83A5F" w:rsidRDefault="0018773E" w:rsidP="0018773E">
            <w:pPr>
              <w:rPr>
                <w:rFonts w:asciiTheme="majorEastAsia" w:eastAsiaTheme="majorEastAsia" w:hAnsiTheme="majorEastAsia"/>
              </w:rPr>
            </w:pPr>
            <w:r w:rsidRPr="00D83A5F">
              <w:rPr>
                <w:rFonts w:asciiTheme="majorEastAsia" w:eastAsiaTheme="majorEastAsia" w:hAnsiTheme="majorEastAsia" w:hint="eastAsia"/>
              </w:rPr>
              <w:t>第 11 條</w:t>
            </w:r>
          </w:p>
        </w:tc>
        <w:tc>
          <w:tcPr>
            <w:tcW w:w="58" w:type="pct"/>
            <w:tcBorders>
              <w:top w:val="nil"/>
              <w:left w:val="nil"/>
              <w:bottom w:val="nil"/>
              <w:right w:val="nil"/>
            </w:tcBorders>
            <w:shd w:val="clear" w:color="auto" w:fill="FFFFFF"/>
            <w:tcMar>
              <w:top w:w="45" w:type="dxa"/>
              <w:left w:w="45" w:type="dxa"/>
              <w:bottom w:w="45" w:type="dxa"/>
              <w:right w:w="45" w:type="dxa"/>
            </w:tcMar>
            <w:hideMark/>
          </w:tcPr>
          <w:p w14:paraId="1B7D77C4" w14:textId="77777777" w:rsidR="0018773E" w:rsidRPr="00D83A5F" w:rsidRDefault="0018773E" w:rsidP="0018773E">
            <w:pPr>
              <w:rPr>
                <w:rFonts w:asciiTheme="majorEastAsia" w:eastAsiaTheme="majorEastAsia" w:hAnsiTheme="majorEastAsia"/>
              </w:rPr>
            </w:pPr>
          </w:p>
        </w:tc>
        <w:tc>
          <w:tcPr>
            <w:tcW w:w="4312" w:type="pct"/>
            <w:tcBorders>
              <w:top w:val="nil"/>
              <w:left w:val="nil"/>
              <w:bottom w:val="nil"/>
              <w:right w:val="nil"/>
            </w:tcBorders>
            <w:shd w:val="clear" w:color="auto" w:fill="FFFFFF"/>
            <w:tcMar>
              <w:top w:w="45" w:type="dxa"/>
              <w:left w:w="45" w:type="dxa"/>
              <w:bottom w:w="45" w:type="dxa"/>
              <w:right w:w="45" w:type="dxa"/>
            </w:tcMar>
            <w:hideMark/>
          </w:tcPr>
          <w:p w14:paraId="37686788" w14:textId="77777777" w:rsidR="0018773E" w:rsidRPr="00D83A5F" w:rsidRDefault="0018773E" w:rsidP="0018773E">
            <w:pPr>
              <w:rPr>
                <w:rFonts w:asciiTheme="majorEastAsia" w:eastAsiaTheme="majorEastAsia" w:hAnsiTheme="majorEastAsia"/>
              </w:rPr>
            </w:pPr>
            <w:r w:rsidRPr="00D83A5F">
              <w:rPr>
                <w:rFonts w:asciiTheme="majorEastAsia" w:eastAsiaTheme="majorEastAsia" w:hAnsiTheme="majorEastAsia" w:hint="eastAsia"/>
              </w:rPr>
              <w:t>地面樓層達十一層以上建築物、地下建築物及中央主管機關指定之場所，其管理權人應使用附有防焰標示之地毯、窗簾、布幕、展示用廣告板及其他指定之防焰物品。</w:t>
            </w:r>
          </w:p>
          <w:p w14:paraId="3B589144" w14:textId="77777777" w:rsidR="0018773E" w:rsidRPr="00D83A5F" w:rsidRDefault="0018773E" w:rsidP="0018773E">
            <w:pPr>
              <w:rPr>
                <w:rFonts w:asciiTheme="majorEastAsia" w:eastAsiaTheme="majorEastAsia" w:hAnsiTheme="majorEastAsia"/>
              </w:rPr>
            </w:pPr>
            <w:r w:rsidRPr="00D83A5F">
              <w:rPr>
                <w:rFonts w:asciiTheme="majorEastAsia" w:eastAsiaTheme="majorEastAsia" w:hAnsiTheme="majorEastAsia" w:hint="eastAsia"/>
              </w:rPr>
              <w:t>前項防焰物品或其材料非附有防焰標示，不得銷售及陳列。</w:t>
            </w:r>
          </w:p>
          <w:p w14:paraId="4FC9B4C5" w14:textId="77777777" w:rsidR="0018773E" w:rsidRPr="00D83A5F" w:rsidRDefault="0018773E" w:rsidP="0018773E">
            <w:pPr>
              <w:rPr>
                <w:rFonts w:asciiTheme="majorEastAsia" w:eastAsiaTheme="majorEastAsia" w:hAnsiTheme="majorEastAsia"/>
              </w:rPr>
            </w:pPr>
            <w:r w:rsidRPr="00D83A5F">
              <w:rPr>
                <w:rFonts w:asciiTheme="majorEastAsia" w:eastAsiaTheme="majorEastAsia" w:hAnsiTheme="majorEastAsia" w:hint="eastAsia"/>
              </w:rPr>
              <w:t>前二項防焰物品或其材料之防焰標示，應經中央主管機關認證具有防焰性能。</w:t>
            </w:r>
          </w:p>
        </w:tc>
      </w:tr>
    </w:tbl>
    <w:p w14:paraId="1F3EFA0F" w14:textId="4B7D9181" w:rsidR="0018773E" w:rsidRDefault="0018773E" w:rsidP="00C25692">
      <w:pPr>
        <w:rPr>
          <w:rFonts w:asciiTheme="majorEastAsia" w:eastAsiaTheme="majorEastAsia" w:hAnsiTheme="majorEastAsia"/>
        </w:rPr>
      </w:pPr>
      <w:r w:rsidRPr="00D83A5F">
        <w:rPr>
          <w:rFonts w:asciiTheme="majorEastAsia" w:eastAsiaTheme="majorEastAsia" w:hAnsiTheme="majorEastAsia"/>
        </w:rPr>
        <w:br w:type="textWrapping" w:clear="all"/>
      </w:r>
    </w:p>
    <w:p w14:paraId="2B43EB70" w14:textId="77777777" w:rsidR="005426E8" w:rsidRPr="00D83A5F" w:rsidRDefault="005426E8" w:rsidP="00C25692">
      <w:pPr>
        <w:rPr>
          <w:rFonts w:asciiTheme="majorEastAsia" w:eastAsiaTheme="majorEastAsia" w:hAnsiTheme="majorEastAsia"/>
        </w:rPr>
      </w:pPr>
    </w:p>
    <w:p w14:paraId="4E0BD1D0" w14:textId="1A8A4977" w:rsidR="001C776C" w:rsidRDefault="001C776C">
      <w:pPr>
        <w:widowControl/>
        <w:rPr>
          <w:rFonts w:asciiTheme="majorEastAsia" w:eastAsiaTheme="majorEastAsia" w:hAnsiTheme="majorEastAsia"/>
        </w:rPr>
      </w:pPr>
      <w:r>
        <w:rPr>
          <w:rFonts w:asciiTheme="majorEastAsia" w:eastAsiaTheme="majorEastAsia" w:hAnsiTheme="majorEastAsia"/>
        </w:rPr>
        <w:br w:type="page"/>
      </w:r>
    </w:p>
    <w:p w14:paraId="367CF387" w14:textId="77777777" w:rsidR="0018773E" w:rsidRPr="00D83A5F" w:rsidRDefault="0018773E" w:rsidP="00C25692">
      <w:pPr>
        <w:rPr>
          <w:rFonts w:asciiTheme="majorEastAsia" w:eastAsiaTheme="majorEastAsia" w:hAnsiTheme="majorEastAsia"/>
          <w:b/>
        </w:rPr>
      </w:pPr>
      <w:r w:rsidRPr="00D83A5F">
        <w:rPr>
          <w:rFonts w:asciiTheme="majorEastAsia" w:eastAsiaTheme="majorEastAsia" w:hAnsiTheme="majorEastAsia" w:hint="eastAsia"/>
          <w:b/>
        </w:rPr>
        <w:lastRenderedPageBreak/>
        <w:t>**</w:t>
      </w:r>
      <w:r w:rsidRPr="00D83A5F">
        <w:rPr>
          <w:rFonts w:asciiTheme="majorEastAsia" w:eastAsiaTheme="majorEastAsia" w:hAnsiTheme="majorEastAsia"/>
          <w:b/>
        </w:rPr>
        <w:t>各類場所消防安全設備設置標準</w:t>
      </w:r>
    </w:p>
    <w:p w14:paraId="72974926" w14:textId="77777777" w:rsidR="0018773E" w:rsidRPr="00D83A5F" w:rsidRDefault="0018773E" w:rsidP="00C25692">
      <w:pPr>
        <w:rPr>
          <w:rFonts w:asciiTheme="majorEastAsia" w:eastAsiaTheme="majorEastAsia" w:hAnsiTheme="majorEastAsia"/>
        </w:rPr>
      </w:pPr>
    </w:p>
    <w:tbl>
      <w:tblPr>
        <w:tblpPr w:leftFromText="180" w:rightFromText="180" w:vertAnchor="text" w:tblpY="1"/>
        <w:tblOverlap w:val="never"/>
        <w:tblW w:w="5000" w:type="pct"/>
        <w:shd w:val="clear" w:color="auto" w:fill="FFFFFF"/>
        <w:tblCellMar>
          <w:left w:w="0" w:type="dxa"/>
          <w:right w:w="0" w:type="dxa"/>
        </w:tblCellMar>
        <w:tblLook w:val="04A0" w:firstRow="1" w:lastRow="0" w:firstColumn="1" w:lastColumn="0" w:noHBand="0" w:noVBand="1"/>
      </w:tblPr>
      <w:tblGrid>
        <w:gridCol w:w="1307"/>
        <w:gridCol w:w="121"/>
        <w:gridCol w:w="9038"/>
      </w:tblGrid>
      <w:tr w:rsidR="00D83A5F" w:rsidRPr="00D83A5F" w14:paraId="13A741CC" w14:textId="77777777" w:rsidTr="00553D94">
        <w:tc>
          <w:tcPr>
            <w:tcW w:w="624" w:type="pct"/>
            <w:tcBorders>
              <w:top w:val="nil"/>
              <w:left w:val="nil"/>
              <w:bottom w:val="nil"/>
              <w:right w:val="nil"/>
            </w:tcBorders>
            <w:shd w:val="clear" w:color="auto" w:fill="FFFFFF"/>
            <w:noWrap/>
            <w:tcMar>
              <w:top w:w="45" w:type="dxa"/>
              <w:left w:w="45" w:type="dxa"/>
              <w:bottom w:w="45" w:type="dxa"/>
              <w:right w:w="45" w:type="dxa"/>
            </w:tcMar>
            <w:hideMark/>
          </w:tcPr>
          <w:p w14:paraId="30DE1F1B" w14:textId="77777777" w:rsidR="0018773E" w:rsidRPr="00D83A5F" w:rsidRDefault="0018773E" w:rsidP="00553D94">
            <w:pPr>
              <w:rPr>
                <w:rFonts w:asciiTheme="majorEastAsia" w:eastAsiaTheme="majorEastAsia" w:hAnsiTheme="majorEastAsia"/>
              </w:rPr>
            </w:pPr>
            <w:r w:rsidRPr="00D83A5F">
              <w:rPr>
                <w:rFonts w:asciiTheme="majorEastAsia" w:eastAsiaTheme="majorEastAsia" w:hAnsiTheme="majorEastAsia" w:hint="eastAsia"/>
              </w:rPr>
              <w:t>第 7 條</w:t>
            </w:r>
          </w:p>
        </w:tc>
        <w:tc>
          <w:tcPr>
            <w:tcW w:w="58" w:type="pct"/>
            <w:tcBorders>
              <w:top w:val="nil"/>
              <w:left w:val="nil"/>
              <w:bottom w:val="nil"/>
              <w:right w:val="nil"/>
            </w:tcBorders>
            <w:shd w:val="clear" w:color="auto" w:fill="FFFFFF"/>
            <w:tcMar>
              <w:top w:w="45" w:type="dxa"/>
              <w:left w:w="45" w:type="dxa"/>
              <w:bottom w:w="45" w:type="dxa"/>
              <w:right w:w="45" w:type="dxa"/>
            </w:tcMar>
            <w:hideMark/>
          </w:tcPr>
          <w:p w14:paraId="545C22A7" w14:textId="77777777" w:rsidR="0018773E" w:rsidRPr="00D83A5F" w:rsidRDefault="0018773E" w:rsidP="00553D94">
            <w:pPr>
              <w:rPr>
                <w:rFonts w:asciiTheme="majorEastAsia" w:eastAsiaTheme="majorEastAsia" w:hAnsiTheme="majorEastAsia"/>
              </w:rPr>
            </w:pPr>
          </w:p>
        </w:tc>
        <w:tc>
          <w:tcPr>
            <w:tcW w:w="4318" w:type="pct"/>
            <w:tcBorders>
              <w:top w:val="nil"/>
              <w:left w:val="nil"/>
              <w:bottom w:val="nil"/>
              <w:right w:val="nil"/>
            </w:tcBorders>
            <w:shd w:val="clear" w:color="auto" w:fill="FFFFFF"/>
            <w:tcMar>
              <w:top w:w="45" w:type="dxa"/>
              <w:left w:w="45" w:type="dxa"/>
              <w:bottom w:w="45" w:type="dxa"/>
              <w:right w:w="45" w:type="dxa"/>
            </w:tcMar>
            <w:hideMark/>
          </w:tcPr>
          <w:p w14:paraId="6DAA4452" w14:textId="77777777" w:rsidR="0018773E" w:rsidRPr="00D83A5F" w:rsidRDefault="0018773E" w:rsidP="00553D94">
            <w:pPr>
              <w:rPr>
                <w:rFonts w:asciiTheme="majorEastAsia" w:eastAsiaTheme="majorEastAsia" w:hAnsiTheme="majorEastAsia"/>
              </w:rPr>
            </w:pPr>
            <w:r w:rsidRPr="00D83A5F">
              <w:rPr>
                <w:rFonts w:asciiTheme="majorEastAsia" w:eastAsiaTheme="majorEastAsia" w:hAnsiTheme="majorEastAsia" w:hint="eastAsia"/>
              </w:rPr>
              <w:t>各類場所消防安全設備如下：</w:t>
            </w:r>
          </w:p>
          <w:p w14:paraId="380BEDF5" w14:textId="77777777" w:rsidR="0018773E" w:rsidRPr="00D83A5F" w:rsidRDefault="0018773E" w:rsidP="00553D94">
            <w:pPr>
              <w:rPr>
                <w:rFonts w:asciiTheme="majorEastAsia" w:eastAsiaTheme="majorEastAsia" w:hAnsiTheme="majorEastAsia"/>
              </w:rPr>
            </w:pPr>
            <w:r w:rsidRPr="00D83A5F">
              <w:rPr>
                <w:rFonts w:asciiTheme="majorEastAsia" w:eastAsiaTheme="majorEastAsia" w:hAnsiTheme="majorEastAsia" w:hint="eastAsia"/>
              </w:rPr>
              <w:t>一、滅火設備：指以水或其他滅火藥劑滅火之器具或設備。</w:t>
            </w:r>
          </w:p>
          <w:p w14:paraId="3CB4A6B2" w14:textId="77777777" w:rsidR="0018773E" w:rsidRPr="00D83A5F" w:rsidRDefault="0018773E" w:rsidP="00553D94">
            <w:pPr>
              <w:rPr>
                <w:rFonts w:asciiTheme="majorEastAsia" w:eastAsiaTheme="majorEastAsia" w:hAnsiTheme="majorEastAsia"/>
              </w:rPr>
            </w:pPr>
            <w:r w:rsidRPr="00D83A5F">
              <w:rPr>
                <w:rFonts w:asciiTheme="majorEastAsia" w:eastAsiaTheme="majorEastAsia" w:hAnsiTheme="majorEastAsia" w:hint="eastAsia"/>
              </w:rPr>
              <w:t>二、警報設備：指報知火災發生之器具或設備。</w:t>
            </w:r>
          </w:p>
          <w:p w14:paraId="796BDA92" w14:textId="77777777" w:rsidR="0018773E" w:rsidRPr="00D83A5F" w:rsidRDefault="0018773E" w:rsidP="00553D94">
            <w:pPr>
              <w:rPr>
                <w:rFonts w:asciiTheme="majorEastAsia" w:eastAsiaTheme="majorEastAsia" w:hAnsiTheme="majorEastAsia"/>
              </w:rPr>
            </w:pPr>
            <w:r w:rsidRPr="00D83A5F">
              <w:rPr>
                <w:rFonts w:asciiTheme="majorEastAsia" w:eastAsiaTheme="majorEastAsia" w:hAnsiTheme="majorEastAsia" w:hint="eastAsia"/>
              </w:rPr>
              <w:t>三、避難逃生設備：指火災發生時為避難而使用之器具或設備。</w:t>
            </w:r>
          </w:p>
          <w:p w14:paraId="39AD000F" w14:textId="77777777" w:rsidR="0018773E" w:rsidRPr="00D83A5F" w:rsidRDefault="0018773E" w:rsidP="00553D94">
            <w:pPr>
              <w:rPr>
                <w:rFonts w:asciiTheme="majorEastAsia" w:eastAsiaTheme="majorEastAsia" w:hAnsiTheme="majorEastAsia"/>
              </w:rPr>
            </w:pPr>
            <w:r w:rsidRPr="00D83A5F">
              <w:rPr>
                <w:rFonts w:asciiTheme="majorEastAsia" w:eastAsiaTheme="majorEastAsia" w:hAnsiTheme="majorEastAsia" w:hint="eastAsia"/>
              </w:rPr>
              <w:t>四、消防搶救上之必要設備：指火警發生時，消防人員從事搶救活動上必需之器具或設備。</w:t>
            </w:r>
          </w:p>
          <w:p w14:paraId="3CE82461" w14:textId="6274AF99" w:rsidR="0018773E" w:rsidRDefault="0018773E" w:rsidP="00553D94">
            <w:pPr>
              <w:rPr>
                <w:rFonts w:asciiTheme="majorEastAsia" w:eastAsiaTheme="majorEastAsia" w:hAnsiTheme="majorEastAsia"/>
              </w:rPr>
            </w:pPr>
            <w:r w:rsidRPr="00D83A5F">
              <w:rPr>
                <w:rFonts w:asciiTheme="majorEastAsia" w:eastAsiaTheme="majorEastAsia" w:hAnsiTheme="majorEastAsia" w:hint="eastAsia"/>
              </w:rPr>
              <w:t>五、其他經中央主管機關認定之消防安全設備。</w:t>
            </w:r>
          </w:p>
          <w:p w14:paraId="3181655D" w14:textId="77777777" w:rsidR="001C776C" w:rsidRPr="00D83A5F" w:rsidRDefault="001C776C" w:rsidP="00553D94">
            <w:pPr>
              <w:rPr>
                <w:rFonts w:asciiTheme="majorEastAsia" w:eastAsiaTheme="majorEastAsia" w:hAnsiTheme="majorEastAsia"/>
              </w:rPr>
            </w:pPr>
          </w:p>
          <w:p w14:paraId="30C86A6A" w14:textId="77777777" w:rsidR="0018773E" w:rsidRPr="00D83A5F" w:rsidRDefault="0018773E" w:rsidP="00553D94">
            <w:pPr>
              <w:rPr>
                <w:rFonts w:asciiTheme="majorEastAsia" w:eastAsiaTheme="majorEastAsia" w:hAnsiTheme="majorEastAsia"/>
              </w:rPr>
            </w:pPr>
          </w:p>
        </w:tc>
      </w:tr>
      <w:tr w:rsidR="00D83A5F" w:rsidRPr="00D83A5F" w14:paraId="346589CA" w14:textId="77777777" w:rsidTr="00553D94">
        <w:tc>
          <w:tcPr>
            <w:tcW w:w="624" w:type="pct"/>
            <w:tcBorders>
              <w:top w:val="nil"/>
              <w:left w:val="nil"/>
              <w:bottom w:val="nil"/>
              <w:right w:val="nil"/>
            </w:tcBorders>
            <w:shd w:val="clear" w:color="auto" w:fill="FFFFFF"/>
            <w:noWrap/>
            <w:tcMar>
              <w:top w:w="45" w:type="dxa"/>
              <w:left w:w="45" w:type="dxa"/>
              <w:bottom w:w="45" w:type="dxa"/>
              <w:right w:w="45" w:type="dxa"/>
            </w:tcMar>
            <w:hideMark/>
          </w:tcPr>
          <w:p w14:paraId="1293E80F" w14:textId="77777777" w:rsidR="0018773E" w:rsidRPr="00D83A5F" w:rsidRDefault="0018773E" w:rsidP="00553D94">
            <w:pPr>
              <w:rPr>
                <w:rFonts w:asciiTheme="majorEastAsia" w:eastAsiaTheme="majorEastAsia" w:hAnsiTheme="majorEastAsia"/>
              </w:rPr>
            </w:pPr>
            <w:r w:rsidRPr="00D83A5F">
              <w:rPr>
                <w:rFonts w:asciiTheme="majorEastAsia" w:eastAsiaTheme="majorEastAsia" w:hAnsiTheme="majorEastAsia" w:hint="eastAsia"/>
              </w:rPr>
              <w:t>第 8 條</w:t>
            </w:r>
          </w:p>
        </w:tc>
        <w:tc>
          <w:tcPr>
            <w:tcW w:w="58" w:type="pct"/>
            <w:tcBorders>
              <w:top w:val="nil"/>
              <w:left w:val="nil"/>
              <w:bottom w:val="nil"/>
              <w:right w:val="nil"/>
            </w:tcBorders>
            <w:shd w:val="clear" w:color="auto" w:fill="FFFFFF"/>
            <w:tcMar>
              <w:top w:w="45" w:type="dxa"/>
              <w:left w:w="45" w:type="dxa"/>
              <w:bottom w:w="45" w:type="dxa"/>
              <w:right w:w="45" w:type="dxa"/>
            </w:tcMar>
            <w:hideMark/>
          </w:tcPr>
          <w:p w14:paraId="4F3A3CB9" w14:textId="77777777" w:rsidR="0018773E" w:rsidRPr="00D83A5F" w:rsidRDefault="0018773E" w:rsidP="00553D94">
            <w:pPr>
              <w:rPr>
                <w:rFonts w:asciiTheme="majorEastAsia" w:eastAsiaTheme="majorEastAsia" w:hAnsiTheme="majorEastAsia"/>
              </w:rPr>
            </w:pPr>
          </w:p>
        </w:tc>
        <w:tc>
          <w:tcPr>
            <w:tcW w:w="4318" w:type="pct"/>
            <w:tcBorders>
              <w:top w:val="nil"/>
              <w:left w:val="nil"/>
              <w:bottom w:val="nil"/>
              <w:right w:val="nil"/>
            </w:tcBorders>
            <w:shd w:val="clear" w:color="auto" w:fill="FFFFFF"/>
            <w:tcMar>
              <w:top w:w="45" w:type="dxa"/>
              <w:left w:w="45" w:type="dxa"/>
              <w:bottom w:w="45" w:type="dxa"/>
              <w:right w:w="45" w:type="dxa"/>
            </w:tcMar>
            <w:hideMark/>
          </w:tcPr>
          <w:p w14:paraId="083864AB" w14:textId="77777777" w:rsidR="0018773E" w:rsidRPr="00D83A5F" w:rsidRDefault="0018773E" w:rsidP="00553D94">
            <w:pPr>
              <w:rPr>
                <w:rFonts w:asciiTheme="majorEastAsia" w:eastAsiaTheme="majorEastAsia" w:hAnsiTheme="majorEastAsia"/>
              </w:rPr>
            </w:pPr>
            <w:r w:rsidRPr="00D83A5F">
              <w:rPr>
                <w:rFonts w:asciiTheme="majorEastAsia" w:eastAsiaTheme="majorEastAsia" w:hAnsiTheme="majorEastAsia" w:hint="eastAsia"/>
              </w:rPr>
              <w:t>滅火設備種類如下：</w:t>
            </w:r>
          </w:p>
          <w:p w14:paraId="767AB754" w14:textId="77777777" w:rsidR="0018773E" w:rsidRPr="00D83A5F" w:rsidRDefault="0018773E" w:rsidP="00553D94">
            <w:pPr>
              <w:rPr>
                <w:rFonts w:asciiTheme="majorEastAsia" w:eastAsiaTheme="majorEastAsia" w:hAnsiTheme="majorEastAsia"/>
              </w:rPr>
            </w:pPr>
            <w:r w:rsidRPr="00D83A5F">
              <w:rPr>
                <w:rFonts w:asciiTheme="majorEastAsia" w:eastAsiaTheme="majorEastAsia" w:hAnsiTheme="majorEastAsia" w:hint="eastAsia"/>
              </w:rPr>
              <w:t>一、滅火器、消防砂。</w:t>
            </w:r>
          </w:p>
          <w:p w14:paraId="5CD80F18" w14:textId="77777777" w:rsidR="0018773E" w:rsidRPr="00D83A5F" w:rsidRDefault="0018773E" w:rsidP="00553D94">
            <w:pPr>
              <w:rPr>
                <w:rFonts w:asciiTheme="majorEastAsia" w:eastAsiaTheme="majorEastAsia" w:hAnsiTheme="majorEastAsia"/>
              </w:rPr>
            </w:pPr>
            <w:r w:rsidRPr="00D83A5F">
              <w:rPr>
                <w:rFonts w:asciiTheme="majorEastAsia" w:eastAsiaTheme="majorEastAsia" w:hAnsiTheme="majorEastAsia" w:hint="eastAsia"/>
              </w:rPr>
              <w:t>二、室內消防栓設備。</w:t>
            </w:r>
          </w:p>
          <w:p w14:paraId="67C7F60A" w14:textId="77777777" w:rsidR="0018773E" w:rsidRPr="00D83A5F" w:rsidRDefault="0018773E" w:rsidP="00553D94">
            <w:pPr>
              <w:rPr>
                <w:rFonts w:asciiTheme="majorEastAsia" w:eastAsiaTheme="majorEastAsia" w:hAnsiTheme="majorEastAsia"/>
              </w:rPr>
            </w:pPr>
            <w:r w:rsidRPr="00D83A5F">
              <w:rPr>
                <w:rFonts w:asciiTheme="majorEastAsia" w:eastAsiaTheme="majorEastAsia" w:hAnsiTheme="majorEastAsia" w:hint="eastAsia"/>
              </w:rPr>
              <w:t>三、室外消防栓設備。</w:t>
            </w:r>
          </w:p>
          <w:p w14:paraId="7D36D42A" w14:textId="77777777" w:rsidR="0018773E" w:rsidRPr="00D83A5F" w:rsidRDefault="0018773E" w:rsidP="00553D94">
            <w:pPr>
              <w:rPr>
                <w:rFonts w:asciiTheme="majorEastAsia" w:eastAsiaTheme="majorEastAsia" w:hAnsiTheme="majorEastAsia"/>
              </w:rPr>
            </w:pPr>
            <w:r w:rsidRPr="00D83A5F">
              <w:rPr>
                <w:rFonts w:asciiTheme="majorEastAsia" w:eastAsiaTheme="majorEastAsia" w:hAnsiTheme="majorEastAsia" w:hint="eastAsia"/>
              </w:rPr>
              <w:t>四、自動撒水設備。</w:t>
            </w:r>
          </w:p>
          <w:p w14:paraId="3B765D19" w14:textId="77777777" w:rsidR="0018773E" w:rsidRPr="00D83A5F" w:rsidRDefault="0018773E" w:rsidP="00553D94">
            <w:pPr>
              <w:rPr>
                <w:rFonts w:asciiTheme="majorEastAsia" w:eastAsiaTheme="majorEastAsia" w:hAnsiTheme="majorEastAsia"/>
              </w:rPr>
            </w:pPr>
            <w:r w:rsidRPr="00D83A5F">
              <w:rPr>
                <w:rFonts w:asciiTheme="majorEastAsia" w:eastAsiaTheme="majorEastAsia" w:hAnsiTheme="majorEastAsia" w:hint="eastAsia"/>
              </w:rPr>
              <w:t>五、水霧滅火設備。</w:t>
            </w:r>
          </w:p>
          <w:p w14:paraId="46DE5C14" w14:textId="77777777" w:rsidR="0018773E" w:rsidRPr="00D83A5F" w:rsidRDefault="0018773E" w:rsidP="00553D94">
            <w:pPr>
              <w:rPr>
                <w:rFonts w:asciiTheme="majorEastAsia" w:eastAsiaTheme="majorEastAsia" w:hAnsiTheme="majorEastAsia"/>
              </w:rPr>
            </w:pPr>
            <w:r w:rsidRPr="00D83A5F">
              <w:rPr>
                <w:rFonts w:asciiTheme="majorEastAsia" w:eastAsiaTheme="majorEastAsia" w:hAnsiTheme="majorEastAsia" w:hint="eastAsia"/>
              </w:rPr>
              <w:t>六、泡沫滅火設備。</w:t>
            </w:r>
          </w:p>
          <w:p w14:paraId="5B7F367E" w14:textId="77777777" w:rsidR="0018773E" w:rsidRPr="00D83A5F" w:rsidRDefault="0018773E" w:rsidP="00553D94">
            <w:pPr>
              <w:rPr>
                <w:rFonts w:asciiTheme="majorEastAsia" w:eastAsiaTheme="majorEastAsia" w:hAnsiTheme="majorEastAsia"/>
              </w:rPr>
            </w:pPr>
            <w:r w:rsidRPr="00D83A5F">
              <w:rPr>
                <w:rFonts w:asciiTheme="majorEastAsia" w:eastAsiaTheme="majorEastAsia" w:hAnsiTheme="majorEastAsia" w:hint="eastAsia"/>
              </w:rPr>
              <w:t>七、二氧化碳滅火設備。</w:t>
            </w:r>
          </w:p>
          <w:p w14:paraId="3A5A67B3" w14:textId="77777777" w:rsidR="0018773E" w:rsidRPr="00D83A5F" w:rsidRDefault="0018773E" w:rsidP="00553D94">
            <w:pPr>
              <w:rPr>
                <w:rFonts w:asciiTheme="majorEastAsia" w:eastAsiaTheme="majorEastAsia" w:hAnsiTheme="majorEastAsia"/>
              </w:rPr>
            </w:pPr>
            <w:r w:rsidRPr="00D83A5F">
              <w:rPr>
                <w:rFonts w:asciiTheme="majorEastAsia" w:eastAsiaTheme="majorEastAsia" w:hAnsiTheme="majorEastAsia" w:hint="eastAsia"/>
              </w:rPr>
              <w:t>八、乾粉滅火設備。</w:t>
            </w:r>
          </w:p>
          <w:p w14:paraId="39491565" w14:textId="4C1A6006" w:rsidR="0018773E" w:rsidRDefault="0018773E" w:rsidP="00553D94">
            <w:pPr>
              <w:rPr>
                <w:rFonts w:asciiTheme="majorEastAsia" w:eastAsiaTheme="majorEastAsia" w:hAnsiTheme="majorEastAsia"/>
              </w:rPr>
            </w:pPr>
            <w:r w:rsidRPr="00D83A5F">
              <w:rPr>
                <w:rFonts w:asciiTheme="majorEastAsia" w:eastAsiaTheme="majorEastAsia" w:hAnsiTheme="majorEastAsia" w:hint="eastAsia"/>
              </w:rPr>
              <w:t>九、簡易自動滅火設備。</w:t>
            </w:r>
          </w:p>
          <w:p w14:paraId="2AE2ABB6" w14:textId="77777777" w:rsidR="001C776C" w:rsidRPr="00D83A5F" w:rsidRDefault="001C776C" w:rsidP="00553D94">
            <w:pPr>
              <w:rPr>
                <w:rFonts w:asciiTheme="majorEastAsia" w:eastAsiaTheme="majorEastAsia" w:hAnsiTheme="majorEastAsia"/>
              </w:rPr>
            </w:pPr>
          </w:p>
          <w:p w14:paraId="43C69597" w14:textId="77777777" w:rsidR="0018773E" w:rsidRPr="00D83A5F" w:rsidRDefault="0018773E" w:rsidP="00553D94">
            <w:pPr>
              <w:rPr>
                <w:rFonts w:asciiTheme="majorEastAsia" w:eastAsiaTheme="majorEastAsia" w:hAnsiTheme="majorEastAsia"/>
              </w:rPr>
            </w:pPr>
          </w:p>
        </w:tc>
      </w:tr>
      <w:tr w:rsidR="00D83A5F" w:rsidRPr="00D83A5F" w14:paraId="12ABF8C0" w14:textId="77777777" w:rsidTr="00553D94">
        <w:tc>
          <w:tcPr>
            <w:tcW w:w="624" w:type="pct"/>
            <w:tcBorders>
              <w:top w:val="nil"/>
              <w:left w:val="nil"/>
              <w:bottom w:val="nil"/>
              <w:right w:val="nil"/>
            </w:tcBorders>
            <w:shd w:val="clear" w:color="auto" w:fill="FFFFFF"/>
            <w:noWrap/>
            <w:tcMar>
              <w:top w:w="45" w:type="dxa"/>
              <w:left w:w="45" w:type="dxa"/>
              <w:bottom w:w="45" w:type="dxa"/>
              <w:right w:w="45" w:type="dxa"/>
            </w:tcMar>
            <w:hideMark/>
          </w:tcPr>
          <w:p w14:paraId="3663CC3F" w14:textId="77777777" w:rsidR="0018773E" w:rsidRPr="00D83A5F" w:rsidRDefault="0018773E" w:rsidP="00553D94">
            <w:pPr>
              <w:rPr>
                <w:rFonts w:asciiTheme="majorEastAsia" w:eastAsiaTheme="majorEastAsia" w:hAnsiTheme="majorEastAsia"/>
              </w:rPr>
            </w:pPr>
            <w:r w:rsidRPr="00D83A5F">
              <w:rPr>
                <w:rFonts w:asciiTheme="majorEastAsia" w:eastAsiaTheme="majorEastAsia" w:hAnsiTheme="majorEastAsia" w:hint="eastAsia"/>
              </w:rPr>
              <w:t>第 9 條</w:t>
            </w:r>
          </w:p>
        </w:tc>
        <w:tc>
          <w:tcPr>
            <w:tcW w:w="58" w:type="pct"/>
            <w:tcBorders>
              <w:top w:val="nil"/>
              <w:left w:val="nil"/>
              <w:bottom w:val="nil"/>
              <w:right w:val="nil"/>
            </w:tcBorders>
            <w:shd w:val="clear" w:color="auto" w:fill="FFFFFF"/>
            <w:tcMar>
              <w:top w:w="45" w:type="dxa"/>
              <w:left w:w="45" w:type="dxa"/>
              <w:bottom w:w="45" w:type="dxa"/>
              <w:right w:w="45" w:type="dxa"/>
            </w:tcMar>
            <w:hideMark/>
          </w:tcPr>
          <w:p w14:paraId="2D9F59C4" w14:textId="77777777" w:rsidR="0018773E" w:rsidRPr="00D83A5F" w:rsidRDefault="0018773E" w:rsidP="00553D94">
            <w:pPr>
              <w:rPr>
                <w:rFonts w:asciiTheme="majorEastAsia" w:eastAsiaTheme="majorEastAsia" w:hAnsiTheme="majorEastAsia"/>
              </w:rPr>
            </w:pPr>
          </w:p>
        </w:tc>
        <w:tc>
          <w:tcPr>
            <w:tcW w:w="4318" w:type="pct"/>
            <w:tcBorders>
              <w:top w:val="nil"/>
              <w:left w:val="nil"/>
              <w:bottom w:val="nil"/>
              <w:right w:val="nil"/>
            </w:tcBorders>
            <w:shd w:val="clear" w:color="auto" w:fill="FFFFFF"/>
            <w:tcMar>
              <w:top w:w="45" w:type="dxa"/>
              <w:left w:w="45" w:type="dxa"/>
              <w:bottom w:w="45" w:type="dxa"/>
              <w:right w:w="45" w:type="dxa"/>
            </w:tcMar>
            <w:hideMark/>
          </w:tcPr>
          <w:p w14:paraId="5543759D" w14:textId="77777777" w:rsidR="0018773E" w:rsidRPr="00D83A5F" w:rsidRDefault="0018773E" w:rsidP="00553D94">
            <w:pPr>
              <w:rPr>
                <w:rFonts w:asciiTheme="majorEastAsia" w:eastAsiaTheme="majorEastAsia" w:hAnsiTheme="majorEastAsia"/>
              </w:rPr>
            </w:pPr>
            <w:r w:rsidRPr="00D83A5F">
              <w:rPr>
                <w:rFonts w:asciiTheme="majorEastAsia" w:eastAsiaTheme="majorEastAsia" w:hAnsiTheme="majorEastAsia" w:hint="eastAsia"/>
              </w:rPr>
              <w:t>警報設備種類如下：</w:t>
            </w:r>
          </w:p>
          <w:p w14:paraId="1803F7D5" w14:textId="77777777" w:rsidR="0018773E" w:rsidRPr="00D83A5F" w:rsidRDefault="0018773E" w:rsidP="00553D94">
            <w:pPr>
              <w:rPr>
                <w:rFonts w:asciiTheme="majorEastAsia" w:eastAsiaTheme="majorEastAsia" w:hAnsiTheme="majorEastAsia"/>
              </w:rPr>
            </w:pPr>
            <w:r w:rsidRPr="00D83A5F">
              <w:rPr>
                <w:rFonts w:asciiTheme="majorEastAsia" w:eastAsiaTheme="majorEastAsia" w:hAnsiTheme="majorEastAsia" w:hint="eastAsia"/>
              </w:rPr>
              <w:t>一、火警自動警報設備。</w:t>
            </w:r>
          </w:p>
          <w:p w14:paraId="6B475A27" w14:textId="77777777" w:rsidR="0018773E" w:rsidRPr="00D83A5F" w:rsidRDefault="0018773E" w:rsidP="00553D94">
            <w:pPr>
              <w:rPr>
                <w:rFonts w:asciiTheme="majorEastAsia" w:eastAsiaTheme="majorEastAsia" w:hAnsiTheme="majorEastAsia"/>
              </w:rPr>
            </w:pPr>
            <w:r w:rsidRPr="00D83A5F">
              <w:rPr>
                <w:rFonts w:asciiTheme="majorEastAsia" w:eastAsiaTheme="majorEastAsia" w:hAnsiTheme="majorEastAsia" w:hint="eastAsia"/>
              </w:rPr>
              <w:t>二、手動報警設備。</w:t>
            </w:r>
          </w:p>
          <w:p w14:paraId="2B5A77B7" w14:textId="77777777" w:rsidR="0018773E" w:rsidRPr="00D83A5F" w:rsidRDefault="0018773E" w:rsidP="00553D94">
            <w:pPr>
              <w:rPr>
                <w:rFonts w:asciiTheme="majorEastAsia" w:eastAsiaTheme="majorEastAsia" w:hAnsiTheme="majorEastAsia"/>
              </w:rPr>
            </w:pPr>
            <w:r w:rsidRPr="00D83A5F">
              <w:rPr>
                <w:rFonts w:asciiTheme="majorEastAsia" w:eastAsiaTheme="majorEastAsia" w:hAnsiTheme="majorEastAsia" w:hint="eastAsia"/>
              </w:rPr>
              <w:t>三、緊急廣播設備。</w:t>
            </w:r>
          </w:p>
          <w:p w14:paraId="48AF7089" w14:textId="54E21D50" w:rsidR="0018773E" w:rsidRDefault="0018773E" w:rsidP="00553D94">
            <w:pPr>
              <w:rPr>
                <w:rFonts w:asciiTheme="majorEastAsia" w:eastAsiaTheme="majorEastAsia" w:hAnsiTheme="majorEastAsia"/>
              </w:rPr>
            </w:pPr>
            <w:r w:rsidRPr="00D83A5F">
              <w:rPr>
                <w:rFonts w:asciiTheme="majorEastAsia" w:eastAsiaTheme="majorEastAsia" w:hAnsiTheme="majorEastAsia" w:hint="eastAsia"/>
              </w:rPr>
              <w:t>四、瓦斯漏氣火警自動警報設備。</w:t>
            </w:r>
          </w:p>
          <w:p w14:paraId="018B68BF" w14:textId="7B86C4E3" w:rsidR="001C776C" w:rsidRPr="00317F8B" w:rsidRDefault="00317F8B" w:rsidP="00553D94">
            <w:pPr>
              <w:rPr>
                <w:rFonts w:asciiTheme="majorEastAsia" w:eastAsiaTheme="majorEastAsia" w:hAnsiTheme="majorEastAsia"/>
                <w:b/>
                <w:bCs/>
                <w:color w:val="FF0000"/>
              </w:rPr>
            </w:pPr>
            <w:r w:rsidRPr="00317F8B">
              <w:rPr>
                <w:rFonts w:asciiTheme="majorEastAsia" w:eastAsiaTheme="majorEastAsia" w:hAnsiTheme="majorEastAsia" w:hint="eastAsia"/>
                <w:b/>
                <w:bCs/>
                <w:color w:val="FF0000"/>
              </w:rPr>
              <w:t>五、一一九火災通報裝置。</w:t>
            </w:r>
          </w:p>
          <w:p w14:paraId="51935FD3" w14:textId="1DD010EC" w:rsidR="00317F8B" w:rsidRDefault="00317F8B" w:rsidP="00553D94">
            <w:pPr>
              <w:rPr>
                <w:rFonts w:asciiTheme="majorEastAsia" w:eastAsiaTheme="majorEastAsia" w:hAnsiTheme="majorEastAsia"/>
              </w:rPr>
            </w:pPr>
          </w:p>
          <w:p w14:paraId="5225FD75" w14:textId="77777777" w:rsidR="00317F8B" w:rsidRPr="00D83A5F" w:rsidRDefault="00317F8B" w:rsidP="00553D94">
            <w:pPr>
              <w:rPr>
                <w:rFonts w:asciiTheme="majorEastAsia" w:eastAsiaTheme="majorEastAsia" w:hAnsiTheme="majorEastAsia" w:hint="eastAsia"/>
              </w:rPr>
            </w:pPr>
          </w:p>
          <w:p w14:paraId="0D7D156F" w14:textId="77777777" w:rsidR="0018773E" w:rsidRPr="00D83A5F" w:rsidRDefault="0018773E" w:rsidP="00553D94">
            <w:pPr>
              <w:rPr>
                <w:rFonts w:asciiTheme="majorEastAsia" w:eastAsiaTheme="majorEastAsia" w:hAnsiTheme="majorEastAsia"/>
              </w:rPr>
            </w:pPr>
          </w:p>
        </w:tc>
      </w:tr>
      <w:tr w:rsidR="00D83A5F" w:rsidRPr="00D83A5F" w14:paraId="5E224A18" w14:textId="77777777" w:rsidTr="00553D94">
        <w:tc>
          <w:tcPr>
            <w:tcW w:w="624" w:type="pct"/>
            <w:tcBorders>
              <w:top w:val="nil"/>
              <w:left w:val="nil"/>
              <w:right w:val="nil"/>
            </w:tcBorders>
            <w:shd w:val="clear" w:color="auto" w:fill="FFFFFF"/>
            <w:noWrap/>
            <w:tcMar>
              <w:top w:w="45" w:type="dxa"/>
              <w:left w:w="45" w:type="dxa"/>
              <w:bottom w:w="45" w:type="dxa"/>
              <w:right w:w="45" w:type="dxa"/>
            </w:tcMar>
            <w:hideMark/>
          </w:tcPr>
          <w:p w14:paraId="6A72A4C8" w14:textId="77777777" w:rsidR="0018773E" w:rsidRPr="00D83A5F" w:rsidRDefault="0018773E" w:rsidP="00553D94">
            <w:pPr>
              <w:rPr>
                <w:rFonts w:asciiTheme="majorEastAsia" w:eastAsiaTheme="majorEastAsia" w:hAnsiTheme="majorEastAsia"/>
              </w:rPr>
            </w:pPr>
            <w:r w:rsidRPr="00D83A5F">
              <w:rPr>
                <w:rFonts w:asciiTheme="majorEastAsia" w:eastAsiaTheme="majorEastAsia" w:hAnsiTheme="majorEastAsia" w:hint="eastAsia"/>
              </w:rPr>
              <w:t>第 10 條</w:t>
            </w:r>
          </w:p>
        </w:tc>
        <w:tc>
          <w:tcPr>
            <w:tcW w:w="58" w:type="pct"/>
            <w:tcBorders>
              <w:top w:val="nil"/>
              <w:left w:val="nil"/>
              <w:right w:val="nil"/>
            </w:tcBorders>
            <w:shd w:val="clear" w:color="auto" w:fill="FFFFFF"/>
            <w:tcMar>
              <w:top w:w="45" w:type="dxa"/>
              <w:left w:w="45" w:type="dxa"/>
              <w:bottom w:w="45" w:type="dxa"/>
              <w:right w:w="45" w:type="dxa"/>
            </w:tcMar>
            <w:hideMark/>
          </w:tcPr>
          <w:p w14:paraId="4B286DFD" w14:textId="77777777" w:rsidR="0018773E" w:rsidRPr="00D83A5F" w:rsidRDefault="0018773E" w:rsidP="00553D94">
            <w:pPr>
              <w:rPr>
                <w:rFonts w:asciiTheme="majorEastAsia" w:eastAsiaTheme="majorEastAsia" w:hAnsiTheme="majorEastAsia"/>
              </w:rPr>
            </w:pPr>
          </w:p>
        </w:tc>
        <w:tc>
          <w:tcPr>
            <w:tcW w:w="4318" w:type="pct"/>
            <w:tcBorders>
              <w:top w:val="nil"/>
              <w:left w:val="nil"/>
              <w:right w:val="nil"/>
            </w:tcBorders>
            <w:shd w:val="clear" w:color="auto" w:fill="FFFFFF"/>
            <w:tcMar>
              <w:top w:w="45" w:type="dxa"/>
              <w:left w:w="45" w:type="dxa"/>
              <w:bottom w:w="45" w:type="dxa"/>
              <w:right w:w="45" w:type="dxa"/>
            </w:tcMar>
            <w:hideMark/>
          </w:tcPr>
          <w:p w14:paraId="69105AE0" w14:textId="77777777" w:rsidR="0018773E" w:rsidRPr="00D83A5F" w:rsidRDefault="0018773E" w:rsidP="00553D94">
            <w:pPr>
              <w:rPr>
                <w:rFonts w:asciiTheme="majorEastAsia" w:eastAsiaTheme="majorEastAsia" w:hAnsiTheme="majorEastAsia"/>
              </w:rPr>
            </w:pPr>
            <w:r w:rsidRPr="00D83A5F">
              <w:rPr>
                <w:rFonts w:asciiTheme="majorEastAsia" w:eastAsiaTheme="majorEastAsia" w:hAnsiTheme="majorEastAsia" w:hint="eastAsia"/>
              </w:rPr>
              <w:t>避難逃生設備種類如下：</w:t>
            </w:r>
          </w:p>
          <w:p w14:paraId="337B26A8" w14:textId="77777777" w:rsidR="0018773E" w:rsidRPr="00D83A5F" w:rsidRDefault="0018773E" w:rsidP="00553D94">
            <w:pPr>
              <w:rPr>
                <w:rFonts w:asciiTheme="majorEastAsia" w:eastAsiaTheme="majorEastAsia" w:hAnsiTheme="majorEastAsia"/>
              </w:rPr>
            </w:pPr>
            <w:r w:rsidRPr="00D83A5F">
              <w:rPr>
                <w:rFonts w:asciiTheme="majorEastAsia" w:eastAsiaTheme="majorEastAsia" w:hAnsiTheme="majorEastAsia" w:hint="eastAsia"/>
              </w:rPr>
              <w:t>一、標示設備：出口標示燈、避難方向指示燈、觀眾席引導燈、避難指標。</w:t>
            </w:r>
          </w:p>
          <w:p w14:paraId="1686C85C" w14:textId="77777777" w:rsidR="0018773E" w:rsidRPr="00D83A5F" w:rsidRDefault="0018773E" w:rsidP="00553D94">
            <w:pPr>
              <w:rPr>
                <w:rFonts w:asciiTheme="majorEastAsia" w:eastAsiaTheme="majorEastAsia" w:hAnsiTheme="majorEastAsia"/>
              </w:rPr>
            </w:pPr>
            <w:r w:rsidRPr="00D83A5F">
              <w:rPr>
                <w:rFonts w:asciiTheme="majorEastAsia" w:eastAsiaTheme="majorEastAsia" w:hAnsiTheme="majorEastAsia" w:hint="eastAsia"/>
              </w:rPr>
              <w:t>二、避難器具：指滑</w:t>
            </w:r>
            <w:proofErr w:type="gramStart"/>
            <w:r w:rsidRPr="00D83A5F">
              <w:rPr>
                <w:rFonts w:asciiTheme="majorEastAsia" w:eastAsiaTheme="majorEastAsia" w:hAnsiTheme="majorEastAsia" w:hint="eastAsia"/>
              </w:rPr>
              <w:t>臺</w:t>
            </w:r>
            <w:proofErr w:type="gramEnd"/>
            <w:r w:rsidRPr="00D83A5F">
              <w:rPr>
                <w:rFonts w:asciiTheme="majorEastAsia" w:eastAsiaTheme="majorEastAsia" w:hAnsiTheme="majorEastAsia" w:hint="eastAsia"/>
              </w:rPr>
              <w:t>、</w:t>
            </w:r>
            <w:proofErr w:type="gramStart"/>
            <w:r w:rsidRPr="00D83A5F">
              <w:rPr>
                <w:rFonts w:asciiTheme="majorEastAsia" w:eastAsiaTheme="majorEastAsia" w:hAnsiTheme="majorEastAsia" w:hint="eastAsia"/>
              </w:rPr>
              <w:t>避難梯</w:t>
            </w:r>
            <w:proofErr w:type="gramEnd"/>
            <w:r w:rsidRPr="00D83A5F">
              <w:rPr>
                <w:rFonts w:asciiTheme="majorEastAsia" w:eastAsiaTheme="majorEastAsia" w:hAnsiTheme="majorEastAsia" w:hint="eastAsia"/>
              </w:rPr>
              <w:t>、避難橋、救助袋、緩降機、避難繩索、</w:t>
            </w:r>
            <w:proofErr w:type="gramStart"/>
            <w:r w:rsidRPr="00D83A5F">
              <w:rPr>
                <w:rFonts w:asciiTheme="majorEastAsia" w:eastAsiaTheme="majorEastAsia" w:hAnsiTheme="majorEastAsia" w:hint="eastAsia"/>
              </w:rPr>
              <w:t>滑杆</w:t>
            </w:r>
            <w:proofErr w:type="gramEnd"/>
            <w:r w:rsidRPr="00D83A5F">
              <w:rPr>
                <w:rFonts w:asciiTheme="majorEastAsia" w:eastAsiaTheme="majorEastAsia" w:hAnsiTheme="majorEastAsia" w:hint="eastAsia"/>
              </w:rPr>
              <w:t>及其他避難器具。</w:t>
            </w:r>
          </w:p>
          <w:p w14:paraId="4BC13648" w14:textId="5C3E2354" w:rsidR="0018773E" w:rsidRDefault="0018773E" w:rsidP="00553D94">
            <w:pPr>
              <w:rPr>
                <w:rFonts w:asciiTheme="majorEastAsia" w:eastAsiaTheme="majorEastAsia" w:hAnsiTheme="majorEastAsia"/>
              </w:rPr>
            </w:pPr>
            <w:r w:rsidRPr="00D83A5F">
              <w:rPr>
                <w:rFonts w:asciiTheme="majorEastAsia" w:eastAsiaTheme="majorEastAsia" w:hAnsiTheme="majorEastAsia" w:hint="eastAsia"/>
              </w:rPr>
              <w:t>三、緊急照明設備。</w:t>
            </w:r>
          </w:p>
          <w:p w14:paraId="56DE3358" w14:textId="77777777" w:rsidR="001C776C" w:rsidRPr="00D83A5F" w:rsidRDefault="001C776C" w:rsidP="00553D94">
            <w:pPr>
              <w:rPr>
                <w:rFonts w:asciiTheme="majorEastAsia" w:eastAsiaTheme="majorEastAsia" w:hAnsiTheme="majorEastAsia"/>
              </w:rPr>
            </w:pPr>
          </w:p>
          <w:p w14:paraId="4E4C3F39" w14:textId="77777777" w:rsidR="0018773E" w:rsidRPr="00D83A5F" w:rsidRDefault="0018773E" w:rsidP="00553D94">
            <w:pPr>
              <w:rPr>
                <w:rFonts w:asciiTheme="majorEastAsia" w:eastAsiaTheme="majorEastAsia" w:hAnsiTheme="majorEastAsia"/>
              </w:rPr>
            </w:pPr>
          </w:p>
        </w:tc>
      </w:tr>
      <w:tr w:rsidR="00553D94" w:rsidRPr="00D83A5F" w14:paraId="2826F5CE" w14:textId="77777777" w:rsidTr="00553D94">
        <w:trPr>
          <w:trHeight w:val="3780"/>
        </w:trPr>
        <w:tc>
          <w:tcPr>
            <w:tcW w:w="624" w:type="pct"/>
            <w:shd w:val="clear" w:color="auto" w:fill="FFFFFF"/>
            <w:noWrap/>
            <w:tcMar>
              <w:top w:w="45" w:type="dxa"/>
              <w:left w:w="45" w:type="dxa"/>
              <w:bottom w:w="45" w:type="dxa"/>
              <w:right w:w="45" w:type="dxa"/>
            </w:tcMar>
            <w:hideMark/>
          </w:tcPr>
          <w:p w14:paraId="64815322" w14:textId="77777777" w:rsidR="00553D94" w:rsidRPr="00D83A5F" w:rsidRDefault="00553D94" w:rsidP="00553D94">
            <w:pPr>
              <w:rPr>
                <w:rFonts w:asciiTheme="majorEastAsia" w:eastAsiaTheme="majorEastAsia" w:hAnsiTheme="majorEastAsia"/>
              </w:rPr>
            </w:pPr>
            <w:r w:rsidRPr="00D83A5F">
              <w:rPr>
                <w:rFonts w:asciiTheme="majorEastAsia" w:eastAsiaTheme="majorEastAsia" w:hAnsiTheme="majorEastAsia" w:hint="eastAsia"/>
              </w:rPr>
              <w:lastRenderedPageBreak/>
              <w:t>第 11 條</w:t>
            </w:r>
          </w:p>
        </w:tc>
        <w:tc>
          <w:tcPr>
            <w:tcW w:w="58" w:type="pct"/>
            <w:vMerge w:val="restart"/>
            <w:shd w:val="clear" w:color="auto" w:fill="FFFFFF"/>
            <w:tcMar>
              <w:top w:w="45" w:type="dxa"/>
              <w:left w:w="45" w:type="dxa"/>
              <w:bottom w:w="45" w:type="dxa"/>
              <w:right w:w="45" w:type="dxa"/>
            </w:tcMar>
            <w:hideMark/>
          </w:tcPr>
          <w:p w14:paraId="505F2614" w14:textId="77777777" w:rsidR="00553D94" w:rsidRPr="00D83A5F" w:rsidRDefault="00553D94" w:rsidP="00553D94">
            <w:pPr>
              <w:rPr>
                <w:rFonts w:asciiTheme="majorEastAsia" w:eastAsiaTheme="majorEastAsia" w:hAnsiTheme="majorEastAsia"/>
              </w:rPr>
            </w:pPr>
          </w:p>
        </w:tc>
        <w:tc>
          <w:tcPr>
            <w:tcW w:w="4318" w:type="pct"/>
            <w:shd w:val="clear" w:color="auto" w:fill="FFFFFF"/>
            <w:tcMar>
              <w:top w:w="45" w:type="dxa"/>
              <w:left w:w="45" w:type="dxa"/>
              <w:bottom w:w="45" w:type="dxa"/>
              <w:right w:w="45" w:type="dxa"/>
            </w:tcMar>
            <w:hideMark/>
          </w:tcPr>
          <w:p w14:paraId="6D44A83A" w14:textId="77777777" w:rsidR="00553D94" w:rsidRPr="00D83A5F" w:rsidRDefault="00553D94" w:rsidP="00553D94">
            <w:pPr>
              <w:rPr>
                <w:rFonts w:asciiTheme="majorEastAsia" w:eastAsiaTheme="majorEastAsia" w:hAnsiTheme="majorEastAsia"/>
              </w:rPr>
            </w:pPr>
            <w:r w:rsidRPr="00D83A5F">
              <w:rPr>
                <w:rFonts w:asciiTheme="majorEastAsia" w:eastAsiaTheme="majorEastAsia" w:hAnsiTheme="majorEastAsia" w:hint="eastAsia"/>
              </w:rPr>
              <w:t>消防搶救上之必要設備種類如下：</w:t>
            </w:r>
          </w:p>
          <w:p w14:paraId="7DF6A689" w14:textId="77777777" w:rsidR="00553D94" w:rsidRPr="00D83A5F" w:rsidRDefault="00553D94" w:rsidP="00553D94">
            <w:pPr>
              <w:rPr>
                <w:rFonts w:asciiTheme="majorEastAsia" w:eastAsiaTheme="majorEastAsia" w:hAnsiTheme="majorEastAsia"/>
              </w:rPr>
            </w:pPr>
            <w:r w:rsidRPr="00D83A5F">
              <w:rPr>
                <w:rFonts w:asciiTheme="majorEastAsia" w:eastAsiaTheme="majorEastAsia" w:hAnsiTheme="majorEastAsia" w:hint="eastAsia"/>
              </w:rPr>
              <w:t>一、連結送水管。</w:t>
            </w:r>
          </w:p>
          <w:p w14:paraId="7A5FE481" w14:textId="77777777" w:rsidR="00553D94" w:rsidRPr="00D83A5F" w:rsidRDefault="00553D94" w:rsidP="00553D94">
            <w:pPr>
              <w:rPr>
                <w:rFonts w:asciiTheme="majorEastAsia" w:eastAsiaTheme="majorEastAsia" w:hAnsiTheme="majorEastAsia"/>
              </w:rPr>
            </w:pPr>
            <w:r w:rsidRPr="00D83A5F">
              <w:rPr>
                <w:rFonts w:asciiTheme="majorEastAsia" w:eastAsiaTheme="majorEastAsia" w:hAnsiTheme="majorEastAsia" w:hint="eastAsia"/>
              </w:rPr>
              <w:t>二、消防專用蓄水池。</w:t>
            </w:r>
          </w:p>
          <w:p w14:paraId="4BCE2A1D" w14:textId="77777777" w:rsidR="00553D94" w:rsidRPr="00D83A5F" w:rsidRDefault="00553D94" w:rsidP="00553D94">
            <w:pPr>
              <w:rPr>
                <w:rFonts w:asciiTheme="majorEastAsia" w:eastAsiaTheme="majorEastAsia" w:hAnsiTheme="majorEastAsia"/>
              </w:rPr>
            </w:pPr>
            <w:r w:rsidRPr="00D83A5F">
              <w:rPr>
                <w:rFonts w:asciiTheme="majorEastAsia" w:eastAsiaTheme="majorEastAsia" w:hAnsiTheme="majorEastAsia" w:hint="eastAsia"/>
              </w:rPr>
              <w:t>三、排煙設備 (緊急</w:t>
            </w:r>
            <w:proofErr w:type="gramStart"/>
            <w:r w:rsidRPr="00D83A5F">
              <w:rPr>
                <w:rFonts w:asciiTheme="majorEastAsia" w:eastAsiaTheme="majorEastAsia" w:hAnsiTheme="majorEastAsia" w:hint="eastAsia"/>
              </w:rPr>
              <w:t>昇</w:t>
            </w:r>
            <w:proofErr w:type="gramEnd"/>
            <w:r w:rsidRPr="00D83A5F">
              <w:rPr>
                <w:rFonts w:asciiTheme="majorEastAsia" w:eastAsiaTheme="majorEastAsia" w:hAnsiTheme="majorEastAsia" w:hint="eastAsia"/>
              </w:rPr>
              <w:t>降機間、特別安全梯間排煙設備、室內排煙設備).</w:t>
            </w:r>
          </w:p>
          <w:p w14:paraId="3F32811D" w14:textId="77777777" w:rsidR="00553D94" w:rsidRPr="00D83A5F" w:rsidRDefault="00553D94" w:rsidP="00553D94">
            <w:pPr>
              <w:rPr>
                <w:rFonts w:asciiTheme="majorEastAsia" w:eastAsiaTheme="majorEastAsia" w:hAnsiTheme="majorEastAsia"/>
              </w:rPr>
            </w:pPr>
            <w:r w:rsidRPr="00D83A5F">
              <w:rPr>
                <w:rFonts w:asciiTheme="majorEastAsia" w:eastAsiaTheme="majorEastAsia" w:hAnsiTheme="majorEastAsia" w:hint="eastAsia"/>
              </w:rPr>
              <w:t>四、緊急電源插座。</w:t>
            </w:r>
          </w:p>
          <w:p w14:paraId="0F900291" w14:textId="25649681" w:rsidR="00553D94" w:rsidRDefault="00553D94" w:rsidP="00553D94">
            <w:pPr>
              <w:rPr>
                <w:rFonts w:asciiTheme="majorEastAsia" w:eastAsiaTheme="majorEastAsia" w:hAnsiTheme="majorEastAsia"/>
              </w:rPr>
            </w:pPr>
            <w:r w:rsidRPr="00D83A5F">
              <w:rPr>
                <w:rFonts w:asciiTheme="majorEastAsia" w:eastAsiaTheme="majorEastAsia" w:hAnsiTheme="majorEastAsia" w:hint="eastAsia"/>
              </w:rPr>
              <w:t>五、無線電通信輔助設備。</w:t>
            </w:r>
          </w:p>
          <w:p w14:paraId="5767A62A" w14:textId="77777777" w:rsidR="00553D94" w:rsidRPr="00D83A5F" w:rsidRDefault="00553D94" w:rsidP="00553D94">
            <w:pPr>
              <w:rPr>
                <w:rFonts w:asciiTheme="majorEastAsia" w:eastAsiaTheme="majorEastAsia" w:hAnsiTheme="majorEastAsia" w:hint="eastAsia"/>
              </w:rPr>
            </w:pPr>
          </w:p>
          <w:p w14:paraId="18E1C3F3" w14:textId="77777777" w:rsidR="00553D94" w:rsidRPr="00D83A5F" w:rsidRDefault="00553D94" w:rsidP="00553D94">
            <w:pPr>
              <w:rPr>
                <w:rFonts w:asciiTheme="majorEastAsia" w:eastAsiaTheme="majorEastAsia" w:hAnsiTheme="majorEastAsia"/>
              </w:rPr>
            </w:pPr>
          </w:p>
        </w:tc>
      </w:tr>
      <w:tr w:rsidR="00553D94" w:rsidRPr="00D83A5F" w14:paraId="6A43DDED" w14:textId="77777777" w:rsidTr="00553D94">
        <w:trPr>
          <w:trHeight w:val="3780"/>
        </w:trPr>
        <w:tc>
          <w:tcPr>
            <w:tcW w:w="624" w:type="pct"/>
            <w:shd w:val="clear" w:color="auto" w:fill="FFFFFF"/>
            <w:noWrap/>
            <w:tcMar>
              <w:top w:w="45" w:type="dxa"/>
              <w:left w:w="45" w:type="dxa"/>
              <w:bottom w:w="45" w:type="dxa"/>
              <w:right w:w="45" w:type="dxa"/>
            </w:tcMar>
          </w:tcPr>
          <w:p w14:paraId="3A4FA4A8" w14:textId="2A034641" w:rsidR="00553D94" w:rsidRPr="00553D94" w:rsidRDefault="00553D94" w:rsidP="00553D94">
            <w:pPr>
              <w:rPr>
                <w:rFonts w:asciiTheme="majorEastAsia" w:eastAsiaTheme="majorEastAsia" w:hAnsiTheme="majorEastAsia" w:hint="eastAsia"/>
                <w:color w:val="5B9BD5" w:themeColor="accent1"/>
              </w:rPr>
            </w:pPr>
            <w:r w:rsidRPr="00553D94">
              <w:rPr>
                <w:rFonts w:asciiTheme="majorEastAsia" w:eastAsiaTheme="majorEastAsia" w:hAnsiTheme="majorEastAsia" w:hint="eastAsia"/>
                <w:color w:val="5B9BD5" w:themeColor="accent1"/>
              </w:rPr>
              <w:t>第 13 條</w:t>
            </w:r>
          </w:p>
        </w:tc>
        <w:tc>
          <w:tcPr>
            <w:tcW w:w="58" w:type="pct"/>
            <w:vMerge/>
            <w:shd w:val="clear" w:color="auto" w:fill="FFFFFF"/>
            <w:tcMar>
              <w:top w:w="45" w:type="dxa"/>
              <w:left w:w="45" w:type="dxa"/>
              <w:bottom w:w="45" w:type="dxa"/>
              <w:right w:w="45" w:type="dxa"/>
            </w:tcMar>
          </w:tcPr>
          <w:p w14:paraId="1C6C94BB" w14:textId="77777777" w:rsidR="00553D94" w:rsidRPr="00553D94" w:rsidRDefault="00553D94" w:rsidP="00553D94">
            <w:pPr>
              <w:rPr>
                <w:rFonts w:asciiTheme="majorEastAsia" w:eastAsiaTheme="majorEastAsia" w:hAnsiTheme="majorEastAsia"/>
                <w:color w:val="5B9BD5" w:themeColor="accent1"/>
              </w:rPr>
            </w:pPr>
          </w:p>
        </w:tc>
        <w:tc>
          <w:tcPr>
            <w:tcW w:w="4318" w:type="pct"/>
            <w:shd w:val="clear" w:color="auto" w:fill="FFFFFF"/>
            <w:tcMar>
              <w:top w:w="45" w:type="dxa"/>
              <w:left w:w="45" w:type="dxa"/>
              <w:bottom w:w="45" w:type="dxa"/>
              <w:right w:w="45" w:type="dxa"/>
            </w:tcMar>
          </w:tcPr>
          <w:p w14:paraId="1731AF21" w14:textId="77777777" w:rsidR="00553D94" w:rsidRPr="00553D94" w:rsidRDefault="00553D94" w:rsidP="00553D94">
            <w:pPr>
              <w:rPr>
                <w:rFonts w:asciiTheme="majorEastAsia" w:eastAsiaTheme="majorEastAsia" w:hAnsiTheme="majorEastAsia" w:hint="eastAsia"/>
                <w:color w:val="5B9BD5" w:themeColor="accent1"/>
              </w:rPr>
            </w:pPr>
            <w:r w:rsidRPr="00553D94">
              <w:rPr>
                <w:rFonts w:asciiTheme="majorEastAsia" w:eastAsiaTheme="majorEastAsia" w:hAnsiTheme="majorEastAsia" w:hint="eastAsia"/>
                <w:color w:val="5B9BD5" w:themeColor="accent1"/>
              </w:rPr>
              <w:t>各類場所於增建、改建或變更用途時，其消防安全設備之設置，適用增建</w:t>
            </w:r>
          </w:p>
          <w:p w14:paraId="68183B29" w14:textId="77777777" w:rsidR="00553D94" w:rsidRPr="00553D94" w:rsidRDefault="00553D94" w:rsidP="00553D94">
            <w:pPr>
              <w:rPr>
                <w:rFonts w:asciiTheme="majorEastAsia" w:eastAsiaTheme="majorEastAsia" w:hAnsiTheme="majorEastAsia" w:hint="eastAsia"/>
                <w:color w:val="5B9BD5" w:themeColor="accent1"/>
              </w:rPr>
            </w:pPr>
            <w:r w:rsidRPr="00553D94">
              <w:rPr>
                <w:rFonts w:asciiTheme="majorEastAsia" w:eastAsiaTheme="majorEastAsia" w:hAnsiTheme="majorEastAsia" w:hint="eastAsia"/>
                <w:color w:val="5B9BD5" w:themeColor="accent1"/>
              </w:rPr>
              <w:t>、改建或用途變更前之標準。但有下列情形之</w:t>
            </w:r>
            <w:proofErr w:type="gramStart"/>
            <w:r w:rsidRPr="00553D94">
              <w:rPr>
                <w:rFonts w:asciiTheme="majorEastAsia" w:eastAsiaTheme="majorEastAsia" w:hAnsiTheme="majorEastAsia" w:hint="eastAsia"/>
                <w:color w:val="5B9BD5" w:themeColor="accent1"/>
              </w:rPr>
              <w:t>一</w:t>
            </w:r>
            <w:proofErr w:type="gramEnd"/>
            <w:r w:rsidRPr="00553D94">
              <w:rPr>
                <w:rFonts w:asciiTheme="majorEastAsia" w:eastAsiaTheme="majorEastAsia" w:hAnsiTheme="majorEastAsia" w:hint="eastAsia"/>
                <w:color w:val="5B9BD5" w:themeColor="accent1"/>
              </w:rPr>
              <w:t>者，適用增建、改建或變</w:t>
            </w:r>
          </w:p>
          <w:p w14:paraId="04A27A40" w14:textId="77777777" w:rsidR="00553D94" w:rsidRPr="00553D94" w:rsidRDefault="00553D94" w:rsidP="00553D94">
            <w:pPr>
              <w:rPr>
                <w:rFonts w:asciiTheme="majorEastAsia" w:eastAsiaTheme="majorEastAsia" w:hAnsiTheme="majorEastAsia" w:hint="eastAsia"/>
                <w:color w:val="5B9BD5" w:themeColor="accent1"/>
              </w:rPr>
            </w:pPr>
            <w:r w:rsidRPr="00553D94">
              <w:rPr>
                <w:rFonts w:asciiTheme="majorEastAsia" w:eastAsiaTheme="majorEastAsia" w:hAnsiTheme="majorEastAsia" w:hint="eastAsia"/>
                <w:color w:val="5B9BD5" w:themeColor="accent1"/>
              </w:rPr>
              <w:t>更用途後之標準：</w:t>
            </w:r>
          </w:p>
          <w:p w14:paraId="6838A15F" w14:textId="77777777" w:rsidR="00553D94" w:rsidRPr="00553D94" w:rsidRDefault="00553D94" w:rsidP="00553D94">
            <w:pPr>
              <w:rPr>
                <w:rFonts w:asciiTheme="majorEastAsia" w:eastAsiaTheme="majorEastAsia" w:hAnsiTheme="majorEastAsia" w:hint="eastAsia"/>
                <w:color w:val="5B9BD5" w:themeColor="accent1"/>
              </w:rPr>
            </w:pPr>
            <w:r w:rsidRPr="00553D94">
              <w:rPr>
                <w:rFonts w:asciiTheme="majorEastAsia" w:eastAsiaTheme="majorEastAsia" w:hAnsiTheme="majorEastAsia" w:hint="eastAsia"/>
                <w:color w:val="5B9BD5" w:themeColor="accent1"/>
              </w:rPr>
              <w:t>一、其消防安全設備為滅火器、火警自動警報設備、手動報警設備、緊急</w:t>
            </w:r>
          </w:p>
          <w:p w14:paraId="5F939539" w14:textId="77777777" w:rsidR="00553D94" w:rsidRPr="00553D94" w:rsidRDefault="00553D94" w:rsidP="00553D94">
            <w:pPr>
              <w:rPr>
                <w:rFonts w:asciiTheme="majorEastAsia" w:eastAsiaTheme="majorEastAsia" w:hAnsiTheme="majorEastAsia" w:hint="eastAsia"/>
                <w:color w:val="5B9BD5" w:themeColor="accent1"/>
              </w:rPr>
            </w:pPr>
            <w:r w:rsidRPr="00553D94">
              <w:rPr>
                <w:rFonts w:asciiTheme="majorEastAsia" w:eastAsiaTheme="majorEastAsia" w:hAnsiTheme="majorEastAsia" w:hint="eastAsia"/>
                <w:color w:val="5B9BD5" w:themeColor="accent1"/>
              </w:rPr>
              <w:t xml:space="preserve">    廣播設備、標示設備、避難器具及緊急照明設備者。</w:t>
            </w:r>
          </w:p>
          <w:p w14:paraId="3BD09222" w14:textId="77777777" w:rsidR="00553D94" w:rsidRPr="00553D94" w:rsidRDefault="00553D94" w:rsidP="00553D94">
            <w:pPr>
              <w:rPr>
                <w:rFonts w:asciiTheme="majorEastAsia" w:eastAsiaTheme="majorEastAsia" w:hAnsiTheme="majorEastAsia" w:hint="eastAsia"/>
                <w:color w:val="5B9BD5" w:themeColor="accent1"/>
              </w:rPr>
            </w:pPr>
            <w:r w:rsidRPr="00553D94">
              <w:rPr>
                <w:rFonts w:asciiTheme="majorEastAsia" w:eastAsiaTheme="majorEastAsia" w:hAnsiTheme="majorEastAsia" w:hint="eastAsia"/>
                <w:color w:val="5B9BD5" w:themeColor="accent1"/>
              </w:rPr>
              <w:t>二、增建或改建部分，以本標準中華民國八十五年七月一日修正條文施行</w:t>
            </w:r>
          </w:p>
          <w:p w14:paraId="4B8307CE" w14:textId="77777777" w:rsidR="00553D94" w:rsidRPr="00553D94" w:rsidRDefault="00553D94" w:rsidP="00553D94">
            <w:pPr>
              <w:rPr>
                <w:rFonts w:asciiTheme="majorEastAsia" w:eastAsiaTheme="majorEastAsia" w:hAnsiTheme="majorEastAsia" w:hint="eastAsia"/>
                <w:color w:val="5B9BD5" w:themeColor="accent1"/>
              </w:rPr>
            </w:pPr>
            <w:r w:rsidRPr="00553D94">
              <w:rPr>
                <w:rFonts w:asciiTheme="majorEastAsia" w:eastAsiaTheme="majorEastAsia" w:hAnsiTheme="majorEastAsia" w:hint="eastAsia"/>
                <w:color w:val="5B9BD5" w:themeColor="accent1"/>
              </w:rPr>
              <w:t xml:space="preserve">    日起，樓地板面積合計逾一千平方公尺</w:t>
            </w:r>
            <w:proofErr w:type="gramStart"/>
            <w:r w:rsidRPr="00553D94">
              <w:rPr>
                <w:rFonts w:asciiTheme="majorEastAsia" w:eastAsiaTheme="majorEastAsia" w:hAnsiTheme="majorEastAsia" w:hint="eastAsia"/>
                <w:color w:val="5B9BD5" w:themeColor="accent1"/>
              </w:rPr>
              <w:t>或占原建築物</w:t>
            </w:r>
            <w:proofErr w:type="gramEnd"/>
            <w:r w:rsidRPr="00553D94">
              <w:rPr>
                <w:rFonts w:asciiTheme="majorEastAsia" w:eastAsiaTheme="majorEastAsia" w:hAnsiTheme="majorEastAsia" w:hint="eastAsia"/>
                <w:color w:val="5B9BD5" w:themeColor="accent1"/>
              </w:rPr>
              <w:t>總樓地板面積二</w:t>
            </w:r>
          </w:p>
          <w:p w14:paraId="7CCF416C" w14:textId="77777777" w:rsidR="00553D94" w:rsidRPr="00553D94" w:rsidRDefault="00553D94" w:rsidP="00553D94">
            <w:pPr>
              <w:rPr>
                <w:rFonts w:asciiTheme="majorEastAsia" w:eastAsiaTheme="majorEastAsia" w:hAnsiTheme="majorEastAsia" w:hint="eastAsia"/>
                <w:color w:val="5B9BD5" w:themeColor="accent1"/>
              </w:rPr>
            </w:pPr>
            <w:r w:rsidRPr="00553D94">
              <w:rPr>
                <w:rFonts w:asciiTheme="majorEastAsia" w:eastAsiaTheme="majorEastAsia" w:hAnsiTheme="majorEastAsia" w:hint="eastAsia"/>
                <w:color w:val="5B9BD5" w:themeColor="accent1"/>
              </w:rPr>
              <w:t xml:space="preserve">    分之一以上時，該建築物之消防安全設備。</w:t>
            </w:r>
          </w:p>
          <w:p w14:paraId="360DD966" w14:textId="77777777" w:rsidR="00553D94" w:rsidRPr="00553D94" w:rsidRDefault="00553D94" w:rsidP="00553D94">
            <w:pPr>
              <w:rPr>
                <w:rFonts w:asciiTheme="majorEastAsia" w:eastAsiaTheme="majorEastAsia" w:hAnsiTheme="majorEastAsia" w:hint="eastAsia"/>
                <w:color w:val="5B9BD5" w:themeColor="accent1"/>
              </w:rPr>
            </w:pPr>
            <w:r w:rsidRPr="00553D94">
              <w:rPr>
                <w:rFonts w:asciiTheme="majorEastAsia" w:eastAsiaTheme="majorEastAsia" w:hAnsiTheme="majorEastAsia" w:hint="eastAsia"/>
                <w:color w:val="5B9BD5" w:themeColor="accent1"/>
              </w:rPr>
              <w:t>三、用途變更為甲類場所使用時，該變更後用途之消防安全設備。</w:t>
            </w:r>
          </w:p>
          <w:p w14:paraId="370DD554" w14:textId="4C59FFFC" w:rsidR="00553D94" w:rsidRPr="00553D94" w:rsidRDefault="00553D94" w:rsidP="00553D94">
            <w:pPr>
              <w:rPr>
                <w:rFonts w:asciiTheme="majorEastAsia" w:eastAsiaTheme="majorEastAsia" w:hAnsiTheme="majorEastAsia"/>
                <w:color w:val="5B9BD5" w:themeColor="accent1"/>
              </w:rPr>
            </w:pPr>
            <w:r w:rsidRPr="00553D94">
              <w:rPr>
                <w:rFonts w:asciiTheme="majorEastAsia" w:eastAsiaTheme="majorEastAsia" w:hAnsiTheme="majorEastAsia" w:hint="eastAsia"/>
                <w:color w:val="5B9BD5" w:themeColor="accent1"/>
              </w:rPr>
              <w:t>四、用途變更前，未符合變更前規定之消防安全設備。</w:t>
            </w:r>
          </w:p>
          <w:p w14:paraId="4C7CD9E7" w14:textId="77777777" w:rsidR="00553D94" w:rsidRDefault="00553D94" w:rsidP="00553D94">
            <w:pPr>
              <w:rPr>
                <w:rFonts w:asciiTheme="majorEastAsia" w:eastAsiaTheme="majorEastAsia" w:hAnsiTheme="majorEastAsia"/>
                <w:color w:val="5B9BD5" w:themeColor="accent1"/>
              </w:rPr>
            </w:pPr>
          </w:p>
          <w:p w14:paraId="0C92794B" w14:textId="5B7FAF81" w:rsidR="00553D94" w:rsidRPr="00553D94" w:rsidRDefault="00553D94" w:rsidP="00553D94">
            <w:pPr>
              <w:rPr>
                <w:rFonts w:asciiTheme="majorEastAsia" w:eastAsiaTheme="majorEastAsia" w:hAnsiTheme="majorEastAsia" w:hint="eastAsia"/>
                <w:color w:val="5B9BD5" w:themeColor="accent1"/>
              </w:rPr>
            </w:pPr>
          </w:p>
        </w:tc>
      </w:tr>
      <w:tr w:rsidR="00D83A5F" w:rsidRPr="00D83A5F" w14:paraId="15A63389" w14:textId="77777777" w:rsidTr="00553D94">
        <w:tc>
          <w:tcPr>
            <w:tcW w:w="624" w:type="pct"/>
            <w:shd w:val="clear" w:color="auto" w:fill="FFFFFF"/>
            <w:noWrap/>
            <w:tcMar>
              <w:top w:w="45" w:type="dxa"/>
              <w:left w:w="45" w:type="dxa"/>
              <w:bottom w:w="45" w:type="dxa"/>
              <w:right w:w="45" w:type="dxa"/>
            </w:tcMar>
            <w:hideMark/>
          </w:tcPr>
          <w:p w14:paraId="79B09FF9" w14:textId="77777777" w:rsidR="009C4AF5" w:rsidRPr="00D83A5F" w:rsidRDefault="009C4AF5" w:rsidP="00553D94">
            <w:pPr>
              <w:rPr>
                <w:rFonts w:asciiTheme="majorEastAsia" w:eastAsiaTheme="majorEastAsia" w:hAnsiTheme="majorEastAsia"/>
              </w:rPr>
            </w:pPr>
            <w:r w:rsidRPr="00D83A5F">
              <w:rPr>
                <w:rFonts w:asciiTheme="majorEastAsia" w:eastAsiaTheme="majorEastAsia" w:hAnsiTheme="majorEastAsia" w:hint="eastAsia"/>
              </w:rPr>
              <w:t>第 29 條</w:t>
            </w:r>
          </w:p>
        </w:tc>
        <w:tc>
          <w:tcPr>
            <w:tcW w:w="58" w:type="pct"/>
            <w:shd w:val="clear" w:color="auto" w:fill="FFFFFF"/>
            <w:tcMar>
              <w:top w:w="45" w:type="dxa"/>
              <w:left w:w="45" w:type="dxa"/>
              <w:bottom w:w="45" w:type="dxa"/>
              <w:right w:w="45" w:type="dxa"/>
            </w:tcMar>
            <w:hideMark/>
          </w:tcPr>
          <w:p w14:paraId="07F5FFE2" w14:textId="77777777" w:rsidR="009C4AF5" w:rsidRPr="00D83A5F" w:rsidRDefault="009C4AF5" w:rsidP="00553D94">
            <w:pPr>
              <w:rPr>
                <w:rFonts w:asciiTheme="majorEastAsia" w:eastAsiaTheme="majorEastAsia" w:hAnsiTheme="majorEastAsia"/>
              </w:rPr>
            </w:pPr>
          </w:p>
        </w:tc>
        <w:tc>
          <w:tcPr>
            <w:tcW w:w="4318" w:type="pct"/>
            <w:shd w:val="clear" w:color="auto" w:fill="FFFFFF"/>
            <w:tcMar>
              <w:top w:w="45" w:type="dxa"/>
              <w:left w:w="45" w:type="dxa"/>
              <w:bottom w:w="45" w:type="dxa"/>
              <w:right w:w="45" w:type="dxa"/>
            </w:tcMar>
            <w:hideMark/>
          </w:tcPr>
          <w:p w14:paraId="03662E4A" w14:textId="77777777" w:rsidR="009C4AF5" w:rsidRPr="00D83A5F" w:rsidRDefault="009C4AF5" w:rsidP="00553D94">
            <w:pPr>
              <w:rPr>
                <w:rFonts w:asciiTheme="majorEastAsia" w:eastAsiaTheme="majorEastAsia" w:hAnsiTheme="majorEastAsia"/>
              </w:rPr>
            </w:pPr>
            <w:r w:rsidRPr="00D83A5F">
              <w:rPr>
                <w:rFonts w:asciiTheme="majorEastAsia" w:eastAsiaTheme="majorEastAsia" w:hAnsiTheme="majorEastAsia" w:hint="eastAsia"/>
              </w:rPr>
              <w:t>下列場所應設置緊急電源插座：</w:t>
            </w:r>
          </w:p>
          <w:p w14:paraId="020A6E4E" w14:textId="77777777" w:rsidR="009C4AF5" w:rsidRPr="00D83A5F" w:rsidRDefault="009C4AF5" w:rsidP="00553D94">
            <w:pPr>
              <w:rPr>
                <w:rFonts w:asciiTheme="majorEastAsia" w:eastAsiaTheme="majorEastAsia" w:hAnsiTheme="majorEastAsia"/>
              </w:rPr>
            </w:pPr>
            <w:r w:rsidRPr="00D83A5F">
              <w:rPr>
                <w:rFonts w:asciiTheme="majorEastAsia" w:eastAsiaTheme="majorEastAsia" w:hAnsiTheme="majorEastAsia" w:hint="eastAsia"/>
              </w:rPr>
              <w:t>一、十一層以上建築物之各樓層。</w:t>
            </w:r>
          </w:p>
          <w:p w14:paraId="65365A42" w14:textId="77777777" w:rsidR="009C4AF5" w:rsidRPr="00D83A5F" w:rsidRDefault="009C4AF5" w:rsidP="00553D94">
            <w:pPr>
              <w:rPr>
                <w:rFonts w:asciiTheme="majorEastAsia" w:eastAsiaTheme="majorEastAsia" w:hAnsiTheme="majorEastAsia"/>
              </w:rPr>
            </w:pPr>
            <w:r w:rsidRPr="00D83A5F">
              <w:rPr>
                <w:rFonts w:asciiTheme="majorEastAsia" w:eastAsiaTheme="majorEastAsia" w:hAnsiTheme="majorEastAsia" w:hint="eastAsia"/>
              </w:rPr>
              <w:t>二、總樓地板面積在一千平方公尺以上之地下建築物。</w:t>
            </w:r>
          </w:p>
          <w:p w14:paraId="71319175" w14:textId="77777777" w:rsidR="009C4AF5" w:rsidRPr="00D83A5F" w:rsidRDefault="009C4AF5" w:rsidP="00553D94">
            <w:pPr>
              <w:rPr>
                <w:rFonts w:asciiTheme="majorEastAsia" w:eastAsiaTheme="majorEastAsia" w:hAnsiTheme="majorEastAsia"/>
              </w:rPr>
            </w:pPr>
            <w:r w:rsidRPr="00D83A5F">
              <w:rPr>
                <w:rFonts w:asciiTheme="majorEastAsia" w:eastAsiaTheme="majorEastAsia" w:hAnsiTheme="majorEastAsia" w:hint="eastAsia"/>
              </w:rPr>
              <w:t>三、依建築技術規則應設置之緊急</w:t>
            </w:r>
            <w:proofErr w:type="gramStart"/>
            <w:r w:rsidRPr="00D83A5F">
              <w:rPr>
                <w:rFonts w:asciiTheme="majorEastAsia" w:eastAsiaTheme="majorEastAsia" w:hAnsiTheme="majorEastAsia" w:hint="eastAsia"/>
              </w:rPr>
              <w:t>昇</w:t>
            </w:r>
            <w:proofErr w:type="gramEnd"/>
            <w:r w:rsidRPr="00D83A5F">
              <w:rPr>
                <w:rFonts w:asciiTheme="majorEastAsia" w:eastAsiaTheme="majorEastAsia" w:hAnsiTheme="majorEastAsia" w:hint="eastAsia"/>
              </w:rPr>
              <w:t>降機間。</w:t>
            </w:r>
          </w:p>
        </w:tc>
      </w:tr>
    </w:tbl>
    <w:p w14:paraId="2413D654" w14:textId="1EF364C8" w:rsidR="0018773E" w:rsidRPr="00D83A5F" w:rsidRDefault="00553D94" w:rsidP="00C25692">
      <w:pPr>
        <w:rPr>
          <w:rFonts w:asciiTheme="majorEastAsia" w:eastAsiaTheme="majorEastAsia" w:hAnsiTheme="majorEastAsia"/>
        </w:rPr>
      </w:pPr>
      <w:r>
        <w:rPr>
          <w:rFonts w:asciiTheme="majorEastAsia" w:eastAsiaTheme="majorEastAsia" w:hAnsiTheme="majorEastAsia"/>
        </w:rPr>
        <w:br w:type="textWrapping" w:clear="all"/>
      </w:r>
    </w:p>
    <w:tbl>
      <w:tblPr>
        <w:tblW w:w="4250" w:type="pct"/>
        <w:shd w:val="clear" w:color="auto" w:fill="FFFFFF"/>
        <w:tblCellMar>
          <w:left w:w="0" w:type="dxa"/>
          <w:right w:w="0" w:type="dxa"/>
        </w:tblCellMar>
        <w:tblLook w:val="04A0" w:firstRow="1" w:lastRow="0" w:firstColumn="1" w:lastColumn="0" w:noHBand="0" w:noVBand="1"/>
      </w:tblPr>
      <w:tblGrid>
        <w:gridCol w:w="1067"/>
        <w:gridCol w:w="178"/>
        <w:gridCol w:w="7651"/>
      </w:tblGrid>
      <w:tr w:rsidR="00D83A5F" w:rsidRPr="00D83A5F" w14:paraId="77D0F810" w14:textId="77777777" w:rsidTr="009C4AF5">
        <w:tc>
          <w:tcPr>
            <w:tcW w:w="600" w:type="pct"/>
            <w:tcBorders>
              <w:top w:val="nil"/>
              <w:left w:val="nil"/>
              <w:bottom w:val="nil"/>
              <w:right w:val="nil"/>
            </w:tcBorders>
            <w:shd w:val="clear" w:color="auto" w:fill="FFFFFF"/>
            <w:noWrap/>
            <w:tcMar>
              <w:top w:w="45" w:type="dxa"/>
              <w:left w:w="45" w:type="dxa"/>
              <w:bottom w:w="45" w:type="dxa"/>
              <w:right w:w="45" w:type="dxa"/>
            </w:tcMar>
            <w:hideMark/>
          </w:tcPr>
          <w:p w14:paraId="281219E7" w14:textId="77777777" w:rsidR="009C4AF5" w:rsidRPr="00D83A5F" w:rsidRDefault="009C4AF5" w:rsidP="009C4AF5">
            <w:pPr>
              <w:rPr>
                <w:rFonts w:asciiTheme="majorEastAsia" w:eastAsiaTheme="majorEastAsia" w:hAnsiTheme="majorEastAsia"/>
              </w:rPr>
            </w:pPr>
            <w:r w:rsidRPr="00D83A5F">
              <w:rPr>
                <w:rFonts w:asciiTheme="majorEastAsia" w:eastAsiaTheme="majorEastAsia" w:hAnsiTheme="majorEastAsia" w:hint="eastAsia"/>
              </w:rPr>
              <w:t>第 35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14:paraId="59786E09" w14:textId="77777777" w:rsidR="009C4AF5" w:rsidRPr="00D83A5F" w:rsidRDefault="009C4AF5" w:rsidP="009C4AF5">
            <w:pPr>
              <w:rPr>
                <w:rFonts w:asciiTheme="majorEastAsia" w:eastAsiaTheme="majorEastAsia" w:hAnsiTheme="majorEastAsia"/>
              </w:rPr>
            </w:pPr>
          </w:p>
        </w:tc>
        <w:tc>
          <w:tcPr>
            <w:tcW w:w="4300" w:type="pct"/>
            <w:tcBorders>
              <w:top w:val="nil"/>
              <w:left w:val="nil"/>
              <w:bottom w:val="nil"/>
              <w:right w:val="nil"/>
            </w:tcBorders>
            <w:shd w:val="clear" w:color="auto" w:fill="FFFFFF"/>
            <w:tcMar>
              <w:top w:w="45" w:type="dxa"/>
              <w:left w:w="45" w:type="dxa"/>
              <w:bottom w:w="45" w:type="dxa"/>
              <w:right w:w="45" w:type="dxa"/>
            </w:tcMar>
            <w:hideMark/>
          </w:tcPr>
          <w:p w14:paraId="7C22352B" w14:textId="77777777" w:rsidR="009C4AF5" w:rsidRPr="00D83A5F" w:rsidRDefault="009C4AF5" w:rsidP="009C4AF5">
            <w:pPr>
              <w:rPr>
                <w:rFonts w:asciiTheme="majorEastAsia" w:eastAsiaTheme="majorEastAsia" w:hAnsiTheme="majorEastAsia"/>
              </w:rPr>
            </w:pPr>
            <w:r w:rsidRPr="00D83A5F">
              <w:rPr>
                <w:rFonts w:asciiTheme="majorEastAsia" w:eastAsiaTheme="majorEastAsia" w:hAnsiTheme="majorEastAsia" w:hint="eastAsia"/>
              </w:rPr>
              <w:t>室內消防栓箱，應符合下列規定：</w:t>
            </w:r>
          </w:p>
          <w:p w14:paraId="475EB406" w14:textId="4C5ECE3E" w:rsidR="009C4AF5" w:rsidRPr="00D83A5F" w:rsidRDefault="009C4AF5" w:rsidP="009C4AF5">
            <w:pPr>
              <w:rPr>
                <w:rFonts w:asciiTheme="majorEastAsia" w:eastAsiaTheme="majorEastAsia" w:hAnsiTheme="majorEastAsia"/>
              </w:rPr>
            </w:pPr>
            <w:r w:rsidRPr="00D83A5F">
              <w:rPr>
                <w:rFonts w:asciiTheme="majorEastAsia" w:eastAsiaTheme="majorEastAsia" w:hAnsiTheme="majorEastAsia" w:hint="eastAsia"/>
              </w:rPr>
              <w:t>一、</w:t>
            </w:r>
            <w:proofErr w:type="gramStart"/>
            <w:r w:rsidRPr="00D83A5F">
              <w:rPr>
                <w:rFonts w:asciiTheme="majorEastAsia" w:eastAsiaTheme="majorEastAsia" w:hAnsiTheme="majorEastAsia" w:hint="eastAsia"/>
              </w:rPr>
              <w:t>箱身為</w:t>
            </w:r>
            <w:proofErr w:type="gramEnd"/>
            <w:r w:rsidRPr="00D83A5F">
              <w:rPr>
                <w:rFonts w:asciiTheme="majorEastAsia" w:eastAsiaTheme="majorEastAsia" w:hAnsiTheme="majorEastAsia" w:hint="eastAsia"/>
              </w:rPr>
              <w:t>厚度在一點六毫米以上之鋼板或具同等性能以上之</w:t>
            </w:r>
            <w:proofErr w:type="gramStart"/>
            <w:r w:rsidRPr="00D83A5F">
              <w:rPr>
                <w:rFonts w:asciiTheme="majorEastAsia" w:eastAsiaTheme="majorEastAsia" w:hAnsiTheme="majorEastAsia" w:hint="eastAsia"/>
              </w:rPr>
              <w:t>不燃者</w:t>
            </w:r>
            <w:proofErr w:type="gramEnd"/>
            <w:r w:rsidRPr="00D83A5F">
              <w:rPr>
                <w:rFonts w:asciiTheme="majorEastAsia" w:eastAsiaTheme="majorEastAsia" w:hAnsiTheme="majorEastAsia" w:hint="eastAsia"/>
              </w:rPr>
              <w:t>。</w:t>
            </w:r>
          </w:p>
          <w:p w14:paraId="172D1855" w14:textId="6C1AF0B2" w:rsidR="009C4AF5" w:rsidRPr="00D83A5F" w:rsidRDefault="009C4AF5" w:rsidP="009C4AF5">
            <w:pPr>
              <w:rPr>
                <w:rFonts w:asciiTheme="majorEastAsia" w:eastAsiaTheme="majorEastAsia" w:hAnsiTheme="majorEastAsia"/>
              </w:rPr>
            </w:pPr>
            <w:r w:rsidRPr="00D83A5F">
              <w:rPr>
                <w:rFonts w:asciiTheme="majorEastAsia" w:eastAsiaTheme="majorEastAsia" w:hAnsiTheme="majorEastAsia" w:hint="eastAsia"/>
              </w:rPr>
              <w:t>二、具有足夠裝設消防栓、水</w:t>
            </w:r>
            <w:proofErr w:type="gramStart"/>
            <w:r w:rsidRPr="00D83A5F">
              <w:rPr>
                <w:rFonts w:asciiTheme="majorEastAsia" w:eastAsiaTheme="majorEastAsia" w:hAnsiTheme="majorEastAsia" w:hint="eastAsia"/>
              </w:rPr>
              <w:t>帶及瞄子</w:t>
            </w:r>
            <w:proofErr w:type="gramEnd"/>
            <w:r w:rsidRPr="00D83A5F">
              <w:rPr>
                <w:rFonts w:asciiTheme="majorEastAsia" w:eastAsiaTheme="majorEastAsia" w:hAnsiTheme="majorEastAsia" w:hint="eastAsia"/>
              </w:rPr>
              <w:t>等裝備之深度，</w:t>
            </w:r>
            <w:proofErr w:type="gramStart"/>
            <w:r w:rsidRPr="00D83A5F">
              <w:rPr>
                <w:rFonts w:asciiTheme="majorEastAsia" w:eastAsiaTheme="majorEastAsia" w:hAnsiTheme="majorEastAsia" w:hint="eastAsia"/>
              </w:rPr>
              <w:t>其箱面</w:t>
            </w:r>
            <w:proofErr w:type="gramEnd"/>
            <w:r w:rsidRPr="00D83A5F">
              <w:rPr>
                <w:rFonts w:asciiTheme="majorEastAsia" w:eastAsiaTheme="majorEastAsia" w:hAnsiTheme="majorEastAsia" w:hint="eastAsia"/>
              </w:rPr>
              <w:t>表面積零點七平方公尺以上。</w:t>
            </w:r>
          </w:p>
          <w:p w14:paraId="380B39AA" w14:textId="77777777" w:rsidR="009C4AF5" w:rsidRPr="00D83A5F" w:rsidRDefault="009C4AF5" w:rsidP="009C4AF5">
            <w:pPr>
              <w:rPr>
                <w:rFonts w:asciiTheme="majorEastAsia" w:eastAsiaTheme="majorEastAsia" w:hAnsiTheme="majorEastAsia"/>
              </w:rPr>
            </w:pPr>
            <w:r w:rsidRPr="00D83A5F">
              <w:rPr>
                <w:rFonts w:asciiTheme="majorEastAsia" w:eastAsiaTheme="majorEastAsia" w:hAnsiTheme="majorEastAsia" w:hint="eastAsia"/>
              </w:rPr>
              <w:t>三、</w:t>
            </w:r>
            <w:proofErr w:type="gramStart"/>
            <w:r w:rsidRPr="00D83A5F">
              <w:rPr>
                <w:rFonts w:asciiTheme="majorEastAsia" w:eastAsiaTheme="majorEastAsia" w:hAnsiTheme="majorEastAsia" w:hint="eastAsia"/>
              </w:rPr>
              <w:t>箱面有</w:t>
            </w:r>
            <w:proofErr w:type="gramEnd"/>
            <w:r w:rsidRPr="00D83A5F">
              <w:rPr>
                <w:rFonts w:asciiTheme="majorEastAsia" w:eastAsiaTheme="majorEastAsia" w:hAnsiTheme="majorEastAsia" w:hint="eastAsia"/>
              </w:rPr>
              <w:t>明顯而不易脫落之消防栓字樣，每字在二十平方公分以上。</w:t>
            </w:r>
          </w:p>
          <w:p w14:paraId="21AFFEDC" w14:textId="77777777" w:rsidR="009C4AF5" w:rsidRPr="00D83A5F" w:rsidRDefault="009C4AF5" w:rsidP="009C4AF5">
            <w:pPr>
              <w:rPr>
                <w:rFonts w:asciiTheme="majorEastAsia" w:eastAsiaTheme="majorEastAsia" w:hAnsiTheme="majorEastAsia"/>
              </w:rPr>
            </w:pPr>
          </w:p>
        </w:tc>
      </w:tr>
      <w:tr w:rsidR="00D83A5F" w:rsidRPr="00D83A5F" w14:paraId="2EFAB6B4" w14:textId="77777777" w:rsidTr="009C4AF5">
        <w:tc>
          <w:tcPr>
            <w:tcW w:w="0" w:type="auto"/>
            <w:shd w:val="clear" w:color="auto" w:fill="FFFFFF"/>
            <w:vAlign w:val="center"/>
            <w:hideMark/>
          </w:tcPr>
          <w:p w14:paraId="26C97C38" w14:textId="77777777" w:rsidR="009C4AF5" w:rsidRPr="00D83A5F" w:rsidRDefault="009C4AF5" w:rsidP="009C4AF5">
            <w:pPr>
              <w:rPr>
                <w:rFonts w:asciiTheme="majorEastAsia" w:eastAsiaTheme="majorEastAsia" w:hAnsiTheme="majorEastAsia"/>
              </w:rPr>
            </w:pPr>
          </w:p>
        </w:tc>
        <w:tc>
          <w:tcPr>
            <w:tcW w:w="0" w:type="auto"/>
            <w:shd w:val="clear" w:color="auto" w:fill="FFFFFF"/>
            <w:vAlign w:val="center"/>
            <w:hideMark/>
          </w:tcPr>
          <w:p w14:paraId="1AAF344E" w14:textId="77777777" w:rsidR="009C4AF5" w:rsidRPr="00D83A5F" w:rsidRDefault="009C4AF5" w:rsidP="009C4AF5">
            <w:pPr>
              <w:rPr>
                <w:rFonts w:asciiTheme="majorEastAsia" w:eastAsiaTheme="majorEastAsia" w:hAnsiTheme="majorEastAsia"/>
              </w:rPr>
            </w:pPr>
          </w:p>
        </w:tc>
        <w:tc>
          <w:tcPr>
            <w:tcW w:w="0" w:type="auto"/>
            <w:shd w:val="clear" w:color="auto" w:fill="FFFFFF"/>
            <w:vAlign w:val="center"/>
            <w:hideMark/>
          </w:tcPr>
          <w:p w14:paraId="4E766482" w14:textId="77777777" w:rsidR="009C4AF5" w:rsidRPr="00D83A5F" w:rsidRDefault="009C4AF5" w:rsidP="009C4AF5">
            <w:pPr>
              <w:rPr>
                <w:rFonts w:asciiTheme="majorEastAsia" w:eastAsiaTheme="majorEastAsia" w:hAnsiTheme="majorEastAsia"/>
              </w:rPr>
            </w:pPr>
          </w:p>
        </w:tc>
      </w:tr>
    </w:tbl>
    <w:p w14:paraId="633FEB4F" w14:textId="77777777" w:rsidR="009C4AF5" w:rsidRPr="00D83A5F" w:rsidRDefault="009C4AF5" w:rsidP="00C25692">
      <w:pPr>
        <w:rPr>
          <w:rFonts w:asciiTheme="majorEastAsia" w:eastAsiaTheme="majorEastAsia" w:hAnsiTheme="majorEastAsia"/>
        </w:rPr>
      </w:pPr>
    </w:p>
    <w:p w14:paraId="2B8A970E" w14:textId="77777777" w:rsidR="001C776C" w:rsidRDefault="001C776C">
      <w:pPr>
        <w:widowControl/>
        <w:rPr>
          <w:rFonts w:asciiTheme="majorEastAsia" w:eastAsiaTheme="majorEastAsia" w:hAnsiTheme="majorEastAsia"/>
          <w:b/>
        </w:rPr>
      </w:pPr>
      <w:r>
        <w:rPr>
          <w:rFonts w:asciiTheme="majorEastAsia" w:eastAsiaTheme="majorEastAsia" w:hAnsiTheme="majorEastAsia"/>
          <w:b/>
        </w:rPr>
        <w:br w:type="page"/>
      </w:r>
    </w:p>
    <w:p w14:paraId="26332053" w14:textId="430B8217" w:rsidR="009C4AF5" w:rsidRPr="00D83A5F" w:rsidRDefault="009C4AF5" w:rsidP="00C25692">
      <w:pPr>
        <w:rPr>
          <w:rFonts w:asciiTheme="majorEastAsia" w:eastAsiaTheme="majorEastAsia" w:hAnsiTheme="majorEastAsia"/>
          <w:b/>
        </w:rPr>
      </w:pPr>
      <w:r w:rsidRPr="00D83A5F">
        <w:rPr>
          <w:rFonts w:asciiTheme="majorEastAsia" w:eastAsiaTheme="majorEastAsia" w:hAnsiTheme="majorEastAsia" w:hint="eastAsia"/>
          <w:b/>
        </w:rPr>
        <w:lastRenderedPageBreak/>
        <w:t>**屋內線路裝置規則</w:t>
      </w:r>
    </w:p>
    <w:p w14:paraId="126BD5D7" w14:textId="77777777" w:rsidR="009C4AF5" w:rsidRPr="00D83A5F" w:rsidRDefault="009C4AF5" w:rsidP="00C25692">
      <w:pPr>
        <w:rPr>
          <w:rFonts w:asciiTheme="majorEastAsia" w:eastAsiaTheme="majorEastAsia" w:hAnsiTheme="majorEastAsia"/>
        </w:rPr>
      </w:pPr>
    </w:p>
    <w:tbl>
      <w:tblPr>
        <w:tblW w:w="4949" w:type="pct"/>
        <w:shd w:val="clear" w:color="auto" w:fill="FFFFFF"/>
        <w:tblCellMar>
          <w:left w:w="0" w:type="dxa"/>
          <w:right w:w="0" w:type="dxa"/>
        </w:tblCellMar>
        <w:tblLook w:val="04A0" w:firstRow="1" w:lastRow="0" w:firstColumn="1" w:lastColumn="0" w:noHBand="0" w:noVBand="1"/>
      </w:tblPr>
      <w:tblGrid>
        <w:gridCol w:w="1305"/>
        <w:gridCol w:w="120"/>
        <w:gridCol w:w="8934"/>
      </w:tblGrid>
      <w:tr w:rsidR="00D83A5F" w:rsidRPr="00D83A5F" w14:paraId="1307C58E" w14:textId="77777777" w:rsidTr="009C4AF5">
        <w:tc>
          <w:tcPr>
            <w:tcW w:w="630" w:type="pct"/>
            <w:tcBorders>
              <w:top w:val="nil"/>
              <w:left w:val="nil"/>
              <w:bottom w:val="nil"/>
              <w:right w:val="nil"/>
            </w:tcBorders>
            <w:shd w:val="clear" w:color="auto" w:fill="FFFFFF"/>
            <w:noWrap/>
            <w:tcMar>
              <w:top w:w="45" w:type="dxa"/>
              <w:left w:w="45" w:type="dxa"/>
              <w:bottom w:w="45" w:type="dxa"/>
              <w:right w:w="45" w:type="dxa"/>
            </w:tcMar>
            <w:hideMark/>
          </w:tcPr>
          <w:p w14:paraId="4DF749BC" w14:textId="77777777" w:rsidR="009C4AF5" w:rsidRPr="00D83A5F" w:rsidRDefault="009C4AF5" w:rsidP="009C4AF5">
            <w:pPr>
              <w:rPr>
                <w:rFonts w:asciiTheme="majorEastAsia" w:eastAsiaTheme="majorEastAsia" w:hAnsiTheme="majorEastAsia"/>
              </w:rPr>
            </w:pPr>
            <w:r w:rsidRPr="00D83A5F">
              <w:rPr>
                <w:rFonts w:asciiTheme="majorEastAsia" w:eastAsiaTheme="majorEastAsia" w:hAnsiTheme="majorEastAsia" w:hint="eastAsia"/>
              </w:rPr>
              <w:t>第 24 條</w:t>
            </w:r>
          </w:p>
        </w:tc>
        <w:tc>
          <w:tcPr>
            <w:tcW w:w="58" w:type="pct"/>
            <w:tcBorders>
              <w:top w:val="nil"/>
              <w:left w:val="nil"/>
              <w:bottom w:val="nil"/>
              <w:right w:val="nil"/>
            </w:tcBorders>
            <w:shd w:val="clear" w:color="auto" w:fill="FFFFFF"/>
            <w:tcMar>
              <w:top w:w="45" w:type="dxa"/>
              <w:left w:w="45" w:type="dxa"/>
              <w:bottom w:w="45" w:type="dxa"/>
              <w:right w:w="45" w:type="dxa"/>
            </w:tcMar>
            <w:hideMark/>
          </w:tcPr>
          <w:p w14:paraId="22D486B8" w14:textId="77777777" w:rsidR="009C4AF5" w:rsidRPr="00D83A5F" w:rsidRDefault="009C4AF5" w:rsidP="009C4AF5">
            <w:pPr>
              <w:rPr>
                <w:rFonts w:asciiTheme="majorEastAsia" w:eastAsiaTheme="majorEastAsia" w:hAnsiTheme="majorEastAsia"/>
              </w:rPr>
            </w:pPr>
          </w:p>
        </w:tc>
        <w:tc>
          <w:tcPr>
            <w:tcW w:w="4312" w:type="pct"/>
            <w:tcBorders>
              <w:top w:val="nil"/>
              <w:left w:val="nil"/>
              <w:bottom w:val="nil"/>
              <w:right w:val="nil"/>
            </w:tcBorders>
            <w:shd w:val="clear" w:color="auto" w:fill="FFFFFF"/>
            <w:tcMar>
              <w:top w:w="45" w:type="dxa"/>
              <w:left w:w="45" w:type="dxa"/>
              <w:bottom w:w="45" w:type="dxa"/>
              <w:right w:w="45" w:type="dxa"/>
            </w:tcMar>
            <w:hideMark/>
          </w:tcPr>
          <w:p w14:paraId="4E40F704" w14:textId="77777777" w:rsidR="009C4AF5" w:rsidRPr="00D83A5F" w:rsidRDefault="009C4AF5" w:rsidP="009C4AF5">
            <w:pPr>
              <w:rPr>
                <w:rFonts w:asciiTheme="majorEastAsia" w:eastAsiaTheme="majorEastAsia" w:hAnsiTheme="majorEastAsia"/>
              </w:rPr>
            </w:pPr>
            <w:r w:rsidRPr="00D83A5F">
              <w:rPr>
                <w:rFonts w:asciiTheme="majorEastAsia" w:eastAsiaTheme="majorEastAsia" w:hAnsiTheme="majorEastAsia" w:hint="eastAsia"/>
              </w:rPr>
              <w:t>接地方式應符合左列規定之</w:t>
            </w:r>
            <w:proofErr w:type="gramStart"/>
            <w:r w:rsidRPr="00D83A5F">
              <w:rPr>
                <w:rFonts w:asciiTheme="majorEastAsia" w:eastAsiaTheme="majorEastAsia" w:hAnsiTheme="majorEastAsia" w:hint="eastAsia"/>
              </w:rPr>
              <w:t>一</w:t>
            </w:r>
            <w:proofErr w:type="gramEnd"/>
            <w:r w:rsidRPr="00D83A5F">
              <w:rPr>
                <w:rFonts w:asciiTheme="majorEastAsia" w:eastAsiaTheme="majorEastAsia" w:hAnsiTheme="majorEastAsia" w:hint="eastAsia"/>
              </w:rPr>
              <w:t>：</w:t>
            </w:r>
          </w:p>
          <w:p w14:paraId="2D513ACE" w14:textId="77777777" w:rsidR="009C4AF5" w:rsidRPr="00D83A5F" w:rsidRDefault="009C4AF5" w:rsidP="009C4AF5">
            <w:pPr>
              <w:rPr>
                <w:rFonts w:asciiTheme="majorEastAsia" w:eastAsiaTheme="majorEastAsia" w:hAnsiTheme="majorEastAsia"/>
              </w:rPr>
            </w:pPr>
            <w:r w:rsidRPr="00D83A5F">
              <w:rPr>
                <w:rFonts w:asciiTheme="majorEastAsia" w:eastAsiaTheme="majorEastAsia" w:hAnsiTheme="majorEastAsia" w:hint="eastAsia"/>
              </w:rPr>
              <w:t>一、設備接地：高低壓用電設備非帶電金屬部分之接地。</w:t>
            </w:r>
          </w:p>
          <w:p w14:paraId="2049CF53" w14:textId="77777777" w:rsidR="009C4AF5" w:rsidRPr="00D83A5F" w:rsidRDefault="009C4AF5" w:rsidP="009C4AF5">
            <w:pPr>
              <w:rPr>
                <w:rFonts w:asciiTheme="majorEastAsia" w:eastAsiaTheme="majorEastAsia" w:hAnsiTheme="majorEastAsia"/>
              </w:rPr>
            </w:pPr>
            <w:r w:rsidRPr="00D83A5F">
              <w:rPr>
                <w:rFonts w:asciiTheme="majorEastAsia" w:eastAsiaTheme="majorEastAsia" w:hAnsiTheme="majorEastAsia" w:hint="eastAsia"/>
              </w:rPr>
              <w:t>二、內線系統接地：屋內線路屬於被接地一線之再行接地。</w:t>
            </w:r>
          </w:p>
          <w:p w14:paraId="4AA35880" w14:textId="77777777" w:rsidR="009C4AF5" w:rsidRPr="00D83A5F" w:rsidRDefault="009C4AF5" w:rsidP="009C4AF5">
            <w:pPr>
              <w:rPr>
                <w:rFonts w:asciiTheme="majorEastAsia" w:eastAsiaTheme="majorEastAsia" w:hAnsiTheme="majorEastAsia"/>
              </w:rPr>
            </w:pPr>
            <w:r w:rsidRPr="00D83A5F">
              <w:rPr>
                <w:rFonts w:asciiTheme="majorEastAsia" w:eastAsiaTheme="majorEastAsia" w:hAnsiTheme="majorEastAsia" w:hint="eastAsia"/>
              </w:rPr>
              <w:t>三、低壓電源系統接地：配電變壓器之二次側低壓線或中性線之接地。</w:t>
            </w:r>
          </w:p>
          <w:p w14:paraId="77870CED" w14:textId="77777777" w:rsidR="009C4AF5" w:rsidRPr="00D83A5F" w:rsidRDefault="009C4AF5" w:rsidP="009C4AF5">
            <w:pPr>
              <w:rPr>
                <w:rFonts w:asciiTheme="majorEastAsia" w:eastAsiaTheme="majorEastAsia" w:hAnsiTheme="majorEastAsia"/>
              </w:rPr>
            </w:pPr>
            <w:r w:rsidRPr="00D83A5F">
              <w:rPr>
                <w:rFonts w:asciiTheme="majorEastAsia" w:eastAsiaTheme="majorEastAsia" w:hAnsiTheme="majorEastAsia" w:hint="eastAsia"/>
              </w:rPr>
              <w:t>四、設備與系統共同接地：內線系統接地與設備接地共用</w:t>
            </w:r>
            <w:proofErr w:type="gramStart"/>
            <w:r w:rsidRPr="00D83A5F">
              <w:rPr>
                <w:rFonts w:asciiTheme="majorEastAsia" w:eastAsiaTheme="majorEastAsia" w:hAnsiTheme="majorEastAsia" w:hint="eastAsia"/>
              </w:rPr>
              <w:t>一</w:t>
            </w:r>
            <w:proofErr w:type="gramEnd"/>
            <w:r w:rsidRPr="00D83A5F">
              <w:rPr>
                <w:rFonts w:asciiTheme="majorEastAsia" w:eastAsiaTheme="majorEastAsia" w:hAnsiTheme="majorEastAsia" w:hint="eastAsia"/>
              </w:rPr>
              <w:t>接地線或同一接地電極。</w:t>
            </w:r>
          </w:p>
        </w:tc>
      </w:tr>
    </w:tbl>
    <w:p w14:paraId="2C3289F7" w14:textId="77777777" w:rsidR="009C4AF5" w:rsidRPr="00D83A5F" w:rsidRDefault="009C4AF5" w:rsidP="00C25692">
      <w:pPr>
        <w:rPr>
          <w:rFonts w:asciiTheme="majorEastAsia" w:eastAsiaTheme="majorEastAsia" w:hAnsiTheme="majorEastAsia"/>
        </w:rPr>
      </w:pPr>
    </w:p>
    <w:tbl>
      <w:tblPr>
        <w:tblW w:w="4949" w:type="pct"/>
        <w:shd w:val="clear" w:color="auto" w:fill="FFFFFF"/>
        <w:tblCellMar>
          <w:left w:w="0" w:type="dxa"/>
          <w:right w:w="0" w:type="dxa"/>
        </w:tblCellMar>
        <w:tblLook w:val="04A0" w:firstRow="1" w:lastRow="0" w:firstColumn="1" w:lastColumn="0" w:noHBand="0" w:noVBand="1"/>
      </w:tblPr>
      <w:tblGrid>
        <w:gridCol w:w="1305"/>
        <w:gridCol w:w="120"/>
        <w:gridCol w:w="8934"/>
      </w:tblGrid>
      <w:tr w:rsidR="00D83A5F" w:rsidRPr="00D83A5F" w14:paraId="57693826" w14:textId="77777777" w:rsidTr="009C4AF5">
        <w:tc>
          <w:tcPr>
            <w:tcW w:w="630" w:type="pct"/>
            <w:tcBorders>
              <w:top w:val="nil"/>
              <w:left w:val="nil"/>
              <w:bottom w:val="nil"/>
              <w:right w:val="nil"/>
            </w:tcBorders>
            <w:shd w:val="clear" w:color="auto" w:fill="FFFFFF"/>
            <w:noWrap/>
            <w:tcMar>
              <w:top w:w="45" w:type="dxa"/>
              <w:left w:w="45" w:type="dxa"/>
              <w:bottom w:w="45" w:type="dxa"/>
              <w:right w:w="45" w:type="dxa"/>
            </w:tcMar>
            <w:hideMark/>
          </w:tcPr>
          <w:p w14:paraId="29E3971B" w14:textId="77777777" w:rsidR="009C4AF5" w:rsidRPr="00D83A5F" w:rsidRDefault="009C4AF5" w:rsidP="009C4AF5">
            <w:pPr>
              <w:rPr>
                <w:rFonts w:asciiTheme="majorEastAsia" w:eastAsiaTheme="majorEastAsia" w:hAnsiTheme="majorEastAsia"/>
              </w:rPr>
            </w:pPr>
            <w:r w:rsidRPr="00D83A5F">
              <w:rPr>
                <w:rFonts w:asciiTheme="majorEastAsia" w:eastAsiaTheme="majorEastAsia" w:hAnsiTheme="majorEastAsia" w:hint="eastAsia"/>
              </w:rPr>
              <w:t>第 93 條</w:t>
            </w:r>
          </w:p>
        </w:tc>
        <w:tc>
          <w:tcPr>
            <w:tcW w:w="58" w:type="pct"/>
            <w:tcBorders>
              <w:top w:val="nil"/>
              <w:left w:val="nil"/>
              <w:bottom w:val="nil"/>
              <w:right w:val="nil"/>
            </w:tcBorders>
            <w:shd w:val="clear" w:color="auto" w:fill="FFFFFF"/>
            <w:tcMar>
              <w:top w:w="45" w:type="dxa"/>
              <w:left w:w="45" w:type="dxa"/>
              <w:bottom w:w="45" w:type="dxa"/>
              <w:right w:w="45" w:type="dxa"/>
            </w:tcMar>
            <w:hideMark/>
          </w:tcPr>
          <w:p w14:paraId="1B28C080" w14:textId="77777777" w:rsidR="009C4AF5" w:rsidRPr="00D83A5F" w:rsidRDefault="009C4AF5" w:rsidP="009C4AF5">
            <w:pPr>
              <w:rPr>
                <w:rFonts w:asciiTheme="majorEastAsia" w:eastAsiaTheme="majorEastAsia" w:hAnsiTheme="majorEastAsia"/>
              </w:rPr>
            </w:pPr>
          </w:p>
        </w:tc>
        <w:tc>
          <w:tcPr>
            <w:tcW w:w="4312" w:type="pct"/>
            <w:tcBorders>
              <w:top w:val="nil"/>
              <w:left w:val="nil"/>
              <w:bottom w:val="nil"/>
              <w:right w:val="nil"/>
            </w:tcBorders>
            <w:shd w:val="clear" w:color="auto" w:fill="FFFFFF"/>
            <w:tcMar>
              <w:top w:w="45" w:type="dxa"/>
              <w:left w:w="45" w:type="dxa"/>
              <w:bottom w:w="45" w:type="dxa"/>
              <w:right w:w="45" w:type="dxa"/>
            </w:tcMar>
            <w:hideMark/>
          </w:tcPr>
          <w:p w14:paraId="056DB23D" w14:textId="77777777" w:rsidR="009C4AF5" w:rsidRPr="00D83A5F" w:rsidRDefault="009C4AF5" w:rsidP="009C4AF5">
            <w:pPr>
              <w:rPr>
                <w:rFonts w:asciiTheme="majorEastAsia" w:eastAsiaTheme="majorEastAsia" w:hAnsiTheme="majorEastAsia"/>
              </w:rPr>
            </w:pPr>
            <w:r w:rsidRPr="00D83A5F">
              <w:rPr>
                <w:rFonts w:asciiTheme="majorEastAsia" w:eastAsiaTheme="majorEastAsia" w:hAnsiTheme="majorEastAsia" w:hint="eastAsia"/>
              </w:rPr>
              <w:t>花線應符合左列規定：</w:t>
            </w:r>
          </w:p>
          <w:p w14:paraId="5C5B896D" w14:textId="77777777" w:rsidR="009C4AF5" w:rsidRPr="00D83A5F" w:rsidRDefault="009C4AF5" w:rsidP="009C4AF5">
            <w:pPr>
              <w:rPr>
                <w:rFonts w:asciiTheme="majorEastAsia" w:eastAsiaTheme="majorEastAsia" w:hAnsiTheme="majorEastAsia"/>
              </w:rPr>
            </w:pPr>
            <w:r w:rsidRPr="00D83A5F">
              <w:rPr>
                <w:rFonts w:asciiTheme="majorEastAsia" w:eastAsiaTheme="majorEastAsia" w:hAnsiTheme="majorEastAsia" w:hint="eastAsia"/>
              </w:rPr>
              <w:t>一、花線之導體是由細小銅線組成，以橡膠或塑膠為絕緣之柔軟性電線。</w:t>
            </w:r>
          </w:p>
          <w:p w14:paraId="3EB40E70" w14:textId="77777777" w:rsidR="009C4AF5" w:rsidRPr="00D83A5F" w:rsidRDefault="009C4AF5" w:rsidP="009C4AF5">
            <w:pPr>
              <w:rPr>
                <w:rFonts w:asciiTheme="majorEastAsia" w:eastAsiaTheme="majorEastAsia" w:hAnsiTheme="majorEastAsia"/>
              </w:rPr>
            </w:pPr>
            <w:r w:rsidRPr="00D83A5F">
              <w:rPr>
                <w:rFonts w:asciiTheme="majorEastAsia" w:eastAsiaTheme="majorEastAsia" w:hAnsiTheme="majorEastAsia" w:hint="eastAsia"/>
              </w:rPr>
              <w:t>二、花線適用於三○○</w:t>
            </w:r>
            <w:proofErr w:type="gramStart"/>
            <w:r w:rsidRPr="00D83A5F">
              <w:rPr>
                <w:rFonts w:asciiTheme="majorEastAsia" w:eastAsiaTheme="majorEastAsia" w:hAnsiTheme="majorEastAsia" w:hint="eastAsia"/>
              </w:rPr>
              <w:t>伏</w:t>
            </w:r>
            <w:proofErr w:type="gramEnd"/>
            <w:r w:rsidRPr="00D83A5F">
              <w:rPr>
                <w:rFonts w:asciiTheme="majorEastAsia" w:eastAsiaTheme="majorEastAsia" w:hAnsiTheme="majorEastAsia" w:hint="eastAsia"/>
              </w:rPr>
              <w:t>以下之線路。</w:t>
            </w:r>
          </w:p>
          <w:p w14:paraId="1C9AB17C" w14:textId="77777777" w:rsidR="009C4AF5" w:rsidRPr="00D83A5F" w:rsidRDefault="009C4AF5" w:rsidP="009C4AF5">
            <w:pPr>
              <w:rPr>
                <w:rFonts w:asciiTheme="majorEastAsia" w:eastAsiaTheme="majorEastAsia" w:hAnsiTheme="majorEastAsia"/>
              </w:rPr>
            </w:pPr>
            <w:r w:rsidRPr="00D83A5F">
              <w:rPr>
                <w:rFonts w:asciiTheme="majorEastAsia" w:eastAsiaTheme="majorEastAsia" w:hAnsiTheme="majorEastAsia" w:hint="eastAsia"/>
              </w:rPr>
              <w:t>三、具有同等性能之絕緣材料亦得作為花線。</w:t>
            </w:r>
          </w:p>
          <w:p w14:paraId="467ABD21" w14:textId="77777777" w:rsidR="009C4AF5" w:rsidRDefault="009C4AF5" w:rsidP="009C4AF5">
            <w:pPr>
              <w:rPr>
                <w:rFonts w:asciiTheme="majorEastAsia" w:eastAsiaTheme="majorEastAsia" w:hAnsiTheme="majorEastAsia"/>
              </w:rPr>
            </w:pPr>
            <w:r w:rsidRPr="00D83A5F">
              <w:rPr>
                <w:rFonts w:asciiTheme="majorEastAsia" w:eastAsiaTheme="majorEastAsia" w:hAnsiTheme="majorEastAsia" w:hint="eastAsia"/>
              </w:rPr>
              <w:t>四、花線原則使用於既設更換場所，新設場所不得使用花線。</w:t>
            </w:r>
          </w:p>
          <w:p w14:paraId="7597B0DE" w14:textId="72F1EF6A" w:rsidR="00553D94" w:rsidRPr="00D83A5F" w:rsidRDefault="00553D94" w:rsidP="009C4AF5">
            <w:pPr>
              <w:rPr>
                <w:rFonts w:asciiTheme="majorEastAsia" w:eastAsiaTheme="majorEastAsia" w:hAnsiTheme="majorEastAsia" w:hint="eastAsia"/>
              </w:rPr>
            </w:pPr>
          </w:p>
        </w:tc>
      </w:tr>
    </w:tbl>
    <w:p w14:paraId="7A9BDB40" w14:textId="77777777" w:rsidR="009C4AF5" w:rsidRPr="00D83A5F" w:rsidRDefault="009C4AF5" w:rsidP="00C25692">
      <w:pPr>
        <w:rPr>
          <w:rFonts w:asciiTheme="majorEastAsia" w:eastAsiaTheme="majorEastAsia" w:hAnsiTheme="majorEastAsia"/>
        </w:rPr>
      </w:pPr>
    </w:p>
    <w:tbl>
      <w:tblPr>
        <w:tblW w:w="4949" w:type="pct"/>
        <w:shd w:val="clear" w:color="auto" w:fill="FFFFFF"/>
        <w:tblCellMar>
          <w:left w:w="0" w:type="dxa"/>
          <w:right w:w="0" w:type="dxa"/>
        </w:tblCellMar>
        <w:tblLook w:val="04A0" w:firstRow="1" w:lastRow="0" w:firstColumn="1" w:lastColumn="0" w:noHBand="0" w:noVBand="1"/>
      </w:tblPr>
      <w:tblGrid>
        <w:gridCol w:w="1305"/>
        <w:gridCol w:w="120"/>
        <w:gridCol w:w="8934"/>
      </w:tblGrid>
      <w:tr w:rsidR="00D83A5F" w:rsidRPr="00D83A5F" w14:paraId="0F502613" w14:textId="77777777" w:rsidTr="009C4AF5">
        <w:tc>
          <w:tcPr>
            <w:tcW w:w="630" w:type="pct"/>
            <w:tcBorders>
              <w:top w:val="nil"/>
              <w:left w:val="nil"/>
              <w:bottom w:val="nil"/>
              <w:right w:val="nil"/>
            </w:tcBorders>
            <w:shd w:val="clear" w:color="auto" w:fill="FFFFFF"/>
            <w:noWrap/>
            <w:tcMar>
              <w:top w:w="45" w:type="dxa"/>
              <w:left w:w="45" w:type="dxa"/>
              <w:bottom w:w="45" w:type="dxa"/>
              <w:right w:w="45" w:type="dxa"/>
            </w:tcMar>
            <w:hideMark/>
          </w:tcPr>
          <w:p w14:paraId="48371119" w14:textId="77777777" w:rsidR="009C4AF5" w:rsidRPr="00D83A5F" w:rsidRDefault="009C4AF5" w:rsidP="009C4AF5">
            <w:pPr>
              <w:rPr>
                <w:rFonts w:asciiTheme="majorEastAsia" w:eastAsiaTheme="majorEastAsia" w:hAnsiTheme="majorEastAsia"/>
              </w:rPr>
            </w:pPr>
            <w:r w:rsidRPr="00D83A5F">
              <w:rPr>
                <w:rFonts w:asciiTheme="majorEastAsia" w:eastAsiaTheme="majorEastAsia" w:hAnsiTheme="majorEastAsia" w:hint="eastAsia"/>
              </w:rPr>
              <w:t>第 96 條</w:t>
            </w:r>
          </w:p>
        </w:tc>
        <w:tc>
          <w:tcPr>
            <w:tcW w:w="58" w:type="pct"/>
            <w:tcBorders>
              <w:top w:val="nil"/>
              <w:left w:val="nil"/>
              <w:bottom w:val="nil"/>
              <w:right w:val="nil"/>
            </w:tcBorders>
            <w:shd w:val="clear" w:color="auto" w:fill="FFFFFF"/>
            <w:tcMar>
              <w:top w:w="45" w:type="dxa"/>
              <w:left w:w="45" w:type="dxa"/>
              <w:bottom w:w="45" w:type="dxa"/>
              <w:right w:w="45" w:type="dxa"/>
            </w:tcMar>
            <w:hideMark/>
          </w:tcPr>
          <w:p w14:paraId="0397C6D3" w14:textId="77777777" w:rsidR="009C4AF5" w:rsidRPr="00D83A5F" w:rsidRDefault="009C4AF5" w:rsidP="009C4AF5">
            <w:pPr>
              <w:rPr>
                <w:rFonts w:asciiTheme="majorEastAsia" w:eastAsiaTheme="majorEastAsia" w:hAnsiTheme="majorEastAsia"/>
              </w:rPr>
            </w:pPr>
          </w:p>
        </w:tc>
        <w:tc>
          <w:tcPr>
            <w:tcW w:w="4312" w:type="pct"/>
            <w:tcBorders>
              <w:top w:val="nil"/>
              <w:left w:val="nil"/>
              <w:bottom w:val="nil"/>
              <w:right w:val="nil"/>
            </w:tcBorders>
            <w:shd w:val="clear" w:color="auto" w:fill="FFFFFF"/>
            <w:tcMar>
              <w:top w:w="45" w:type="dxa"/>
              <w:left w:w="45" w:type="dxa"/>
              <w:bottom w:w="45" w:type="dxa"/>
              <w:right w:w="45" w:type="dxa"/>
            </w:tcMar>
            <w:hideMark/>
          </w:tcPr>
          <w:p w14:paraId="70B33EDA" w14:textId="77777777" w:rsidR="009C4AF5" w:rsidRPr="00D83A5F" w:rsidRDefault="009C4AF5" w:rsidP="009C4AF5">
            <w:pPr>
              <w:rPr>
                <w:rFonts w:asciiTheme="majorEastAsia" w:eastAsiaTheme="majorEastAsia" w:hAnsiTheme="majorEastAsia"/>
              </w:rPr>
            </w:pPr>
            <w:r w:rsidRPr="00D83A5F">
              <w:rPr>
                <w:rFonts w:asciiTheme="majorEastAsia" w:eastAsiaTheme="majorEastAsia" w:hAnsiTheme="majorEastAsia" w:hint="eastAsia"/>
              </w:rPr>
              <w:t>花線得使用於左列處所：</w:t>
            </w:r>
          </w:p>
          <w:p w14:paraId="277F25DC" w14:textId="77777777" w:rsidR="009C4AF5" w:rsidRPr="00D83A5F" w:rsidRDefault="009C4AF5" w:rsidP="009C4AF5">
            <w:pPr>
              <w:rPr>
                <w:rFonts w:asciiTheme="majorEastAsia" w:eastAsiaTheme="majorEastAsia" w:hAnsiTheme="majorEastAsia"/>
              </w:rPr>
            </w:pPr>
            <w:r w:rsidRPr="00D83A5F">
              <w:rPr>
                <w:rFonts w:asciiTheme="majorEastAsia" w:eastAsiaTheme="majorEastAsia" w:hAnsiTheme="majorEastAsia" w:hint="eastAsia"/>
              </w:rPr>
              <w:t>一、照明器具內之配線。</w:t>
            </w:r>
          </w:p>
          <w:p w14:paraId="53DC3BB7" w14:textId="77777777" w:rsidR="009C4AF5" w:rsidRPr="00D83A5F" w:rsidRDefault="009C4AF5" w:rsidP="009C4AF5">
            <w:pPr>
              <w:rPr>
                <w:rFonts w:asciiTheme="majorEastAsia" w:eastAsiaTheme="majorEastAsia" w:hAnsiTheme="majorEastAsia"/>
              </w:rPr>
            </w:pPr>
            <w:r w:rsidRPr="00D83A5F">
              <w:rPr>
                <w:rFonts w:asciiTheme="majorEastAsia" w:eastAsiaTheme="majorEastAsia" w:hAnsiTheme="majorEastAsia" w:hint="eastAsia"/>
              </w:rPr>
              <w:t>二、作為照明器具之引接線。</w:t>
            </w:r>
          </w:p>
          <w:p w14:paraId="42EBD0AB" w14:textId="77777777" w:rsidR="009C4AF5" w:rsidRPr="00D83A5F" w:rsidRDefault="009C4AF5" w:rsidP="009C4AF5">
            <w:pPr>
              <w:rPr>
                <w:rFonts w:asciiTheme="majorEastAsia" w:eastAsiaTheme="majorEastAsia" w:hAnsiTheme="majorEastAsia"/>
              </w:rPr>
            </w:pPr>
            <w:r w:rsidRPr="00D83A5F">
              <w:rPr>
                <w:rFonts w:asciiTheme="majorEastAsia" w:eastAsiaTheme="majorEastAsia" w:hAnsiTheme="majorEastAsia" w:hint="eastAsia"/>
              </w:rPr>
              <w:t>三、吊線盒之配線。</w:t>
            </w:r>
          </w:p>
          <w:p w14:paraId="6BB10D41" w14:textId="77777777" w:rsidR="009C4AF5" w:rsidRPr="00D83A5F" w:rsidRDefault="009C4AF5" w:rsidP="009C4AF5">
            <w:pPr>
              <w:rPr>
                <w:rFonts w:asciiTheme="majorEastAsia" w:eastAsiaTheme="majorEastAsia" w:hAnsiTheme="majorEastAsia"/>
              </w:rPr>
            </w:pPr>
            <w:r w:rsidRPr="00D83A5F">
              <w:rPr>
                <w:rFonts w:asciiTheme="majorEastAsia" w:eastAsiaTheme="majorEastAsia" w:hAnsiTheme="majorEastAsia" w:hint="eastAsia"/>
              </w:rPr>
              <w:t>四、移動式電燈及小型電器之配線。</w:t>
            </w:r>
          </w:p>
          <w:p w14:paraId="02566E5A" w14:textId="28BDD241" w:rsidR="009C4AF5" w:rsidRDefault="009C4AF5" w:rsidP="009C4AF5">
            <w:pPr>
              <w:rPr>
                <w:rFonts w:asciiTheme="majorEastAsia" w:eastAsiaTheme="majorEastAsia" w:hAnsiTheme="majorEastAsia"/>
              </w:rPr>
            </w:pPr>
            <w:r w:rsidRPr="00D83A5F">
              <w:rPr>
                <w:rFonts w:asciiTheme="majorEastAsia" w:eastAsiaTheme="majorEastAsia" w:hAnsiTheme="majorEastAsia" w:hint="eastAsia"/>
              </w:rPr>
              <w:t>五、固定小型電器經常改接之配線。</w:t>
            </w:r>
          </w:p>
          <w:p w14:paraId="1537E02E" w14:textId="1BA01303" w:rsidR="00553D94" w:rsidRDefault="00553D94" w:rsidP="009C4AF5">
            <w:pPr>
              <w:rPr>
                <w:rFonts w:asciiTheme="majorEastAsia" w:eastAsiaTheme="majorEastAsia" w:hAnsiTheme="majorEastAsia"/>
              </w:rPr>
            </w:pPr>
          </w:p>
          <w:p w14:paraId="67062CCF" w14:textId="77777777" w:rsidR="00553D94" w:rsidRPr="00D83A5F" w:rsidRDefault="00553D94" w:rsidP="009C4AF5">
            <w:pPr>
              <w:rPr>
                <w:rFonts w:asciiTheme="majorEastAsia" w:eastAsiaTheme="majorEastAsia" w:hAnsiTheme="majorEastAsia" w:hint="eastAsia"/>
              </w:rPr>
            </w:pPr>
          </w:p>
          <w:p w14:paraId="48D4305C" w14:textId="77777777" w:rsidR="009C4AF5" w:rsidRPr="00D83A5F" w:rsidRDefault="009C4AF5" w:rsidP="009C4AF5">
            <w:pPr>
              <w:rPr>
                <w:rFonts w:asciiTheme="majorEastAsia" w:eastAsiaTheme="majorEastAsia" w:hAnsiTheme="majorEastAsia"/>
              </w:rPr>
            </w:pPr>
          </w:p>
        </w:tc>
      </w:tr>
      <w:tr w:rsidR="00D83A5F" w:rsidRPr="00D83A5F" w14:paraId="44B193A7" w14:textId="77777777" w:rsidTr="009C4AF5">
        <w:tc>
          <w:tcPr>
            <w:tcW w:w="630" w:type="pct"/>
            <w:tcBorders>
              <w:top w:val="nil"/>
              <w:left w:val="nil"/>
              <w:bottom w:val="nil"/>
              <w:right w:val="nil"/>
            </w:tcBorders>
            <w:shd w:val="clear" w:color="auto" w:fill="FFFFFF"/>
            <w:noWrap/>
            <w:tcMar>
              <w:top w:w="45" w:type="dxa"/>
              <w:left w:w="45" w:type="dxa"/>
              <w:bottom w:w="45" w:type="dxa"/>
              <w:right w:w="45" w:type="dxa"/>
            </w:tcMar>
            <w:hideMark/>
          </w:tcPr>
          <w:p w14:paraId="10D1598F" w14:textId="77777777" w:rsidR="009C4AF5" w:rsidRPr="00D83A5F" w:rsidRDefault="009C4AF5" w:rsidP="009C4AF5">
            <w:pPr>
              <w:rPr>
                <w:rFonts w:asciiTheme="majorEastAsia" w:eastAsiaTheme="majorEastAsia" w:hAnsiTheme="majorEastAsia"/>
              </w:rPr>
            </w:pPr>
            <w:r w:rsidRPr="00D83A5F">
              <w:rPr>
                <w:rFonts w:asciiTheme="majorEastAsia" w:eastAsiaTheme="majorEastAsia" w:hAnsiTheme="majorEastAsia" w:hint="eastAsia"/>
              </w:rPr>
              <w:t>第 97 條</w:t>
            </w:r>
          </w:p>
        </w:tc>
        <w:tc>
          <w:tcPr>
            <w:tcW w:w="58" w:type="pct"/>
            <w:tcBorders>
              <w:top w:val="nil"/>
              <w:left w:val="nil"/>
              <w:bottom w:val="nil"/>
              <w:right w:val="nil"/>
            </w:tcBorders>
            <w:shd w:val="clear" w:color="auto" w:fill="FFFFFF"/>
            <w:tcMar>
              <w:top w:w="45" w:type="dxa"/>
              <w:left w:w="45" w:type="dxa"/>
              <w:bottom w:w="45" w:type="dxa"/>
              <w:right w:w="45" w:type="dxa"/>
            </w:tcMar>
            <w:hideMark/>
          </w:tcPr>
          <w:p w14:paraId="4A656E55" w14:textId="77777777" w:rsidR="009C4AF5" w:rsidRPr="00D83A5F" w:rsidRDefault="009C4AF5" w:rsidP="009C4AF5">
            <w:pPr>
              <w:rPr>
                <w:rFonts w:asciiTheme="majorEastAsia" w:eastAsiaTheme="majorEastAsia" w:hAnsiTheme="majorEastAsia"/>
              </w:rPr>
            </w:pPr>
          </w:p>
        </w:tc>
        <w:tc>
          <w:tcPr>
            <w:tcW w:w="4312" w:type="pct"/>
            <w:tcBorders>
              <w:top w:val="nil"/>
              <w:left w:val="nil"/>
              <w:bottom w:val="nil"/>
              <w:right w:val="nil"/>
            </w:tcBorders>
            <w:shd w:val="clear" w:color="auto" w:fill="FFFFFF"/>
            <w:tcMar>
              <w:top w:w="45" w:type="dxa"/>
              <w:left w:w="45" w:type="dxa"/>
              <w:bottom w:w="45" w:type="dxa"/>
              <w:right w:w="45" w:type="dxa"/>
            </w:tcMar>
            <w:hideMark/>
          </w:tcPr>
          <w:p w14:paraId="3046933D" w14:textId="77777777" w:rsidR="009C4AF5" w:rsidRPr="00D83A5F" w:rsidRDefault="009C4AF5" w:rsidP="009C4AF5">
            <w:pPr>
              <w:rPr>
                <w:rFonts w:asciiTheme="majorEastAsia" w:eastAsiaTheme="majorEastAsia" w:hAnsiTheme="majorEastAsia"/>
              </w:rPr>
            </w:pPr>
            <w:r w:rsidRPr="00D83A5F">
              <w:rPr>
                <w:rFonts w:asciiTheme="majorEastAsia" w:eastAsiaTheme="majorEastAsia" w:hAnsiTheme="majorEastAsia" w:hint="eastAsia"/>
              </w:rPr>
              <w:t>花線不得使用於左列處所：</w:t>
            </w:r>
          </w:p>
          <w:p w14:paraId="1E8B5544" w14:textId="77777777" w:rsidR="009C4AF5" w:rsidRPr="00D83A5F" w:rsidRDefault="009C4AF5" w:rsidP="009C4AF5">
            <w:pPr>
              <w:rPr>
                <w:rFonts w:asciiTheme="majorEastAsia" w:eastAsiaTheme="majorEastAsia" w:hAnsiTheme="majorEastAsia"/>
              </w:rPr>
            </w:pPr>
            <w:r w:rsidRPr="00D83A5F">
              <w:rPr>
                <w:rFonts w:asciiTheme="majorEastAsia" w:eastAsiaTheme="majorEastAsia" w:hAnsiTheme="majorEastAsia" w:hint="eastAsia"/>
              </w:rPr>
              <w:t>一、永久性分路配線。</w:t>
            </w:r>
          </w:p>
          <w:p w14:paraId="6252DDD4" w14:textId="77777777" w:rsidR="009C4AF5" w:rsidRPr="00D83A5F" w:rsidRDefault="009C4AF5" w:rsidP="009C4AF5">
            <w:pPr>
              <w:rPr>
                <w:rFonts w:asciiTheme="majorEastAsia" w:eastAsiaTheme="majorEastAsia" w:hAnsiTheme="majorEastAsia"/>
              </w:rPr>
            </w:pPr>
            <w:r w:rsidRPr="00D83A5F">
              <w:rPr>
                <w:rFonts w:asciiTheme="majorEastAsia" w:eastAsiaTheme="majorEastAsia" w:hAnsiTheme="majorEastAsia" w:hint="eastAsia"/>
              </w:rPr>
              <w:t>二、貫穿於牆壁、天花板或地板。</w:t>
            </w:r>
          </w:p>
          <w:p w14:paraId="2014FCD6" w14:textId="77777777" w:rsidR="009C4AF5" w:rsidRPr="00D83A5F" w:rsidRDefault="009C4AF5" w:rsidP="009C4AF5">
            <w:pPr>
              <w:rPr>
                <w:rFonts w:asciiTheme="majorEastAsia" w:eastAsiaTheme="majorEastAsia" w:hAnsiTheme="majorEastAsia"/>
              </w:rPr>
            </w:pPr>
            <w:r w:rsidRPr="00D83A5F">
              <w:rPr>
                <w:rFonts w:asciiTheme="majorEastAsia" w:eastAsiaTheme="majorEastAsia" w:hAnsiTheme="majorEastAsia" w:hint="eastAsia"/>
              </w:rPr>
              <w:t>三、門、</w:t>
            </w:r>
            <w:proofErr w:type="gramStart"/>
            <w:r w:rsidRPr="00D83A5F">
              <w:rPr>
                <w:rFonts w:asciiTheme="majorEastAsia" w:eastAsiaTheme="majorEastAsia" w:hAnsiTheme="majorEastAsia" w:hint="eastAsia"/>
              </w:rPr>
              <w:t>窗或其他</w:t>
            </w:r>
            <w:proofErr w:type="gramEnd"/>
            <w:r w:rsidRPr="00D83A5F">
              <w:rPr>
                <w:rFonts w:asciiTheme="majorEastAsia" w:eastAsiaTheme="majorEastAsia" w:hAnsiTheme="majorEastAsia" w:hint="eastAsia"/>
              </w:rPr>
              <w:t>開啟式設備配線。</w:t>
            </w:r>
          </w:p>
          <w:p w14:paraId="60346A04" w14:textId="77777777" w:rsidR="009C4AF5" w:rsidRPr="00D83A5F" w:rsidRDefault="009C4AF5" w:rsidP="009C4AF5">
            <w:pPr>
              <w:rPr>
                <w:rFonts w:asciiTheme="majorEastAsia" w:eastAsiaTheme="majorEastAsia" w:hAnsiTheme="majorEastAsia"/>
              </w:rPr>
            </w:pPr>
            <w:r w:rsidRPr="00D83A5F">
              <w:rPr>
                <w:rFonts w:asciiTheme="majorEastAsia" w:eastAsiaTheme="majorEastAsia" w:hAnsiTheme="majorEastAsia" w:hint="eastAsia"/>
              </w:rPr>
              <w:t>四、沿建築物表面配線。</w:t>
            </w:r>
          </w:p>
          <w:p w14:paraId="55D41835" w14:textId="77777777" w:rsidR="009C4AF5" w:rsidRPr="00D83A5F" w:rsidRDefault="009C4AF5" w:rsidP="009C4AF5">
            <w:pPr>
              <w:rPr>
                <w:rFonts w:asciiTheme="majorEastAsia" w:eastAsiaTheme="majorEastAsia" w:hAnsiTheme="majorEastAsia"/>
              </w:rPr>
            </w:pPr>
            <w:r w:rsidRPr="00D83A5F">
              <w:rPr>
                <w:rFonts w:asciiTheme="majorEastAsia" w:eastAsiaTheme="majorEastAsia" w:hAnsiTheme="majorEastAsia" w:hint="eastAsia"/>
              </w:rPr>
              <w:t>五、隱藏於牆壁、天花板或地板內配線。</w:t>
            </w:r>
          </w:p>
        </w:tc>
      </w:tr>
    </w:tbl>
    <w:p w14:paraId="6B7A44CF" w14:textId="77777777" w:rsidR="009C4AF5" w:rsidRPr="00D83A5F" w:rsidRDefault="009C4AF5" w:rsidP="00C25692">
      <w:pPr>
        <w:rPr>
          <w:rFonts w:asciiTheme="majorEastAsia" w:eastAsiaTheme="majorEastAsia" w:hAnsiTheme="majorEastAsia"/>
        </w:rPr>
      </w:pPr>
    </w:p>
    <w:p w14:paraId="4FDBE588" w14:textId="77777777" w:rsidR="001C776C" w:rsidRDefault="001C776C">
      <w:pPr>
        <w:widowControl/>
        <w:rPr>
          <w:rFonts w:asciiTheme="majorEastAsia" w:eastAsiaTheme="majorEastAsia" w:hAnsiTheme="majorEastAsia"/>
          <w:b/>
          <w:bCs/>
        </w:rPr>
      </w:pPr>
      <w:r>
        <w:rPr>
          <w:rFonts w:asciiTheme="majorEastAsia" w:eastAsiaTheme="majorEastAsia" w:hAnsiTheme="majorEastAsia"/>
          <w:b/>
          <w:bCs/>
        </w:rPr>
        <w:br w:type="page"/>
      </w:r>
    </w:p>
    <w:p w14:paraId="4CAE9C8E" w14:textId="7ED1C0BC" w:rsidR="009C4AF5" w:rsidRPr="005426E8" w:rsidRDefault="009E1F7B" w:rsidP="00C25692">
      <w:pPr>
        <w:rPr>
          <w:rFonts w:asciiTheme="majorEastAsia" w:eastAsiaTheme="majorEastAsia" w:hAnsiTheme="majorEastAsia"/>
          <w:b/>
          <w:bCs/>
        </w:rPr>
      </w:pPr>
      <w:r w:rsidRPr="005426E8">
        <w:rPr>
          <w:rFonts w:asciiTheme="majorEastAsia" w:eastAsiaTheme="majorEastAsia" w:hAnsiTheme="majorEastAsia" w:hint="eastAsia"/>
          <w:b/>
          <w:bCs/>
        </w:rPr>
        <w:lastRenderedPageBreak/>
        <w:t>**職業安全衛生管理辦法</w:t>
      </w:r>
    </w:p>
    <w:p w14:paraId="61B8C807" w14:textId="77777777" w:rsidR="009E1F7B" w:rsidRPr="00D83A5F" w:rsidRDefault="009E1F7B" w:rsidP="00C25692">
      <w:pPr>
        <w:rPr>
          <w:rFonts w:asciiTheme="majorEastAsia" w:eastAsiaTheme="majorEastAsia" w:hAnsiTheme="majorEastAsia"/>
        </w:rPr>
      </w:pPr>
    </w:p>
    <w:tbl>
      <w:tblPr>
        <w:tblW w:w="4949" w:type="pct"/>
        <w:shd w:val="clear" w:color="auto" w:fill="FFFFFF"/>
        <w:tblCellMar>
          <w:left w:w="0" w:type="dxa"/>
          <w:right w:w="0" w:type="dxa"/>
        </w:tblCellMar>
        <w:tblLook w:val="04A0" w:firstRow="1" w:lastRow="0" w:firstColumn="1" w:lastColumn="0" w:noHBand="0" w:noVBand="1"/>
      </w:tblPr>
      <w:tblGrid>
        <w:gridCol w:w="1305"/>
        <w:gridCol w:w="120"/>
        <w:gridCol w:w="8934"/>
      </w:tblGrid>
      <w:tr w:rsidR="00D83A5F" w:rsidRPr="00D83A5F" w14:paraId="74951EE2" w14:textId="77777777" w:rsidTr="009E1F7B">
        <w:tc>
          <w:tcPr>
            <w:tcW w:w="630" w:type="pct"/>
            <w:tcBorders>
              <w:top w:val="nil"/>
              <w:left w:val="nil"/>
              <w:bottom w:val="nil"/>
              <w:right w:val="nil"/>
            </w:tcBorders>
            <w:shd w:val="clear" w:color="auto" w:fill="FFFFFF"/>
            <w:noWrap/>
            <w:tcMar>
              <w:top w:w="45" w:type="dxa"/>
              <w:left w:w="45" w:type="dxa"/>
              <w:bottom w:w="45" w:type="dxa"/>
              <w:right w:w="45" w:type="dxa"/>
            </w:tcMar>
            <w:hideMark/>
          </w:tcPr>
          <w:p w14:paraId="08DEA996" w14:textId="77777777" w:rsidR="009E1F7B" w:rsidRPr="00D83A5F" w:rsidRDefault="009E1F7B" w:rsidP="009E1F7B">
            <w:pPr>
              <w:rPr>
                <w:rFonts w:asciiTheme="majorEastAsia" w:eastAsiaTheme="majorEastAsia" w:hAnsiTheme="majorEastAsia"/>
              </w:rPr>
            </w:pPr>
            <w:r w:rsidRPr="00D83A5F">
              <w:rPr>
                <w:rFonts w:asciiTheme="majorEastAsia" w:eastAsiaTheme="majorEastAsia" w:hAnsiTheme="majorEastAsia" w:hint="eastAsia"/>
              </w:rPr>
              <w:t>第 46 條</w:t>
            </w:r>
          </w:p>
        </w:tc>
        <w:tc>
          <w:tcPr>
            <w:tcW w:w="58" w:type="pct"/>
            <w:tcBorders>
              <w:top w:val="nil"/>
              <w:left w:val="nil"/>
              <w:bottom w:val="nil"/>
              <w:right w:val="nil"/>
            </w:tcBorders>
            <w:shd w:val="clear" w:color="auto" w:fill="FFFFFF"/>
            <w:tcMar>
              <w:top w:w="45" w:type="dxa"/>
              <w:left w:w="45" w:type="dxa"/>
              <w:bottom w:w="45" w:type="dxa"/>
              <w:right w:w="45" w:type="dxa"/>
            </w:tcMar>
            <w:hideMark/>
          </w:tcPr>
          <w:p w14:paraId="611C8854" w14:textId="77777777" w:rsidR="009E1F7B" w:rsidRPr="00D83A5F" w:rsidRDefault="009E1F7B" w:rsidP="009E1F7B">
            <w:pPr>
              <w:rPr>
                <w:rFonts w:asciiTheme="majorEastAsia" w:eastAsiaTheme="majorEastAsia" w:hAnsiTheme="majorEastAsia"/>
              </w:rPr>
            </w:pPr>
          </w:p>
        </w:tc>
        <w:tc>
          <w:tcPr>
            <w:tcW w:w="4312" w:type="pct"/>
            <w:tcBorders>
              <w:top w:val="nil"/>
              <w:left w:val="nil"/>
              <w:bottom w:val="nil"/>
              <w:right w:val="nil"/>
            </w:tcBorders>
            <w:shd w:val="clear" w:color="auto" w:fill="FFFFFF"/>
            <w:tcMar>
              <w:top w:w="45" w:type="dxa"/>
              <w:left w:w="45" w:type="dxa"/>
              <w:bottom w:w="45" w:type="dxa"/>
              <w:right w:w="45" w:type="dxa"/>
            </w:tcMar>
            <w:hideMark/>
          </w:tcPr>
          <w:p w14:paraId="1EA6D822" w14:textId="77777777" w:rsidR="009E1F7B" w:rsidRPr="00D83A5F" w:rsidRDefault="009E1F7B" w:rsidP="009E1F7B">
            <w:pPr>
              <w:rPr>
                <w:rFonts w:asciiTheme="majorEastAsia" w:eastAsiaTheme="majorEastAsia" w:hAnsiTheme="majorEastAsia"/>
              </w:rPr>
            </w:pPr>
            <w:r w:rsidRPr="00D83A5F">
              <w:rPr>
                <w:rFonts w:asciiTheme="majorEastAsia" w:eastAsiaTheme="majorEastAsia" w:hAnsiTheme="majorEastAsia" w:hint="eastAsia"/>
              </w:rPr>
              <w:t>雇主對</w:t>
            </w:r>
            <w:proofErr w:type="gramStart"/>
            <w:r w:rsidRPr="00D83A5F">
              <w:rPr>
                <w:rFonts w:asciiTheme="majorEastAsia" w:eastAsiaTheme="majorEastAsia" w:hAnsiTheme="majorEastAsia" w:hint="eastAsia"/>
              </w:rPr>
              <w:t>捲</w:t>
            </w:r>
            <w:proofErr w:type="gramEnd"/>
            <w:r w:rsidRPr="00D83A5F">
              <w:rPr>
                <w:rFonts w:asciiTheme="majorEastAsia" w:eastAsiaTheme="majorEastAsia" w:hAnsiTheme="majorEastAsia" w:hint="eastAsia"/>
              </w:rPr>
              <w:t>揚裝置於開始使用、拆卸、改裝或修理時，應依下列規定實施重點檢查：</w:t>
            </w:r>
          </w:p>
          <w:p w14:paraId="01BE4D1F" w14:textId="77777777" w:rsidR="009E1F7B" w:rsidRPr="00D83A5F" w:rsidRDefault="009E1F7B" w:rsidP="009E1F7B">
            <w:pPr>
              <w:rPr>
                <w:rFonts w:asciiTheme="majorEastAsia" w:eastAsiaTheme="majorEastAsia" w:hAnsiTheme="majorEastAsia"/>
              </w:rPr>
            </w:pPr>
            <w:r w:rsidRPr="00D83A5F">
              <w:rPr>
                <w:rFonts w:asciiTheme="majorEastAsia" w:eastAsiaTheme="majorEastAsia" w:hAnsiTheme="majorEastAsia" w:hint="eastAsia"/>
              </w:rPr>
              <w:t>一、確認</w:t>
            </w:r>
            <w:proofErr w:type="gramStart"/>
            <w:r w:rsidRPr="00D83A5F">
              <w:rPr>
                <w:rFonts w:asciiTheme="majorEastAsia" w:eastAsiaTheme="majorEastAsia" w:hAnsiTheme="majorEastAsia" w:hint="eastAsia"/>
              </w:rPr>
              <w:t>捲</w:t>
            </w:r>
            <w:proofErr w:type="gramEnd"/>
            <w:r w:rsidRPr="00D83A5F">
              <w:rPr>
                <w:rFonts w:asciiTheme="majorEastAsia" w:eastAsiaTheme="majorEastAsia" w:hAnsiTheme="majorEastAsia" w:hint="eastAsia"/>
              </w:rPr>
              <w:t>揚裝置安裝部位之強度，是否符合</w:t>
            </w:r>
            <w:proofErr w:type="gramStart"/>
            <w:r w:rsidRPr="00D83A5F">
              <w:rPr>
                <w:rFonts w:asciiTheme="majorEastAsia" w:eastAsiaTheme="majorEastAsia" w:hAnsiTheme="majorEastAsia" w:hint="eastAsia"/>
              </w:rPr>
              <w:t>捲</w:t>
            </w:r>
            <w:proofErr w:type="gramEnd"/>
            <w:r w:rsidRPr="00D83A5F">
              <w:rPr>
                <w:rFonts w:asciiTheme="majorEastAsia" w:eastAsiaTheme="majorEastAsia" w:hAnsiTheme="majorEastAsia" w:hint="eastAsia"/>
              </w:rPr>
              <w:t>揚裝置之性能需求。</w:t>
            </w:r>
          </w:p>
          <w:p w14:paraId="7CA15DA6" w14:textId="77777777" w:rsidR="009E1F7B" w:rsidRPr="00D83A5F" w:rsidRDefault="009E1F7B" w:rsidP="009E1F7B">
            <w:pPr>
              <w:rPr>
                <w:rFonts w:asciiTheme="majorEastAsia" w:eastAsiaTheme="majorEastAsia" w:hAnsiTheme="majorEastAsia"/>
              </w:rPr>
            </w:pPr>
            <w:r w:rsidRPr="00D83A5F">
              <w:rPr>
                <w:rFonts w:asciiTheme="majorEastAsia" w:eastAsiaTheme="majorEastAsia" w:hAnsiTheme="majorEastAsia" w:hint="eastAsia"/>
              </w:rPr>
              <w:t>二、確認安裝之結合元件是否結合良好，其強度是否合乎需求。</w:t>
            </w:r>
          </w:p>
          <w:p w14:paraId="55929CC5" w14:textId="77777777" w:rsidR="009E1F7B" w:rsidRPr="00D83A5F" w:rsidRDefault="009E1F7B" w:rsidP="009E1F7B">
            <w:pPr>
              <w:rPr>
                <w:rFonts w:asciiTheme="majorEastAsia" w:eastAsiaTheme="majorEastAsia" w:hAnsiTheme="majorEastAsia"/>
              </w:rPr>
            </w:pPr>
            <w:r w:rsidRPr="00D83A5F">
              <w:rPr>
                <w:rFonts w:asciiTheme="majorEastAsia" w:eastAsiaTheme="majorEastAsia" w:hAnsiTheme="majorEastAsia" w:hint="eastAsia"/>
              </w:rPr>
              <w:t>三、其他保持性能之必要事項。</w:t>
            </w:r>
          </w:p>
        </w:tc>
      </w:tr>
    </w:tbl>
    <w:p w14:paraId="17CEC4D5" w14:textId="77777777" w:rsidR="009E1F7B" w:rsidRPr="00D83A5F" w:rsidRDefault="009E1F7B" w:rsidP="00C25692">
      <w:pPr>
        <w:rPr>
          <w:rFonts w:asciiTheme="majorEastAsia" w:eastAsiaTheme="majorEastAsia" w:hAnsiTheme="majorEastAsia"/>
        </w:rPr>
      </w:pPr>
    </w:p>
    <w:tbl>
      <w:tblPr>
        <w:tblW w:w="4250" w:type="pct"/>
        <w:shd w:val="clear" w:color="auto" w:fill="FFFFFF"/>
        <w:tblCellMar>
          <w:left w:w="0" w:type="dxa"/>
          <w:right w:w="0" w:type="dxa"/>
        </w:tblCellMar>
        <w:tblLook w:val="04A0" w:firstRow="1" w:lastRow="0" w:firstColumn="1" w:lastColumn="0" w:noHBand="0" w:noVBand="1"/>
      </w:tblPr>
      <w:tblGrid>
        <w:gridCol w:w="1067"/>
        <w:gridCol w:w="178"/>
        <w:gridCol w:w="7651"/>
      </w:tblGrid>
      <w:tr w:rsidR="00D83A5F" w:rsidRPr="00D83A5F" w14:paraId="76E2381B" w14:textId="77777777" w:rsidTr="009E1F7B">
        <w:tc>
          <w:tcPr>
            <w:tcW w:w="600" w:type="pct"/>
            <w:tcBorders>
              <w:top w:val="nil"/>
              <w:left w:val="nil"/>
              <w:bottom w:val="nil"/>
              <w:right w:val="nil"/>
            </w:tcBorders>
            <w:shd w:val="clear" w:color="auto" w:fill="FFFFFF"/>
            <w:noWrap/>
            <w:tcMar>
              <w:top w:w="45" w:type="dxa"/>
              <w:left w:w="45" w:type="dxa"/>
              <w:bottom w:w="45" w:type="dxa"/>
              <w:right w:w="45" w:type="dxa"/>
            </w:tcMar>
            <w:hideMark/>
          </w:tcPr>
          <w:p w14:paraId="7261D540" w14:textId="77777777" w:rsidR="009E1F7B" w:rsidRPr="00D83A5F" w:rsidRDefault="009E1F7B" w:rsidP="009E1F7B">
            <w:pPr>
              <w:rPr>
                <w:rFonts w:asciiTheme="majorEastAsia" w:eastAsiaTheme="majorEastAsia" w:hAnsiTheme="majorEastAsia"/>
              </w:rPr>
            </w:pPr>
            <w:r w:rsidRPr="00D83A5F">
              <w:rPr>
                <w:rFonts w:asciiTheme="majorEastAsia" w:eastAsiaTheme="majorEastAsia" w:hAnsiTheme="majorEastAsia" w:hint="eastAsia"/>
              </w:rPr>
              <w:t>第 51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14:paraId="2E3EE918" w14:textId="77777777" w:rsidR="009E1F7B" w:rsidRPr="00D83A5F" w:rsidRDefault="009E1F7B" w:rsidP="009E1F7B">
            <w:pPr>
              <w:rPr>
                <w:rFonts w:asciiTheme="majorEastAsia" w:eastAsiaTheme="majorEastAsia" w:hAnsiTheme="majorEastAsia"/>
              </w:rPr>
            </w:pPr>
          </w:p>
        </w:tc>
        <w:tc>
          <w:tcPr>
            <w:tcW w:w="4300" w:type="pct"/>
            <w:tcBorders>
              <w:top w:val="nil"/>
              <w:left w:val="nil"/>
              <w:bottom w:val="nil"/>
              <w:right w:val="nil"/>
            </w:tcBorders>
            <w:shd w:val="clear" w:color="auto" w:fill="FFFFFF"/>
            <w:tcMar>
              <w:top w:w="45" w:type="dxa"/>
              <w:left w:w="45" w:type="dxa"/>
              <w:bottom w:w="45" w:type="dxa"/>
              <w:right w:w="45" w:type="dxa"/>
            </w:tcMar>
            <w:hideMark/>
          </w:tcPr>
          <w:p w14:paraId="3E810679" w14:textId="77777777" w:rsidR="009E1F7B" w:rsidRPr="00D83A5F" w:rsidRDefault="009E1F7B" w:rsidP="009E1F7B">
            <w:pPr>
              <w:rPr>
                <w:rFonts w:asciiTheme="majorEastAsia" w:eastAsiaTheme="majorEastAsia" w:hAnsiTheme="majorEastAsia"/>
              </w:rPr>
            </w:pPr>
            <w:r w:rsidRPr="00D83A5F">
              <w:rPr>
                <w:rFonts w:asciiTheme="majorEastAsia" w:eastAsiaTheme="majorEastAsia" w:hAnsiTheme="majorEastAsia" w:hint="eastAsia"/>
              </w:rPr>
              <w:t>雇主對</w:t>
            </w:r>
            <w:proofErr w:type="gramStart"/>
            <w:r w:rsidRPr="00D83A5F">
              <w:rPr>
                <w:rFonts w:asciiTheme="majorEastAsia" w:eastAsiaTheme="majorEastAsia" w:hAnsiTheme="majorEastAsia" w:hint="eastAsia"/>
              </w:rPr>
              <w:t>捲</w:t>
            </w:r>
            <w:proofErr w:type="gramEnd"/>
            <w:r w:rsidRPr="00D83A5F">
              <w:rPr>
                <w:rFonts w:asciiTheme="majorEastAsia" w:eastAsiaTheme="majorEastAsia" w:hAnsiTheme="majorEastAsia" w:hint="eastAsia"/>
              </w:rPr>
              <w:t>揚裝置應於每日作業前就其制動裝置、安全裝置、控制裝置及鋼索通過部分狀況實施檢點。</w:t>
            </w:r>
          </w:p>
        </w:tc>
      </w:tr>
    </w:tbl>
    <w:p w14:paraId="5F8F5014" w14:textId="77777777" w:rsidR="009E1F7B" w:rsidRPr="00D83A5F" w:rsidRDefault="009E1F7B" w:rsidP="00C25692">
      <w:pPr>
        <w:rPr>
          <w:rFonts w:asciiTheme="majorEastAsia" w:eastAsiaTheme="majorEastAsia" w:hAnsiTheme="majorEastAsia"/>
        </w:rPr>
      </w:pPr>
    </w:p>
    <w:tbl>
      <w:tblPr>
        <w:tblW w:w="4944" w:type="pct"/>
        <w:shd w:val="clear" w:color="auto" w:fill="FFFFFF"/>
        <w:tblCellMar>
          <w:left w:w="0" w:type="dxa"/>
          <w:right w:w="0" w:type="dxa"/>
        </w:tblCellMar>
        <w:tblLook w:val="04A0" w:firstRow="1" w:lastRow="0" w:firstColumn="1" w:lastColumn="0" w:noHBand="0" w:noVBand="1"/>
      </w:tblPr>
      <w:tblGrid>
        <w:gridCol w:w="1571"/>
        <w:gridCol w:w="120"/>
        <w:gridCol w:w="8658"/>
      </w:tblGrid>
      <w:tr w:rsidR="00D83A5F" w:rsidRPr="00D83A5F" w14:paraId="176C3409" w14:textId="77777777" w:rsidTr="006D2BC6">
        <w:tc>
          <w:tcPr>
            <w:tcW w:w="759" w:type="pct"/>
            <w:tcBorders>
              <w:top w:val="nil"/>
              <w:left w:val="nil"/>
              <w:bottom w:val="nil"/>
              <w:right w:val="nil"/>
            </w:tcBorders>
            <w:shd w:val="clear" w:color="auto" w:fill="FFFFFF"/>
            <w:noWrap/>
            <w:tcMar>
              <w:top w:w="45" w:type="dxa"/>
              <w:left w:w="45" w:type="dxa"/>
              <w:bottom w:w="45" w:type="dxa"/>
              <w:right w:w="45" w:type="dxa"/>
            </w:tcMar>
            <w:hideMark/>
          </w:tcPr>
          <w:p w14:paraId="17FFFB3D" w14:textId="77777777" w:rsidR="009E1F7B" w:rsidRPr="00D83A5F" w:rsidRDefault="009E1F7B" w:rsidP="009E1F7B">
            <w:pPr>
              <w:rPr>
                <w:rFonts w:asciiTheme="majorEastAsia" w:eastAsiaTheme="majorEastAsia" w:hAnsiTheme="majorEastAsia"/>
              </w:rPr>
            </w:pPr>
            <w:r w:rsidRPr="00D83A5F">
              <w:rPr>
                <w:rFonts w:asciiTheme="majorEastAsia" w:eastAsiaTheme="majorEastAsia" w:hAnsiTheme="majorEastAsia" w:hint="eastAsia"/>
              </w:rPr>
              <w:t>第 80 條</w:t>
            </w:r>
          </w:p>
        </w:tc>
        <w:tc>
          <w:tcPr>
            <w:tcW w:w="58" w:type="pct"/>
            <w:tcBorders>
              <w:top w:val="nil"/>
              <w:left w:val="nil"/>
              <w:bottom w:val="nil"/>
              <w:right w:val="nil"/>
            </w:tcBorders>
            <w:shd w:val="clear" w:color="auto" w:fill="FFFFFF"/>
            <w:tcMar>
              <w:top w:w="45" w:type="dxa"/>
              <w:left w:w="45" w:type="dxa"/>
              <w:bottom w:w="45" w:type="dxa"/>
              <w:right w:w="45" w:type="dxa"/>
            </w:tcMar>
            <w:hideMark/>
          </w:tcPr>
          <w:p w14:paraId="5256232F" w14:textId="77777777" w:rsidR="009E1F7B" w:rsidRPr="00D83A5F" w:rsidRDefault="009E1F7B" w:rsidP="009E1F7B">
            <w:pPr>
              <w:rPr>
                <w:rFonts w:asciiTheme="majorEastAsia" w:eastAsiaTheme="majorEastAsia" w:hAnsiTheme="majorEastAsia"/>
              </w:rPr>
            </w:pPr>
          </w:p>
        </w:tc>
        <w:tc>
          <w:tcPr>
            <w:tcW w:w="4183" w:type="pct"/>
            <w:tcBorders>
              <w:top w:val="nil"/>
              <w:left w:val="nil"/>
              <w:bottom w:val="nil"/>
              <w:right w:val="nil"/>
            </w:tcBorders>
            <w:shd w:val="clear" w:color="auto" w:fill="FFFFFF"/>
            <w:tcMar>
              <w:top w:w="45" w:type="dxa"/>
              <w:left w:w="45" w:type="dxa"/>
              <w:bottom w:w="45" w:type="dxa"/>
              <w:right w:w="45" w:type="dxa"/>
            </w:tcMar>
            <w:hideMark/>
          </w:tcPr>
          <w:p w14:paraId="4D909B9D" w14:textId="77777777" w:rsidR="009E1F7B" w:rsidRPr="00D83A5F" w:rsidRDefault="009E1F7B" w:rsidP="009E1F7B">
            <w:pPr>
              <w:rPr>
                <w:rFonts w:asciiTheme="majorEastAsia" w:eastAsiaTheme="majorEastAsia" w:hAnsiTheme="majorEastAsia"/>
              </w:rPr>
            </w:pPr>
            <w:r w:rsidRPr="00D83A5F">
              <w:rPr>
                <w:rFonts w:asciiTheme="majorEastAsia" w:eastAsiaTheme="majorEastAsia" w:hAnsiTheme="majorEastAsia" w:hint="eastAsia"/>
              </w:rPr>
              <w:t>雇主依第十三條至第四十九條規定實施之定期檢查、重點檢查應就下列事項記錄，並保存三年：</w:t>
            </w:r>
          </w:p>
          <w:p w14:paraId="3FAEB233" w14:textId="77777777" w:rsidR="009E1F7B" w:rsidRPr="00D83A5F" w:rsidRDefault="009E1F7B" w:rsidP="009E1F7B">
            <w:pPr>
              <w:rPr>
                <w:rFonts w:asciiTheme="majorEastAsia" w:eastAsiaTheme="majorEastAsia" w:hAnsiTheme="majorEastAsia"/>
              </w:rPr>
            </w:pPr>
            <w:r w:rsidRPr="00D83A5F">
              <w:rPr>
                <w:rFonts w:asciiTheme="majorEastAsia" w:eastAsiaTheme="majorEastAsia" w:hAnsiTheme="majorEastAsia" w:hint="eastAsia"/>
              </w:rPr>
              <w:t>一、檢查年月日。</w:t>
            </w:r>
          </w:p>
          <w:p w14:paraId="2BF7120A" w14:textId="77777777" w:rsidR="009E1F7B" w:rsidRPr="00D83A5F" w:rsidRDefault="009E1F7B" w:rsidP="009E1F7B">
            <w:pPr>
              <w:rPr>
                <w:rFonts w:asciiTheme="majorEastAsia" w:eastAsiaTheme="majorEastAsia" w:hAnsiTheme="majorEastAsia"/>
              </w:rPr>
            </w:pPr>
            <w:r w:rsidRPr="00D83A5F">
              <w:rPr>
                <w:rFonts w:asciiTheme="majorEastAsia" w:eastAsiaTheme="majorEastAsia" w:hAnsiTheme="majorEastAsia" w:hint="eastAsia"/>
              </w:rPr>
              <w:t>二、檢查方法。</w:t>
            </w:r>
          </w:p>
          <w:p w14:paraId="407BD65C" w14:textId="77777777" w:rsidR="009E1F7B" w:rsidRPr="00D83A5F" w:rsidRDefault="009E1F7B" w:rsidP="009E1F7B">
            <w:pPr>
              <w:rPr>
                <w:rFonts w:asciiTheme="majorEastAsia" w:eastAsiaTheme="majorEastAsia" w:hAnsiTheme="majorEastAsia"/>
              </w:rPr>
            </w:pPr>
            <w:r w:rsidRPr="00D83A5F">
              <w:rPr>
                <w:rFonts w:asciiTheme="majorEastAsia" w:eastAsiaTheme="majorEastAsia" w:hAnsiTheme="majorEastAsia" w:hint="eastAsia"/>
              </w:rPr>
              <w:t>三、檢查部分。</w:t>
            </w:r>
          </w:p>
          <w:p w14:paraId="69DB6142" w14:textId="77777777" w:rsidR="009E1F7B" w:rsidRPr="00D83A5F" w:rsidRDefault="009E1F7B" w:rsidP="009E1F7B">
            <w:pPr>
              <w:rPr>
                <w:rFonts w:asciiTheme="majorEastAsia" w:eastAsiaTheme="majorEastAsia" w:hAnsiTheme="majorEastAsia"/>
              </w:rPr>
            </w:pPr>
            <w:r w:rsidRPr="00D83A5F">
              <w:rPr>
                <w:rFonts w:asciiTheme="majorEastAsia" w:eastAsiaTheme="majorEastAsia" w:hAnsiTheme="majorEastAsia" w:hint="eastAsia"/>
              </w:rPr>
              <w:t>四、檢查結果。</w:t>
            </w:r>
          </w:p>
          <w:p w14:paraId="202F1904" w14:textId="77777777" w:rsidR="009E1F7B" w:rsidRPr="00D83A5F" w:rsidRDefault="009E1F7B" w:rsidP="009E1F7B">
            <w:pPr>
              <w:rPr>
                <w:rFonts w:asciiTheme="majorEastAsia" w:eastAsiaTheme="majorEastAsia" w:hAnsiTheme="majorEastAsia"/>
              </w:rPr>
            </w:pPr>
            <w:r w:rsidRPr="00D83A5F">
              <w:rPr>
                <w:rFonts w:asciiTheme="majorEastAsia" w:eastAsiaTheme="majorEastAsia" w:hAnsiTheme="majorEastAsia" w:hint="eastAsia"/>
              </w:rPr>
              <w:t>五、實施檢查者之姓名。</w:t>
            </w:r>
          </w:p>
          <w:p w14:paraId="49DF617B" w14:textId="77777777" w:rsidR="009E1F7B" w:rsidRPr="00D83A5F" w:rsidRDefault="009E1F7B" w:rsidP="009E1F7B">
            <w:pPr>
              <w:rPr>
                <w:rFonts w:asciiTheme="majorEastAsia" w:eastAsiaTheme="majorEastAsia" w:hAnsiTheme="majorEastAsia"/>
              </w:rPr>
            </w:pPr>
            <w:r w:rsidRPr="00D83A5F">
              <w:rPr>
                <w:rFonts w:asciiTheme="majorEastAsia" w:eastAsiaTheme="majorEastAsia" w:hAnsiTheme="majorEastAsia" w:hint="eastAsia"/>
              </w:rPr>
              <w:t>六、依檢查結果應採取改善措施之內容。</w:t>
            </w:r>
          </w:p>
          <w:p w14:paraId="19AB79E9" w14:textId="77777777" w:rsidR="009E1F7B" w:rsidRPr="00D83A5F" w:rsidRDefault="009E1F7B" w:rsidP="009E1F7B">
            <w:pPr>
              <w:rPr>
                <w:rFonts w:asciiTheme="majorEastAsia" w:eastAsiaTheme="majorEastAsia" w:hAnsiTheme="majorEastAsia"/>
              </w:rPr>
            </w:pPr>
          </w:p>
          <w:p w14:paraId="6270AB65" w14:textId="77777777" w:rsidR="009E1F7B" w:rsidRPr="00D83A5F" w:rsidRDefault="009E1F7B" w:rsidP="009E1F7B">
            <w:pPr>
              <w:ind w:leftChars="-204" w:left="-490" w:firstLineChars="204" w:firstLine="490"/>
              <w:rPr>
                <w:rFonts w:asciiTheme="majorEastAsia" w:eastAsiaTheme="majorEastAsia" w:hAnsiTheme="majorEastAsia"/>
              </w:rPr>
            </w:pPr>
          </w:p>
        </w:tc>
      </w:tr>
    </w:tbl>
    <w:p w14:paraId="4B0D0548" w14:textId="77777777" w:rsidR="001C776C" w:rsidRDefault="001C776C">
      <w:r>
        <w:br w:type="page"/>
      </w:r>
    </w:p>
    <w:tbl>
      <w:tblPr>
        <w:tblW w:w="4944" w:type="pct"/>
        <w:shd w:val="clear" w:color="auto" w:fill="FFFFFF"/>
        <w:tblCellMar>
          <w:left w:w="0" w:type="dxa"/>
          <w:right w:w="0" w:type="dxa"/>
        </w:tblCellMar>
        <w:tblLook w:val="04A0" w:firstRow="1" w:lastRow="0" w:firstColumn="1" w:lastColumn="0" w:noHBand="0" w:noVBand="1"/>
      </w:tblPr>
      <w:tblGrid>
        <w:gridCol w:w="1544"/>
        <w:gridCol w:w="124"/>
        <w:gridCol w:w="8681"/>
      </w:tblGrid>
      <w:tr w:rsidR="00D83A5F" w:rsidRPr="00D83A5F" w14:paraId="2B1D9A64" w14:textId="77777777" w:rsidTr="006D2BC6">
        <w:tc>
          <w:tcPr>
            <w:tcW w:w="5000" w:type="pct"/>
            <w:gridSpan w:val="3"/>
            <w:tcBorders>
              <w:top w:val="nil"/>
              <w:left w:val="nil"/>
              <w:bottom w:val="nil"/>
              <w:right w:val="nil"/>
            </w:tcBorders>
            <w:shd w:val="clear" w:color="auto" w:fill="FFFFFF"/>
            <w:tcMar>
              <w:top w:w="45" w:type="dxa"/>
              <w:left w:w="45" w:type="dxa"/>
              <w:bottom w:w="45" w:type="dxa"/>
              <w:right w:w="45" w:type="dxa"/>
            </w:tcMar>
            <w:hideMark/>
          </w:tcPr>
          <w:p w14:paraId="2D14F7CA" w14:textId="42016859" w:rsidR="009E1F7B" w:rsidRPr="00D83A5F" w:rsidRDefault="009E1F7B" w:rsidP="009E1F7B">
            <w:pPr>
              <w:rPr>
                <w:rFonts w:asciiTheme="majorEastAsia" w:eastAsiaTheme="majorEastAsia" w:hAnsiTheme="majorEastAsia"/>
                <w:b/>
              </w:rPr>
            </w:pPr>
            <w:r w:rsidRPr="00D83A5F">
              <w:rPr>
                <w:rFonts w:asciiTheme="majorEastAsia" w:eastAsiaTheme="majorEastAsia" w:hAnsiTheme="majorEastAsia" w:hint="eastAsia"/>
                <w:b/>
              </w:rPr>
              <w:lastRenderedPageBreak/>
              <w:t>**職業安全設施規則</w:t>
            </w:r>
          </w:p>
          <w:p w14:paraId="1872D4E8" w14:textId="77777777" w:rsidR="009E1F7B" w:rsidRPr="00D83A5F" w:rsidRDefault="009E1F7B" w:rsidP="009E1F7B">
            <w:pPr>
              <w:rPr>
                <w:rFonts w:asciiTheme="majorEastAsia" w:eastAsiaTheme="majorEastAsia" w:hAnsiTheme="majorEastAsia"/>
                <w:b/>
              </w:rPr>
            </w:pPr>
          </w:p>
          <w:p w14:paraId="085E7791" w14:textId="77777777" w:rsidR="009E1F7B" w:rsidRPr="00D83A5F" w:rsidRDefault="009E1F7B" w:rsidP="009E1F7B">
            <w:pPr>
              <w:rPr>
                <w:rFonts w:asciiTheme="majorEastAsia" w:eastAsiaTheme="majorEastAsia" w:hAnsiTheme="majorEastAsia"/>
                <w:b/>
              </w:rPr>
            </w:pPr>
          </w:p>
        </w:tc>
      </w:tr>
      <w:tr w:rsidR="00074142" w:rsidRPr="00D83A5F" w14:paraId="10D1BB11" w14:textId="77777777" w:rsidTr="006D2BC6">
        <w:trPr>
          <w:trHeight w:val="2448"/>
        </w:trPr>
        <w:tc>
          <w:tcPr>
            <w:tcW w:w="746" w:type="pct"/>
            <w:tcBorders>
              <w:top w:val="nil"/>
              <w:left w:val="nil"/>
              <w:bottom w:val="nil"/>
              <w:right w:val="nil"/>
            </w:tcBorders>
            <w:shd w:val="clear" w:color="auto" w:fill="FFFFFF"/>
            <w:noWrap/>
            <w:tcMar>
              <w:top w:w="45" w:type="dxa"/>
              <w:left w:w="45" w:type="dxa"/>
              <w:bottom w:w="45" w:type="dxa"/>
              <w:right w:w="45" w:type="dxa"/>
            </w:tcMar>
            <w:hideMark/>
          </w:tcPr>
          <w:p w14:paraId="29B8C852" w14:textId="77777777" w:rsidR="00074142" w:rsidRPr="00D83A5F" w:rsidRDefault="00074142" w:rsidP="00074142">
            <w:pPr>
              <w:tabs>
                <w:tab w:val="left" w:pos="548"/>
              </w:tabs>
              <w:rPr>
                <w:rFonts w:asciiTheme="majorEastAsia" w:eastAsiaTheme="majorEastAsia" w:hAnsiTheme="majorEastAsia"/>
              </w:rPr>
            </w:pPr>
            <w:r w:rsidRPr="00D83A5F">
              <w:rPr>
                <w:rFonts w:asciiTheme="majorEastAsia" w:eastAsiaTheme="majorEastAsia" w:hAnsiTheme="majorEastAsia" w:hint="eastAsia"/>
              </w:rPr>
              <w:t>第 29 條</w:t>
            </w:r>
          </w:p>
        </w:tc>
        <w:tc>
          <w:tcPr>
            <w:tcW w:w="60" w:type="pct"/>
            <w:vMerge w:val="restart"/>
            <w:tcBorders>
              <w:top w:val="nil"/>
              <w:left w:val="nil"/>
              <w:right w:val="nil"/>
            </w:tcBorders>
            <w:shd w:val="clear" w:color="auto" w:fill="FFFFFF"/>
            <w:tcMar>
              <w:top w:w="45" w:type="dxa"/>
              <w:left w:w="45" w:type="dxa"/>
              <w:bottom w:w="45" w:type="dxa"/>
              <w:right w:w="45" w:type="dxa"/>
            </w:tcMar>
            <w:hideMark/>
          </w:tcPr>
          <w:p w14:paraId="30E9AB09" w14:textId="77777777" w:rsidR="00074142" w:rsidRPr="00D83A5F" w:rsidRDefault="00074142" w:rsidP="009E1F7B">
            <w:pPr>
              <w:rPr>
                <w:rFonts w:asciiTheme="majorEastAsia" w:eastAsiaTheme="majorEastAsia" w:hAnsiTheme="majorEastAsia"/>
              </w:rPr>
            </w:pPr>
          </w:p>
        </w:tc>
        <w:tc>
          <w:tcPr>
            <w:tcW w:w="4194" w:type="pct"/>
            <w:vMerge w:val="restart"/>
            <w:tcBorders>
              <w:top w:val="nil"/>
              <w:left w:val="nil"/>
              <w:right w:val="nil"/>
            </w:tcBorders>
            <w:shd w:val="clear" w:color="auto" w:fill="FFFFFF"/>
            <w:tcMar>
              <w:top w:w="45" w:type="dxa"/>
              <w:left w:w="45" w:type="dxa"/>
              <w:bottom w:w="45" w:type="dxa"/>
              <w:right w:w="45" w:type="dxa"/>
            </w:tcMar>
            <w:hideMark/>
          </w:tcPr>
          <w:p w14:paraId="0F53496C" w14:textId="77777777" w:rsidR="00074142" w:rsidRPr="00D83A5F" w:rsidRDefault="00074142" w:rsidP="009E1F7B">
            <w:pPr>
              <w:rPr>
                <w:rFonts w:asciiTheme="majorEastAsia" w:eastAsiaTheme="majorEastAsia" w:hAnsiTheme="majorEastAsia"/>
              </w:rPr>
            </w:pPr>
            <w:r w:rsidRPr="00D83A5F">
              <w:rPr>
                <w:rFonts w:asciiTheme="majorEastAsia" w:eastAsiaTheme="majorEastAsia" w:hAnsiTheme="majorEastAsia" w:hint="eastAsia"/>
              </w:rPr>
              <w:t>雇主對於工作用階梯之設置，應依下列之規定：</w:t>
            </w:r>
          </w:p>
          <w:p w14:paraId="09345CD9" w14:textId="77777777" w:rsidR="00074142" w:rsidRPr="00D83A5F" w:rsidRDefault="00074142" w:rsidP="009E1F7B">
            <w:pPr>
              <w:rPr>
                <w:rFonts w:asciiTheme="majorEastAsia" w:eastAsiaTheme="majorEastAsia" w:hAnsiTheme="majorEastAsia"/>
              </w:rPr>
            </w:pPr>
            <w:r w:rsidRPr="00D83A5F">
              <w:rPr>
                <w:rFonts w:asciiTheme="majorEastAsia" w:eastAsiaTheme="majorEastAsia" w:hAnsiTheme="majorEastAsia" w:hint="eastAsia"/>
              </w:rPr>
              <w:t>一、如在原動機與鍋爐房中，或在機械四周通往工作台之工作用階梯，其寬度不得小於五十六公分。</w:t>
            </w:r>
          </w:p>
          <w:p w14:paraId="38DAB58B" w14:textId="77777777" w:rsidR="00074142" w:rsidRPr="00D83A5F" w:rsidRDefault="00074142" w:rsidP="009E1F7B">
            <w:pPr>
              <w:rPr>
                <w:rFonts w:asciiTheme="majorEastAsia" w:eastAsiaTheme="majorEastAsia" w:hAnsiTheme="majorEastAsia"/>
              </w:rPr>
            </w:pPr>
            <w:r w:rsidRPr="00D83A5F">
              <w:rPr>
                <w:rFonts w:asciiTheme="majorEastAsia" w:eastAsiaTheme="majorEastAsia" w:hAnsiTheme="majorEastAsia" w:hint="eastAsia"/>
              </w:rPr>
              <w:t>二、斜度不得大於六十度。</w:t>
            </w:r>
          </w:p>
          <w:p w14:paraId="39735EA0" w14:textId="77777777" w:rsidR="00074142" w:rsidRPr="00D83A5F" w:rsidRDefault="00074142" w:rsidP="009E1F7B">
            <w:pPr>
              <w:rPr>
                <w:rFonts w:asciiTheme="majorEastAsia" w:eastAsiaTheme="majorEastAsia" w:hAnsiTheme="majorEastAsia"/>
              </w:rPr>
            </w:pPr>
            <w:r w:rsidRPr="00D83A5F">
              <w:rPr>
                <w:rFonts w:asciiTheme="majorEastAsia" w:eastAsiaTheme="majorEastAsia" w:hAnsiTheme="majorEastAsia" w:hint="eastAsia"/>
              </w:rPr>
              <w:t>三、梯級面深度不得小於十五公分。</w:t>
            </w:r>
          </w:p>
          <w:p w14:paraId="1A0204C2" w14:textId="3910BC59" w:rsidR="00074142" w:rsidRDefault="00074142" w:rsidP="009E1F7B">
            <w:pPr>
              <w:rPr>
                <w:rFonts w:asciiTheme="majorEastAsia" w:eastAsiaTheme="majorEastAsia" w:hAnsiTheme="majorEastAsia"/>
              </w:rPr>
            </w:pPr>
            <w:r w:rsidRPr="00D83A5F">
              <w:rPr>
                <w:rFonts w:asciiTheme="majorEastAsia" w:eastAsiaTheme="majorEastAsia" w:hAnsiTheme="majorEastAsia" w:hint="eastAsia"/>
              </w:rPr>
              <w:t>四、應有適當之扶手。</w:t>
            </w:r>
          </w:p>
          <w:p w14:paraId="76065957" w14:textId="34C14CA4" w:rsidR="00074142" w:rsidRPr="00074142" w:rsidRDefault="00074142" w:rsidP="00074142">
            <w:pPr>
              <w:rPr>
                <w:rFonts w:asciiTheme="majorEastAsia" w:eastAsiaTheme="majorEastAsia" w:hAnsiTheme="majorEastAsia"/>
              </w:rPr>
            </w:pPr>
          </w:p>
          <w:p w14:paraId="2A79A210" w14:textId="77777777" w:rsidR="00074142" w:rsidRPr="00074142" w:rsidRDefault="00074142" w:rsidP="00074142">
            <w:pPr>
              <w:rPr>
                <w:rFonts w:asciiTheme="majorEastAsia" w:eastAsiaTheme="majorEastAsia" w:hAnsiTheme="majorEastAsia"/>
              </w:rPr>
            </w:pPr>
            <w:r w:rsidRPr="00074142">
              <w:rPr>
                <w:rFonts w:asciiTheme="majorEastAsia" w:eastAsiaTheme="majorEastAsia" w:hAnsiTheme="majorEastAsia" w:hint="eastAsia"/>
              </w:rPr>
              <w:t>雇主使勞工於局限空間從事作業前，應先確認該局限空間內有無可能引起</w:t>
            </w:r>
            <w:r w:rsidRPr="00074142">
              <w:rPr>
                <w:rFonts w:asciiTheme="majorEastAsia" w:eastAsiaTheme="majorEastAsia" w:hAnsiTheme="majorEastAsia" w:hint="eastAsia"/>
              </w:rPr>
              <w:br/>
              <w:t>勞工缺氧、中毒、</w:t>
            </w:r>
            <w:proofErr w:type="gramStart"/>
            <w:r w:rsidRPr="00074142">
              <w:rPr>
                <w:rFonts w:asciiTheme="majorEastAsia" w:eastAsiaTheme="majorEastAsia" w:hAnsiTheme="majorEastAsia" w:hint="eastAsia"/>
              </w:rPr>
              <w:t>感電</w:t>
            </w:r>
            <w:proofErr w:type="gramEnd"/>
            <w:r w:rsidRPr="00074142">
              <w:rPr>
                <w:rFonts w:asciiTheme="majorEastAsia" w:eastAsiaTheme="majorEastAsia" w:hAnsiTheme="majorEastAsia" w:hint="eastAsia"/>
              </w:rPr>
              <w:t>、塌陷、被夾、被</w:t>
            </w:r>
            <w:proofErr w:type="gramStart"/>
            <w:r w:rsidRPr="00074142">
              <w:rPr>
                <w:rFonts w:asciiTheme="majorEastAsia" w:eastAsiaTheme="majorEastAsia" w:hAnsiTheme="majorEastAsia" w:hint="eastAsia"/>
              </w:rPr>
              <w:t>捲</w:t>
            </w:r>
            <w:proofErr w:type="gramEnd"/>
            <w:r w:rsidRPr="00074142">
              <w:rPr>
                <w:rFonts w:asciiTheme="majorEastAsia" w:eastAsiaTheme="majorEastAsia" w:hAnsiTheme="majorEastAsia" w:hint="eastAsia"/>
              </w:rPr>
              <w:t>及火災、爆炸等危害，有危害</w:t>
            </w:r>
            <w:r w:rsidRPr="00074142">
              <w:rPr>
                <w:rFonts w:asciiTheme="majorEastAsia" w:eastAsiaTheme="majorEastAsia" w:hAnsiTheme="majorEastAsia" w:hint="eastAsia"/>
              </w:rPr>
              <w:br/>
              <w:t>之虞者，應訂定危害防止計畫，並使現場作業主管、監視人員、作業勞工</w:t>
            </w:r>
            <w:r w:rsidRPr="00074142">
              <w:rPr>
                <w:rFonts w:asciiTheme="majorEastAsia" w:eastAsiaTheme="majorEastAsia" w:hAnsiTheme="majorEastAsia" w:hint="eastAsia"/>
              </w:rPr>
              <w:br/>
              <w:t>及相關承攬人依循辦理。</w:t>
            </w:r>
            <w:r w:rsidRPr="00074142">
              <w:rPr>
                <w:rFonts w:asciiTheme="majorEastAsia" w:eastAsiaTheme="majorEastAsia" w:hAnsiTheme="majorEastAsia" w:hint="eastAsia"/>
              </w:rPr>
              <w:br/>
              <w:t>前項危害防止計畫，應依作業可能引起之危害訂定下列事項：</w:t>
            </w:r>
            <w:r w:rsidRPr="00074142">
              <w:rPr>
                <w:rFonts w:asciiTheme="majorEastAsia" w:eastAsiaTheme="majorEastAsia" w:hAnsiTheme="majorEastAsia" w:hint="eastAsia"/>
              </w:rPr>
              <w:br/>
              <w:t>一、局限空間內危害之確認。</w:t>
            </w:r>
            <w:r w:rsidRPr="00074142">
              <w:rPr>
                <w:rFonts w:asciiTheme="majorEastAsia" w:eastAsiaTheme="majorEastAsia" w:hAnsiTheme="majorEastAsia" w:hint="eastAsia"/>
              </w:rPr>
              <w:br/>
              <w:t>二、局限空間內氧氣、危險物、有害物濃度之測定。</w:t>
            </w:r>
            <w:r w:rsidRPr="00074142">
              <w:rPr>
                <w:rFonts w:asciiTheme="majorEastAsia" w:eastAsiaTheme="majorEastAsia" w:hAnsiTheme="majorEastAsia" w:hint="eastAsia"/>
              </w:rPr>
              <w:br/>
              <w:t>三、通風換氣實施方式。</w:t>
            </w:r>
            <w:r w:rsidRPr="00074142">
              <w:rPr>
                <w:rFonts w:asciiTheme="majorEastAsia" w:eastAsiaTheme="majorEastAsia" w:hAnsiTheme="majorEastAsia" w:hint="eastAsia"/>
              </w:rPr>
              <w:br/>
              <w:t>四、電能、高溫、低溫與危害物質之隔離措施及缺氧、中毒、</w:t>
            </w:r>
            <w:proofErr w:type="gramStart"/>
            <w:r w:rsidRPr="00074142">
              <w:rPr>
                <w:rFonts w:asciiTheme="majorEastAsia" w:eastAsiaTheme="majorEastAsia" w:hAnsiTheme="majorEastAsia" w:hint="eastAsia"/>
              </w:rPr>
              <w:t>感電</w:t>
            </w:r>
            <w:proofErr w:type="gramEnd"/>
            <w:r w:rsidRPr="00074142">
              <w:rPr>
                <w:rFonts w:asciiTheme="majorEastAsia" w:eastAsiaTheme="majorEastAsia" w:hAnsiTheme="majorEastAsia" w:hint="eastAsia"/>
              </w:rPr>
              <w:t>、塌陷</w:t>
            </w:r>
            <w:r w:rsidRPr="00074142">
              <w:rPr>
                <w:rFonts w:asciiTheme="majorEastAsia" w:eastAsiaTheme="majorEastAsia" w:hAnsiTheme="majorEastAsia" w:hint="eastAsia"/>
              </w:rPr>
              <w:br/>
              <w:t xml:space="preserve">    、被夾、被</w:t>
            </w:r>
            <w:proofErr w:type="gramStart"/>
            <w:r w:rsidRPr="00074142">
              <w:rPr>
                <w:rFonts w:asciiTheme="majorEastAsia" w:eastAsiaTheme="majorEastAsia" w:hAnsiTheme="majorEastAsia" w:hint="eastAsia"/>
              </w:rPr>
              <w:t>捲</w:t>
            </w:r>
            <w:proofErr w:type="gramEnd"/>
            <w:r w:rsidRPr="00074142">
              <w:rPr>
                <w:rFonts w:asciiTheme="majorEastAsia" w:eastAsiaTheme="majorEastAsia" w:hAnsiTheme="majorEastAsia" w:hint="eastAsia"/>
              </w:rPr>
              <w:t>等危害防止措施。</w:t>
            </w:r>
            <w:r w:rsidRPr="00074142">
              <w:rPr>
                <w:rFonts w:asciiTheme="majorEastAsia" w:eastAsiaTheme="majorEastAsia" w:hAnsiTheme="majorEastAsia" w:hint="eastAsia"/>
              </w:rPr>
              <w:br/>
              <w:t>五、作業方法及安全管制作法。</w:t>
            </w:r>
            <w:r w:rsidRPr="00074142">
              <w:rPr>
                <w:rFonts w:asciiTheme="majorEastAsia" w:eastAsiaTheme="majorEastAsia" w:hAnsiTheme="majorEastAsia" w:hint="eastAsia"/>
              </w:rPr>
              <w:br/>
              <w:t>六、進入作業許可程序。</w:t>
            </w:r>
            <w:r w:rsidRPr="00074142">
              <w:rPr>
                <w:rFonts w:asciiTheme="majorEastAsia" w:eastAsiaTheme="majorEastAsia" w:hAnsiTheme="majorEastAsia" w:hint="eastAsia"/>
              </w:rPr>
              <w:br/>
              <w:t>七、提供之測定儀器、通風換氣、防護與救援設備之檢點及維護方法。</w:t>
            </w:r>
            <w:r w:rsidRPr="00074142">
              <w:rPr>
                <w:rFonts w:asciiTheme="majorEastAsia" w:eastAsiaTheme="majorEastAsia" w:hAnsiTheme="majorEastAsia" w:hint="eastAsia"/>
              </w:rPr>
              <w:br/>
              <w:t>八、作業控制設施及作業安全檢點方法。</w:t>
            </w:r>
            <w:r w:rsidRPr="00074142">
              <w:rPr>
                <w:rFonts w:asciiTheme="majorEastAsia" w:eastAsiaTheme="majorEastAsia" w:hAnsiTheme="majorEastAsia" w:hint="eastAsia"/>
              </w:rPr>
              <w:br/>
              <w:t>九、緊急應變處置措施。</w:t>
            </w:r>
          </w:p>
          <w:p w14:paraId="52BF65BD" w14:textId="4C516C36" w:rsidR="00074142" w:rsidRPr="00074142" w:rsidRDefault="00074142" w:rsidP="009E1F7B">
            <w:pPr>
              <w:rPr>
                <w:rFonts w:asciiTheme="majorEastAsia" w:eastAsiaTheme="majorEastAsia" w:hAnsiTheme="majorEastAsia"/>
              </w:rPr>
            </w:pPr>
          </w:p>
          <w:p w14:paraId="6AB11F71" w14:textId="77777777" w:rsidR="00074142" w:rsidRPr="00074142" w:rsidRDefault="00074142" w:rsidP="009E1F7B">
            <w:pPr>
              <w:rPr>
                <w:rFonts w:asciiTheme="majorEastAsia" w:eastAsiaTheme="majorEastAsia" w:hAnsiTheme="majorEastAsia"/>
              </w:rPr>
            </w:pPr>
          </w:p>
          <w:p w14:paraId="5A7D37C7" w14:textId="77777777" w:rsidR="00074142" w:rsidRPr="00D83A5F" w:rsidRDefault="00074142" w:rsidP="009E1F7B">
            <w:pPr>
              <w:rPr>
                <w:rFonts w:asciiTheme="majorEastAsia" w:eastAsiaTheme="majorEastAsia" w:hAnsiTheme="majorEastAsia"/>
              </w:rPr>
            </w:pPr>
          </w:p>
        </w:tc>
      </w:tr>
      <w:tr w:rsidR="00074142" w:rsidRPr="00D83A5F" w14:paraId="1529D891" w14:textId="77777777" w:rsidTr="006D2BC6">
        <w:trPr>
          <w:trHeight w:val="4500"/>
        </w:trPr>
        <w:tc>
          <w:tcPr>
            <w:tcW w:w="746" w:type="pct"/>
            <w:tcBorders>
              <w:top w:val="nil"/>
              <w:left w:val="nil"/>
              <w:bottom w:val="nil"/>
              <w:right w:val="nil"/>
            </w:tcBorders>
            <w:shd w:val="clear" w:color="auto" w:fill="FFFFFF"/>
            <w:noWrap/>
            <w:tcMar>
              <w:top w:w="45" w:type="dxa"/>
              <w:left w:w="45" w:type="dxa"/>
              <w:bottom w:w="45" w:type="dxa"/>
              <w:right w:w="45" w:type="dxa"/>
            </w:tcMar>
          </w:tcPr>
          <w:p w14:paraId="3E1F2440" w14:textId="77777777" w:rsidR="00074142" w:rsidRPr="00074142" w:rsidRDefault="00074142" w:rsidP="00074142">
            <w:pPr>
              <w:rPr>
                <w:rFonts w:asciiTheme="majorEastAsia" w:eastAsiaTheme="majorEastAsia" w:hAnsiTheme="majorEastAsia"/>
              </w:rPr>
            </w:pPr>
            <w:r w:rsidRPr="00074142">
              <w:rPr>
                <w:rFonts w:asciiTheme="majorEastAsia" w:eastAsiaTheme="majorEastAsia" w:hAnsiTheme="majorEastAsia" w:hint="eastAsia"/>
              </w:rPr>
              <w:t>第 29-1 條</w:t>
            </w:r>
          </w:p>
          <w:p w14:paraId="1B05B119" w14:textId="77777777" w:rsidR="00074142" w:rsidRPr="00D83A5F" w:rsidRDefault="00074142" w:rsidP="00074142">
            <w:pPr>
              <w:tabs>
                <w:tab w:val="left" w:pos="548"/>
              </w:tabs>
              <w:rPr>
                <w:rFonts w:asciiTheme="majorEastAsia" w:eastAsiaTheme="majorEastAsia" w:hAnsiTheme="majorEastAsia"/>
              </w:rPr>
            </w:pPr>
          </w:p>
        </w:tc>
        <w:tc>
          <w:tcPr>
            <w:tcW w:w="60" w:type="pct"/>
            <w:vMerge/>
            <w:tcBorders>
              <w:left w:val="nil"/>
              <w:bottom w:val="nil"/>
              <w:right w:val="nil"/>
            </w:tcBorders>
            <w:shd w:val="clear" w:color="auto" w:fill="FFFFFF"/>
            <w:tcMar>
              <w:top w:w="45" w:type="dxa"/>
              <w:left w:w="45" w:type="dxa"/>
              <w:bottom w:w="45" w:type="dxa"/>
              <w:right w:w="45" w:type="dxa"/>
            </w:tcMar>
          </w:tcPr>
          <w:p w14:paraId="4467CC4C" w14:textId="77777777" w:rsidR="00074142" w:rsidRPr="00D83A5F" w:rsidRDefault="00074142" w:rsidP="009E1F7B">
            <w:pPr>
              <w:rPr>
                <w:rFonts w:asciiTheme="majorEastAsia" w:eastAsiaTheme="majorEastAsia" w:hAnsiTheme="majorEastAsia"/>
              </w:rPr>
            </w:pPr>
          </w:p>
        </w:tc>
        <w:tc>
          <w:tcPr>
            <w:tcW w:w="4194" w:type="pct"/>
            <w:vMerge/>
            <w:tcBorders>
              <w:left w:val="nil"/>
              <w:bottom w:val="nil"/>
              <w:right w:val="nil"/>
            </w:tcBorders>
            <w:shd w:val="clear" w:color="auto" w:fill="FFFFFF"/>
            <w:tcMar>
              <w:top w:w="45" w:type="dxa"/>
              <w:left w:w="45" w:type="dxa"/>
              <w:bottom w:w="45" w:type="dxa"/>
              <w:right w:w="45" w:type="dxa"/>
            </w:tcMar>
          </w:tcPr>
          <w:p w14:paraId="5D154CA2" w14:textId="77777777" w:rsidR="00074142" w:rsidRPr="00D83A5F" w:rsidRDefault="00074142" w:rsidP="009E1F7B">
            <w:pPr>
              <w:rPr>
                <w:rFonts w:asciiTheme="majorEastAsia" w:eastAsiaTheme="majorEastAsia" w:hAnsiTheme="majorEastAsia"/>
              </w:rPr>
            </w:pPr>
          </w:p>
        </w:tc>
      </w:tr>
      <w:tr w:rsidR="00074142" w:rsidRPr="00D83A5F" w14:paraId="66604D24" w14:textId="77777777" w:rsidTr="006D2BC6">
        <w:trPr>
          <w:trHeight w:val="2797"/>
        </w:trPr>
        <w:tc>
          <w:tcPr>
            <w:tcW w:w="746" w:type="pct"/>
            <w:tcBorders>
              <w:top w:val="nil"/>
              <w:left w:val="nil"/>
              <w:bottom w:val="nil"/>
              <w:right w:val="nil"/>
            </w:tcBorders>
            <w:shd w:val="clear" w:color="auto" w:fill="FFFFFF"/>
            <w:noWrap/>
            <w:tcMar>
              <w:top w:w="45" w:type="dxa"/>
              <w:left w:w="45" w:type="dxa"/>
              <w:bottom w:w="45" w:type="dxa"/>
              <w:right w:w="45" w:type="dxa"/>
            </w:tcMar>
            <w:hideMark/>
          </w:tcPr>
          <w:p w14:paraId="5902329F" w14:textId="77777777" w:rsidR="00074142" w:rsidRPr="00D83A5F" w:rsidRDefault="00074142" w:rsidP="009E1F7B">
            <w:pPr>
              <w:rPr>
                <w:rFonts w:asciiTheme="majorEastAsia" w:eastAsiaTheme="majorEastAsia" w:hAnsiTheme="majorEastAsia"/>
              </w:rPr>
            </w:pPr>
            <w:r w:rsidRPr="00D83A5F">
              <w:rPr>
                <w:rFonts w:asciiTheme="majorEastAsia" w:eastAsiaTheme="majorEastAsia" w:hAnsiTheme="majorEastAsia" w:hint="eastAsia"/>
              </w:rPr>
              <w:t>第 29-2 條</w:t>
            </w:r>
          </w:p>
        </w:tc>
        <w:tc>
          <w:tcPr>
            <w:tcW w:w="60" w:type="pct"/>
            <w:vMerge w:val="restart"/>
            <w:tcBorders>
              <w:top w:val="nil"/>
              <w:left w:val="nil"/>
              <w:right w:val="nil"/>
            </w:tcBorders>
            <w:shd w:val="clear" w:color="auto" w:fill="FFFFFF"/>
            <w:tcMar>
              <w:top w:w="45" w:type="dxa"/>
              <w:left w:w="45" w:type="dxa"/>
              <w:bottom w:w="45" w:type="dxa"/>
              <w:right w:w="45" w:type="dxa"/>
            </w:tcMar>
            <w:hideMark/>
          </w:tcPr>
          <w:p w14:paraId="445CE77C" w14:textId="77777777" w:rsidR="00074142" w:rsidRPr="00D83A5F" w:rsidRDefault="00074142" w:rsidP="009E1F7B">
            <w:pPr>
              <w:rPr>
                <w:rFonts w:asciiTheme="majorEastAsia" w:eastAsiaTheme="majorEastAsia" w:hAnsiTheme="majorEastAsia"/>
              </w:rPr>
            </w:pPr>
          </w:p>
        </w:tc>
        <w:tc>
          <w:tcPr>
            <w:tcW w:w="4194" w:type="pct"/>
            <w:vMerge w:val="restart"/>
            <w:tcBorders>
              <w:top w:val="nil"/>
              <w:left w:val="nil"/>
              <w:right w:val="nil"/>
            </w:tcBorders>
            <w:shd w:val="clear" w:color="auto" w:fill="FFFFFF"/>
            <w:tcMar>
              <w:top w:w="45" w:type="dxa"/>
              <w:left w:w="45" w:type="dxa"/>
              <w:bottom w:w="45" w:type="dxa"/>
              <w:right w:w="45" w:type="dxa"/>
            </w:tcMar>
            <w:hideMark/>
          </w:tcPr>
          <w:p w14:paraId="3B296533" w14:textId="77777777" w:rsidR="00074142" w:rsidRPr="00D83A5F" w:rsidRDefault="00074142" w:rsidP="009E1F7B">
            <w:pPr>
              <w:rPr>
                <w:rFonts w:asciiTheme="majorEastAsia" w:eastAsiaTheme="majorEastAsia" w:hAnsiTheme="majorEastAsia"/>
              </w:rPr>
            </w:pPr>
            <w:r w:rsidRPr="00D83A5F">
              <w:rPr>
                <w:rFonts w:asciiTheme="majorEastAsia" w:eastAsiaTheme="majorEastAsia" w:hAnsiTheme="majorEastAsia" w:hint="eastAsia"/>
              </w:rPr>
              <w:t>雇主使勞工於局限空間從事作業，有危害勞工之虞時，應於作業場所入口顯而易見處所公告下列注意事項，使作業勞工周知：</w:t>
            </w:r>
          </w:p>
          <w:p w14:paraId="3E1C379C" w14:textId="77777777" w:rsidR="00074142" w:rsidRPr="00D83A5F" w:rsidRDefault="00074142" w:rsidP="009E1F7B">
            <w:pPr>
              <w:rPr>
                <w:rFonts w:asciiTheme="majorEastAsia" w:eastAsiaTheme="majorEastAsia" w:hAnsiTheme="majorEastAsia"/>
              </w:rPr>
            </w:pPr>
            <w:r w:rsidRPr="00D83A5F">
              <w:rPr>
                <w:rFonts w:asciiTheme="majorEastAsia" w:eastAsiaTheme="majorEastAsia" w:hAnsiTheme="majorEastAsia" w:hint="eastAsia"/>
              </w:rPr>
              <w:t>一、作業有可能引起缺氧等危害時，應經許可始得進入之重要性。</w:t>
            </w:r>
          </w:p>
          <w:p w14:paraId="5B8E2C98" w14:textId="77777777" w:rsidR="00074142" w:rsidRPr="00D83A5F" w:rsidRDefault="00074142" w:rsidP="009E1F7B">
            <w:pPr>
              <w:rPr>
                <w:rFonts w:asciiTheme="majorEastAsia" w:eastAsiaTheme="majorEastAsia" w:hAnsiTheme="majorEastAsia"/>
              </w:rPr>
            </w:pPr>
            <w:r w:rsidRPr="00D83A5F">
              <w:rPr>
                <w:rFonts w:asciiTheme="majorEastAsia" w:eastAsiaTheme="majorEastAsia" w:hAnsiTheme="majorEastAsia" w:hint="eastAsia"/>
              </w:rPr>
              <w:t>二、進入該場所時應採取之措施。</w:t>
            </w:r>
          </w:p>
          <w:p w14:paraId="7851A3A6" w14:textId="77777777" w:rsidR="00074142" w:rsidRPr="00D83A5F" w:rsidRDefault="00074142" w:rsidP="009E1F7B">
            <w:pPr>
              <w:rPr>
                <w:rFonts w:asciiTheme="majorEastAsia" w:eastAsiaTheme="majorEastAsia" w:hAnsiTheme="majorEastAsia"/>
              </w:rPr>
            </w:pPr>
            <w:r w:rsidRPr="00D83A5F">
              <w:rPr>
                <w:rFonts w:asciiTheme="majorEastAsia" w:eastAsiaTheme="majorEastAsia" w:hAnsiTheme="majorEastAsia" w:hint="eastAsia"/>
              </w:rPr>
              <w:t>三、事故發生時之緊急措施及緊急聯絡方式。</w:t>
            </w:r>
          </w:p>
          <w:p w14:paraId="6F000EBD" w14:textId="77777777" w:rsidR="00074142" w:rsidRPr="00D83A5F" w:rsidRDefault="00074142" w:rsidP="009E1F7B">
            <w:pPr>
              <w:rPr>
                <w:rFonts w:asciiTheme="majorEastAsia" w:eastAsiaTheme="majorEastAsia" w:hAnsiTheme="majorEastAsia"/>
              </w:rPr>
            </w:pPr>
            <w:r w:rsidRPr="00D83A5F">
              <w:rPr>
                <w:rFonts w:asciiTheme="majorEastAsia" w:eastAsiaTheme="majorEastAsia" w:hAnsiTheme="majorEastAsia" w:hint="eastAsia"/>
              </w:rPr>
              <w:t>四、現場監視人員姓名。</w:t>
            </w:r>
          </w:p>
          <w:p w14:paraId="7042572D" w14:textId="1B59C95F" w:rsidR="00074142" w:rsidRDefault="00074142" w:rsidP="009E1F7B">
            <w:pPr>
              <w:rPr>
                <w:rFonts w:asciiTheme="majorEastAsia" w:eastAsiaTheme="majorEastAsia" w:hAnsiTheme="majorEastAsia"/>
              </w:rPr>
            </w:pPr>
            <w:r w:rsidRPr="00D83A5F">
              <w:rPr>
                <w:rFonts w:asciiTheme="majorEastAsia" w:eastAsiaTheme="majorEastAsia" w:hAnsiTheme="majorEastAsia" w:hint="eastAsia"/>
              </w:rPr>
              <w:t>五、其他作業安全應注意事項。</w:t>
            </w:r>
          </w:p>
          <w:p w14:paraId="5E8F0C5D" w14:textId="30DA373C" w:rsidR="00074142" w:rsidRDefault="00074142" w:rsidP="009E1F7B">
            <w:pPr>
              <w:rPr>
                <w:rFonts w:asciiTheme="majorEastAsia" w:eastAsiaTheme="majorEastAsia" w:hAnsiTheme="majorEastAsia"/>
              </w:rPr>
            </w:pPr>
          </w:p>
          <w:p w14:paraId="3E85BE68" w14:textId="1023B48E" w:rsidR="00074142" w:rsidRDefault="00074142" w:rsidP="009E1F7B">
            <w:pPr>
              <w:rPr>
                <w:rFonts w:asciiTheme="majorEastAsia" w:eastAsiaTheme="majorEastAsia" w:hAnsiTheme="majorEastAsia"/>
              </w:rPr>
            </w:pPr>
            <w:r w:rsidRPr="00074142">
              <w:rPr>
                <w:rFonts w:asciiTheme="majorEastAsia" w:eastAsiaTheme="majorEastAsia" w:hAnsiTheme="majorEastAsia" w:hint="eastAsia"/>
              </w:rPr>
              <w:t>雇主使勞工於有危害勞工之虞之局限空間從事作業時，其進入許可應由雇主、工作場所負責人或現場作業主管簽署後，始得使勞工進入作業。對勞工之進出，應予確認、點名登記，並作成紀錄保存三年。</w:t>
            </w:r>
            <w:r w:rsidRPr="00074142">
              <w:rPr>
                <w:rFonts w:asciiTheme="majorEastAsia" w:eastAsiaTheme="majorEastAsia" w:hAnsiTheme="majorEastAsia" w:hint="eastAsia"/>
              </w:rPr>
              <w:br/>
              <w:t>前項進入許可，應載明下列事項：</w:t>
            </w:r>
            <w:r w:rsidRPr="00074142">
              <w:rPr>
                <w:rFonts w:asciiTheme="majorEastAsia" w:eastAsiaTheme="majorEastAsia" w:hAnsiTheme="majorEastAsia" w:hint="eastAsia"/>
              </w:rPr>
              <w:br/>
              <w:t>一、作業場所。</w:t>
            </w:r>
            <w:r w:rsidRPr="00074142">
              <w:rPr>
                <w:rFonts w:asciiTheme="majorEastAsia" w:eastAsiaTheme="majorEastAsia" w:hAnsiTheme="majorEastAsia" w:hint="eastAsia"/>
              </w:rPr>
              <w:br/>
              <w:t>二、作業種類。</w:t>
            </w:r>
            <w:r w:rsidRPr="00074142">
              <w:rPr>
                <w:rFonts w:asciiTheme="majorEastAsia" w:eastAsiaTheme="majorEastAsia" w:hAnsiTheme="majorEastAsia" w:hint="eastAsia"/>
              </w:rPr>
              <w:br/>
              <w:t>三、作業時間及期限。</w:t>
            </w:r>
            <w:r w:rsidRPr="00074142">
              <w:rPr>
                <w:rFonts w:asciiTheme="majorEastAsia" w:eastAsiaTheme="majorEastAsia" w:hAnsiTheme="majorEastAsia" w:hint="eastAsia"/>
              </w:rPr>
              <w:br/>
              <w:t>四、作業場所氧氣、危害物質濃度測定結果及測定人員簽名。</w:t>
            </w:r>
            <w:r w:rsidRPr="00074142">
              <w:rPr>
                <w:rFonts w:asciiTheme="majorEastAsia" w:eastAsiaTheme="majorEastAsia" w:hAnsiTheme="majorEastAsia" w:hint="eastAsia"/>
              </w:rPr>
              <w:br/>
              <w:t>五、作業場所可能之危害。</w:t>
            </w:r>
            <w:r w:rsidRPr="00074142">
              <w:rPr>
                <w:rFonts w:asciiTheme="majorEastAsia" w:eastAsiaTheme="majorEastAsia" w:hAnsiTheme="majorEastAsia" w:hint="eastAsia"/>
              </w:rPr>
              <w:br/>
              <w:t>六、作業場所之能源或危害隔離措施。</w:t>
            </w:r>
            <w:r w:rsidRPr="00074142">
              <w:rPr>
                <w:rFonts w:asciiTheme="majorEastAsia" w:eastAsiaTheme="majorEastAsia" w:hAnsiTheme="majorEastAsia" w:hint="eastAsia"/>
              </w:rPr>
              <w:br/>
              <w:t>七、作業人員與外部連</w:t>
            </w:r>
            <w:proofErr w:type="gramStart"/>
            <w:r w:rsidRPr="00074142">
              <w:rPr>
                <w:rFonts w:asciiTheme="majorEastAsia" w:eastAsiaTheme="majorEastAsia" w:hAnsiTheme="majorEastAsia" w:hint="eastAsia"/>
              </w:rPr>
              <w:t>繫</w:t>
            </w:r>
            <w:proofErr w:type="gramEnd"/>
            <w:r w:rsidRPr="00074142">
              <w:rPr>
                <w:rFonts w:asciiTheme="majorEastAsia" w:eastAsiaTheme="majorEastAsia" w:hAnsiTheme="majorEastAsia" w:hint="eastAsia"/>
              </w:rPr>
              <w:t>之設備及方法。</w:t>
            </w:r>
            <w:r w:rsidRPr="00074142">
              <w:rPr>
                <w:rFonts w:asciiTheme="majorEastAsia" w:eastAsiaTheme="majorEastAsia" w:hAnsiTheme="majorEastAsia" w:hint="eastAsia"/>
              </w:rPr>
              <w:br/>
              <w:t>八、準備之防護設備、救援設備及使用方法。</w:t>
            </w:r>
            <w:r w:rsidRPr="00074142">
              <w:rPr>
                <w:rFonts w:asciiTheme="majorEastAsia" w:eastAsiaTheme="majorEastAsia" w:hAnsiTheme="majorEastAsia" w:hint="eastAsia"/>
              </w:rPr>
              <w:br/>
              <w:t>九、其他維護作業人員之安全措施。</w:t>
            </w:r>
            <w:r w:rsidRPr="00074142">
              <w:rPr>
                <w:rFonts w:asciiTheme="majorEastAsia" w:eastAsiaTheme="majorEastAsia" w:hAnsiTheme="majorEastAsia" w:hint="eastAsia"/>
              </w:rPr>
              <w:br/>
              <w:t>十、許可進入之人員及其簽名。</w:t>
            </w:r>
            <w:r w:rsidRPr="00074142">
              <w:rPr>
                <w:rFonts w:asciiTheme="majorEastAsia" w:eastAsiaTheme="majorEastAsia" w:hAnsiTheme="majorEastAsia" w:hint="eastAsia"/>
              </w:rPr>
              <w:br/>
              <w:t>十一、現場監視人員及其簽名。</w:t>
            </w:r>
            <w:r w:rsidRPr="00074142">
              <w:rPr>
                <w:rFonts w:asciiTheme="majorEastAsia" w:eastAsiaTheme="majorEastAsia" w:hAnsiTheme="majorEastAsia" w:hint="eastAsia"/>
              </w:rPr>
              <w:br/>
              <w:t>雇主使勞工進入局限空間從事焊接、切割、燃燒及加熱等動火作業時，除應依第一項規定辦理外，應指定專人確認無發生危害之虞，並由雇主、工作場所負責人或現場作業主管確認安全，簽署動火許可後，始得作業。</w:t>
            </w:r>
          </w:p>
          <w:p w14:paraId="41C29760" w14:textId="77777777" w:rsidR="00074142" w:rsidRPr="00D83A5F" w:rsidRDefault="00074142" w:rsidP="009E1F7B">
            <w:pPr>
              <w:rPr>
                <w:rFonts w:asciiTheme="majorEastAsia" w:eastAsiaTheme="majorEastAsia" w:hAnsiTheme="majorEastAsia"/>
              </w:rPr>
            </w:pPr>
          </w:p>
          <w:p w14:paraId="3C17568E" w14:textId="77777777" w:rsidR="00074142" w:rsidRPr="00D83A5F" w:rsidRDefault="00074142" w:rsidP="009E1F7B">
            <w:pPr>
              <w:rPr>
                <w:rFonts w:asciiTheme="majorEastAsia" w:eastAsiaTheme="majorEastAsia" w:hAnsiTheme="majorEastAsia"/>
              </w:rPr>
            </w:pPr>
          </w:p>
        </w:tc>
      </w:tr>
      <w:tr w:rsidR="00074142" w:rsidRPr="00D83A5F" w14:paraId="5D0907EA" w14:textId="77777777" w:rsidTr="006D2BC6">
        <w:trPr>
          <w:trHeight w:val="4860"/>
        </w:trPr>
        <w:tc>
          <w:tcPr>
            <w:tcW w:w="746" w:type="pct"/>
            <w:tcBorders>
              <w:top w:val="nil"/>
              <w:left w:val="nil"/>
              <w:bottom w:val="nil"/>
              <w:right w:val="nil"/>
            </w:tcBorders>
            <w:shd w:val="clear" w:color="auto" w:fill="FFFFFF"/>
            <w:noWrap/>
            <w:tcMar>
              <w:top w:w="45" w:type="dxa"/>
              <w:left w:w="45" w:type="dxa"/>
              <w:bottom w:w="45" w:type="dxa"/>
              <w:right w:w="45" w:type="dxa"/>
            </w:tcMar>
          </w:tcPr>
          <w:p w14:paraId="0D362E83" w14:textId="509FCBAC" w:rsidR="00074142" w:rsidRPr="00D83A5F" w:rsidRDefault="00074142" w:rsidP="009E1F7B">
            <w:pPr>
              <w:rPr>
                <w:rFonts w:asciiTheme="majorEastAsia" w:eastAsiaTheme="majorEastAsia" w:hAnsiTheme="majorEastAsia"/>
              </w:rPr>
            </w:pPr>
            <w:r>
              <w:rPr>
                <w:rFonts w:ascii="細明體" w:eastAsia="細明體" w:hAnsi="細明體" w:hint="eastAsia"/>
                <w:color w:val="000000"/>
                <w:sz w:val="23"/>
                <w:szCs w:val="23"/>
                <w:shd w:val="clear" w:color="auto" w:fill="FFFFFF"/>
              </w:rPr>
              <w:lastRenderedPageBreak/>
              <w:t>第 29-6 條</w:t>
            </w:r>
          </w:p>
        </w:tc>
        <w:tc>
          <w:tcPr>
            <w:tcW w:w="60" w:type="pct"/>
            <w:vMerge/>
            <w:tcBorders>
              <w:left w:val="nil"/>
              <w:bottom w:val="nil"/>
              <w:right w:val="nil"/>
            </w:tcBorders>
            <w:shd w:val="clear" w:color="auto" w:fill="FFFFFF"/>
            <w:tcMar>
              <w:top w:w="45" w:type="dxa"/>
              <w:left w:w="45" w:type="dxa"/>
              <w:bottom w:w="45" w:type="dxa"/>
              <w:right w:w="45" w:type="dxa"/>
            </w:tcMar>
          </w:tcPr>
          <w:p w14:paraId="72A31BC6" w14:textId="77777777" w:rsidR="00074142" w:rsidRPr="00D83A5F" w:rsidRDefault="00074142" w:rsidP="009E1F7B">
            <w:pPr>
              <w:rPr>
                <w:rFonts w:asciiTheme="majorEastAsia" w:eastAsiaTheme="majorEastAsia" w:hAnsiTheme="majorEastAsia"/>
              </w:rPr>
            </w:pPr>
          </w:p>
        </w:tc>
        <w:tc>
          <w:tcPr>
            <w:tcW w:w="4194" w:type="pct"/>
            <w:vMerge/>
            <w:tcBorders>
              <w:left w:val="nil"/>
              <w:bottom w:val="nil"/>
              <w:right w:val="nil"/>
            </w:tcBorders>
            <w:shd w:val="clear" w:color="auto" w:fill="FFFFFF"/>
            <w:tcMar>
              <w:top w:w="45" w:type="dxa"/>
              <w:left w:w="45" w:type="dxa"/>
              <w:bottom w:w="45" w:type="dxa"/>
              <w:right w:w="45" w:type="dxa"/>
            </w:tcMar>
          </w:tcPr>
          <w:p w14:paraId="766D6001" w14:textId="77777777" w:rsidR="00074142" w:rsidRPr="00D83A5F" w:rsidRDefault="00074142" w:rsidP="009E1F7B">
            <w:pPr>
              <w:rPr>
                <w:rFonts w:asciiTheme="majorEastAsia" w:eastAsiaTheme="majorEastAsia" w:hAnsiTheme="majorEastAsia"/>
              </w:rPr>
            </w:pPr>
          </w:p>
        </w:tc>
      </w:tr>
      <w:tr w:rsidR="00D83A5F" w:rsidRPr="00D83A5F" w14:paraId="150C2ACB" w14:textId="77777777" w:rsidTr="006D2BC6">
        <w:tc>
          <w:tcPr>
            <w:tcW w:w="746" w:type="pct"/>
            <w:tcBorders>
              <w:top w:val="nil"/>
              <w:left w:val="nil"/>
              <w:bottom w:val="nil"/>
              <w:right w:val="nil"/>
            </w:tcBorders>
            <w:shd w:val="clear" w:color="auto" w:fill="FFFFFF"/>
            <w:noWrap/>
            <w:tcMar>
              <w:top w:w="45" w:type="dxa"/>
              <w:left w:w="45" w:type="dxa"/>
              <w:bottom w:w="45" w:type="dxa"/>
              <w:right w:w="45" w:type="dxa"/>
            </w:tcMar>
            <w:hideMark/>
          </w:tcPr>
          <w:p w14:paraId="177C49D4" w14:textId="77777777" w:rsidR="009E1F7B" w:rsidRPr="00D83A5F" w:rsidRDefault="009E1F7B" w:rsidP="009E1F7B">
            <w:pPr>
              <w:rPr>
                <w:rFonts w:asciiTheme="majorEastAsia" w:eastAsiaTheme="majorEastAsia" w:hAnsiTheme="majorEastAsia"/>
              </w:rPr>
            </w:pPr>
            <w:r w:rsidRPr="00D83A5F">
              <w:rPr>
                <w:rFonts w:asciiTheme="majorEastAsia" w:eastAsiaTheme="majorEastAsia" w:hAnsiTheme="majorEastAsia" w:hint="eastAsia"/>
              </w:rPr>
              <w:t>第 229 條</w:t>
            </w:r>
          </w:p>
        </w:tc>
        <w:tc>
          <w:tcPr>
            <w:tcW w:w="60" w:type="pct"/>
            <w:tcBorders>
              <w:top w:val="nil"/>
              <w:left w:val="nil"/>
              <w:bottom w:val="nil"/>
              <w:right w:val="nil"/>
            </w:tcBorders>
            <w:shd w:val="clear" w:color="auto" w:fill="FFFFFF"/>
            <w:tcMar>
              <w:top w:w="45" w:type="dxa"/>
              <w:left w:w="45" w:type="dxa"/>
              <w:bottom w:w="45" w:type="dxa"/>
              <w:right w:w="45" w:type="dxa"/>
            </w:tcMar>
            <w:hideMark/>
          </w:tcPr>
          <w:p w14:paraId="16290523" w14:textId="77777777" w:rsidR="009E1F7B" w:rsidRPr="00D83A5F" w:rsidRDefault="009E1F7B" w:rsidP="009E1F7B">
            <w:pPr>
              <w:rPr>
                <w:rFonts w:asciiTheme="majorEastAsia" w:eastAsiaTheme="majorEastAsia" w:hAnsiTheme="majorEastAsia"/>
              </w:rPr>
            </w:pPr>
          </w:p>
        </w:tc>
        <w:tc>
          <w:tcPr>
            <w:tcW w:w="4194" w:type="pct"/>
            <w:tcBorders>
              <w:top w:val="nil"/>
              <w:left w:val="nil"/>
              <w:bottom w:val="nil"/>
              <w:right w:val="nil"/>
            </w:tcBorders>
            <w:shd w:val="clear" w:color="auto" w:fill="FFFFFF"/>
            <w:tcMar>
              <w:top w:w="45" w:type="dxa"/>
              <w:left w:w="45" w:type="dxa"/>
              <w:bottom w:w="45" w:type="dxa"/>
              <w:right w:w="45" w:type="dxa"/>
            </w:tcMar>
            <w:hideMark/>
          </w:tcPr>
          <w:p w14:paraId="3EB6CF41" w14:textId="77777777" w:rsidR="009E1F7B" w:rsidRPr="00D83A5F" w:rsidRDefault="009E1F7B" w:rsidP="009E1F7B">
            <w:pPr>
              <w:rPr>
                <w:rFonts w:asciiTheme="majorEastAsia" w:eastAsiaTheme="majorEastAsia" w:hAnsiTheme="majorEastAsia"/>
              </w:rPr>
            </w:pPr>
            <w:r w:rsidRPr="00D83A5F">
              <w:rPr>
                <w:rFonts w:asciiTheme="majorEastAsia" w:eastAsiaTheme="majorEastAsia" w:hAnsiTheme="majorEastAsia" w:hint="eastAsia"/>
              </w:rPr>
              <w:t>雇主對於使用之移動梯，應符合下列之規定：</w:t>
            </w:r>
          </w:p>
          <w:p w14:paraId="0639CBA8" w14:textId="77777777" w:rsidR="009E1F7B" w:rsidRPr="00D83A5F" w:rsidRDefault="009E1F7B" w:rsidP="009E1F7B">
            <w:pPr>
              <w:rPr>
                <w:rFonts w:asciiTheme="majorEastAsia" w:eastAsiaTheme="majorEastAsia" w:hAnsiTheme="majorEastAsia"/>
              </w:rPr>
            </w:pPr>
            <w:r w:rsidRPr="00D83A5F">
              <w:rPr>
                <w:rFonts w:asciiTheme="majorEastAsia" w:eastAsiaTheme="majorEastAsia" w:hAnsiTheme="majorEastAsia" w:hint="eastAsia"/>
              </w:rPr>
              <w:t>一、具有堅固之構造。</w:t>
            </w:r>
          </w:p>
          <w:p w14:paraId="724693BE" w14:textId="77777777" w:rsidR="009E1F7B" w:rsidRPr="00D83A5F" w:rsidRDefault="009E1F7B" w:rsidP="009E1F7B">
            <w:pPr>
              <w:rPr>
                <w:rFonts w:asciiTheme="majorEastAsia" w:eastAsiaTheme="majorEastAsia" w:hAnsiTheme="majorEastAsia"/>
              </w:rPr>
            </w:pPr>
            <w:r w:rsidRPr="00D83A5F">
              <w:rPr>
                <w:rFonts w:asciiTheme="majorEastAsia" w:eastAsiaTheme="majorEastAsia" w:hAnsiTheme="majorEastAsia" w:hint="eastAsia"/>
              </w:rPr>
              <w:t>二、其材質不得有顯著之損傷、腐蝕等現象。</w:t>
            </w:r>
          </w:p>
          <w:p w14:paraId="189EC435" w14:textId="77777777" w:rsidR="009E1F7B" w:rsidRPr="00D83A5F" w:rsidRDefault="009E1F7B" w:rsidP="009E1F7B">
            <w:pPr>
              <w:rPr>
                <w:rFonts w:asciiTheme="majorEastAsia" w:eastAsiaTheme="majorEastAsia" w:hAnsiTheme="majorEastAsia"/>
              </w:rPr>
            </w:pPr>
            <w:r w:rsidRPr="00D83A5F">
              <w:rPr>
                <w:rFonts w:asciiTheme="majorEastAsia" w:eastAsiaTheme="majorEastAsia" w:hAnsiTheme="majorEastAsia" w:hint="eastAsia"/>
              </w:rPr>
              <w:t>三、寬度應在三十公分以上。</w:t>
            </w:r>
          </w:p>
          <w:p w14:paraId="1DD9D330" w14:textId="44D26D26" w:rsidR="009E1F7B" w:rsidRDefault="009E1F7B" w:rsidP="009E1F7B">
            <w:pPr>
              <w:rPr>
                <w:rFonts w:asciiTheme="majorEastAsia" w:eastAsiaTheme="majorEastAsia" w:hAnsiTheme="majorEastAsia"/>
              </w:rPr>
            </w:pPr>
            <w:r w:rsidRPr="00D83A5F">
              <w:rPr>
                <w:rFonts w:asciiTheme="majorEastAsia" w:eastAsiaTheme="majorEastAsia" w:hAnsiTheme="majorEastAsia" w:hint="eastAsia"/>
              </w:rPr>
              <w:t>四、應採取防止滑溜或其他防止轉動之必要措施。</w:t>
            </w:r>
          </w:p>
          <w:p w14:paraId="57B2222C" w14:textId="77777777" w:rsidR="005B6D65" w:rsidRPr="00D83A5F" w:rsidRDefault="005B6D65" w:rsidP="009E1F7B">
            <w:pPr>
              <w:rPr>
                <w:rFonts w:asciiTheme="majorEastAsia" w:eastAsiaTheme="majorEastAsia" w:hAnsiTheme="majorEastAsia"/>
              </w:rPr>
            </w:pPr>
          </w:p>
          <w:p w14:paraId="4887992D" w14:textId="77777777" w:rsidR="009E1F7B" w:rsidRPr="00D83A5F" w:rsidRDefault="009E1F7B" w:rsidP="009E1F7B">
            <w:pPr>
              <w:rPr>
                <w:rFonts w:asciiTheme="majorEastAsia" w:eastAsiaTheme="majorEastAsia" w:hAnsiTheme="majorEastAsia"/>
              </w:rPr>
            </w:pPr>
          </w:p>
        </w:tc>
      </w:tr>
      <w:tr w:rsidR="00D83A5F" w:rsidRPr="00D83A5F" w14:paraId="397B55E7" w14:textId="77777777" w:rsidTr="006D2BC6">
        <w:tc>
          <w:tcPr>
            <w:tcW w:w="746" w:type="pct"/>
            <w:tcBorders>
              <w:top w:val="nil"/>
              <w:left w:val="nil"/>
              <w:bottom w:val="nil"/>
              <w:right w:val="nil"/>
            </w:tcBorders>
            <w:shd w:val="clear" w:color="auto" w:fill="FFFFFF"/>
            <w:noWrap/>
            <w:tcMar>
              <w:top w:w="45" w:type="dxa"/>
              <w:left w:w="45" w:type="dxa"/>
              <w:bottom w:w="45" w:type="dxa"/>
              <w:right w:w="45" w:type="dxa"/>
            </w:tcMar>
            <w:hideMark/>
          </w:tcPr>
          <w:p w14:paraId="0ED26040" w14:textId="77777777" w:rsidR="009E1F7B" w:rsidRPr="00D83A5F" w:rsidRDefault="009E1F7B" w:rsidP="009E1F7B">
            <w:pPr>
              <w:rPr>
                <w:rFonts w:asciiTheme="majorEastAsia" w:eastAsiaTheme="majorEastAsia" w:hAnsiTheme="majorEastAsia"/>
              </w:rPr>
            </w:pPr>
            <w:r w:rsidRPr="00D83A5F">
              <w:rPr>
                <w:rFonts w:asciiTheme="majorEastAsia" w:eastAsiaTheme="majorEastAsia" w:hAnsiTheme="majorEastAsia" w:hint="eastAsia"/>
              </w:rPr>
              <w:t>第 230 條</w:t>
            </w:r>
          </w:p>
        </w:tc>
        <w:tc>
          <w:tcPr>
            <w:tcW w:w="60" w:type="pct"/>
            <w:tcBorders>
              <w:top w:val="nil"/>
              <w:left w:val="nil"/>
              <w:bottom w:val="nil"/>
              <w:right w:val="nil"/>
            </w:tcBorders>
            <w:shd w:val="clear" w:color="auto" w:fill="FFFFFF"/>
            <w:tcMar>
              <w:top w:w="45" w:type="dxa"/>
              <w:left w:w="45" w:type="dxa"/>
              <w:bottom w:w="45" w:type="dxa"/>
              <w:right w:w="45" w:type="dxa"/>
            </w:tcMar>
            <w:hideMark/>
          </w:tcPr>
          <w:p w14:paraId="37C33B10" w14:textId="77777777" w:rsidR="009E1F7B" w:rsidRPr="00D83A5F" w:rsidRDefault="009E1F7B" w:rsidP="009E1F7B">
            <w:pPr>
              <w:rPr>
                <w:rFonts w:asciiTheme="majorEastAsia" w:eastAsiaTheme="majorEastAsia" w:hAnsiTheme="majorEastAsia"/>
              </w:rPr>
            </w:pPr>
          </w:p>
        </w:tc>
        <w:tc>
          <w:tcPr>
            <w:tcW w:w="4194" w:type="pct"/>
            <w:tcBorders>
              <w:top w:val="nil"/>
              <w:left w:val="nil"/>
              <w:bottom w:val="nil"/>
              <w:right w:val="nil"/>
            </w:tcBorders>
            <w:shd w:val="clear" w:color="auto" w:fill="FFFFFF"/>
            <w:tcMar>
              <w:top w:w="45" w:type="dxa"/>
              <w:left w:w="45" w:type="dxa"/>
              <w:bottom w:w="45" w:type="dxa"/>
              <w:right w:w="45" w:type="dxa"/>
            </w:tcMar>
            <w:hideMark/>
          </w:tcPr>
          <w:p w14:paraId="57BD970C" w14:textId="77777777" w:rsidR="009E1F7B" w:rsidRPr="00D83A5F" w:rsidRDefault="009E1F7B" w:rsidP="009E1F7B">
            <w:pPr>
              <w:rPr>
                <w:rFonts w:asciiTheme="majorEastAsia" w:eastAsiaTheme="majorEastAsia" w:hAnsiTheme="majorEastAsia"/>
              </w:rPr>
            </w:pPr>
            <w:r w:rsidRPr="00D83A5F">
              <w:rPr>
                <w:rFonts w:asciiTheme="majorEastAsia" w:eastAsiaTheme="majorEastAsia" w:hAnsiTheme="majorEastAsia" w:hint="eastAsia"/>
              </w:rPr>
              <w:t>雇主對於使用</w:t>
            </w:r>
            <w:proofErr w:type="gramStart"/>
            <w:r w:rsidRPr="00D83A5F">
              <w:rPr>
                <w:rFonts w:asciiTheme="majorEastAsia" w:eastAsiaTheme="majorEastAsia" w:hAnsiTheme="majorEastAsia" w:hint="eastAsia"/>
              </w:rPr>
              <w:t>之合梯</w:t>
            </w:r>
            <w:proofErr w:type="gramEnd"/>
            <w:r w:rsidRPr="00D83A5F">
              <w:rPr>
                <w:rFonts w:asciiTheme="majorEastAsia" w:eastAsiaTheme="majorEastAsia" w:hAnsiTheme="majorEastAsia" w:hint="eastAsia"/>
              </w:rPr>
              <w:t>，應符合下列規定：</w:t>
            </w:r>
          </w:p>
          <w:p w14:paraId="1F589714" w14:textId="77777777" w:rsidR="009E1F7B" w:rsidRPr="00D83A5F" w:rsidRDefault="009E1F7B" w:rsidP="009E1F7B">
            <w:pPr>
              <w:rPr>
                <w:rFonts w:asciiTheme="majorEastAsia" w:eastAsiaTheme="majorEastAsia" w:hAnsiTheme="majorEastAsia"/>
              </w:rPr>
            </w:pPr>
            <w:r w:rsidRPr="00D83A5F">
              <w:rPr>
                <w:rFonts w:asciiTheme="majorEastAsia" w:eastAsiaTheme="majorEastAsia" w:hAnsiTheme="majorEastAsia" w:hint="eastAsia"/>
              </w:rPr>
              <w:t>一、具有堅固之構造。</w:t>
            </w:r>
          </w:p>
          <w:p w14:paraId="24A8AD70" w14:textId="77777777" w:rsidR="009E1F7B" w:rsidRPr="00D83A5F" w:rsidRDefault="009E1F7B" w:rsidP="009E1F7B">
            <w:pPr>
              <w:rPr>
                <w:rFonts w:asciiTheme="majorEastAsia" w:eastAsiaTheme="majorEastAsia" w:hAnsiTheme="majorEastAsia"/>
              </w:rPr>
            </w:pPr>
            <w:r w:rsidRPr="00D83A5F">
              <w:rPr>
                <w:rFonts w:asciiTheme="majorEastAsia" w:eastAsiaTheme="majorEastAsia" w:hAnsiTheme="majorEastAsia" w:hint="eastAsia"/>
              </w:rPr>
              <w:t>二、其材質不得有顯著之損傷、腐蝕等。</w:t>
            </w:r>
          </w:p>
          <w:p w14:paraId="76126CFD" w14:textId="77777777" w:rsidR="009E1F7B" w:rsidRPr="00D83A5F" w:rsidRDefault="009E1F7B" w:rsidP="009E1F7B">
            <w:pPr>
              <w:rPr>
                <w:rFonts w:asciiTheme="majorEastAsia" w:eastAsiaTheme="majorEastAsia" w:hAnsiTheme="majorEastAsia"/>
              </w:rPr>
            </w:pPr>
            <w:r w:rsidRPr="00D83A5F">
              <w:rPr>
                <w:rFonts w:asciiTheme="majorEastAsia" w:eastAsiaTheme="majorEastAsia" w:hAnsiTheme="majorEastAsia" w:hint="eastAsia"/>
              </w:rPr>
              <w:t>三、</w:t>
            </w:r>
            <w:proofErr w:type="gramStart"/>
            <w:r w:rsidRPr="00D83A5F">
              <w:rPr>
                <w:rFonts w:asciiTheme="majorEastAsia" w:eastAsiaTheme="majorEastAsia" w:hAnsiTheme="majorEastAsia" w:hint="eastAsia"/>
              </w:rPr>
              <w:t>梯腳與</w:t>
            </w:r>
            <w:proofErr w:type="gramEnd"/>
            <w:r w:rsidRPr="00D83A5F">
              <w:rPr>
                <w:rFonts w:asciiTheme="majorEastAsia" w:eastAsiaTheme="majorEastAsia" w:hAnsiTheme="majorEastAsia" w:hint="eastAsia"/>
              </w:rPr>
              <w:t>地面之角度應在七十五度</w:t>
            </w:r>
            <w:proofErr w:type="gramStart"/>
            <w:r w:rsidRPr="00D83A5F">
              <w:rPr>
                <w:rFonts w:asciiTheme="majorEastAsia" w:eastAsiaTheme="majorEastAsia" w:hAnsiTheme="majorEastAsia" w:hint="eastAsia"/>
              </w:rPr>
              <w:t>以內，</w:t>
            </w:r>
            <w:proofErr w:type="gramEnd"/>
            <w:r w:rsidRPr="00D83A5F">
              <w:rPr>
                <w:rFonts w:asciiTheme="majorEastAsia" w:eastAsiaTheme="majorEastAsia" w:hAnsiTheme="majorEastAsia" w:hint="eastAsia"/>
              </w:rPr>
              <w:t>且兩</w:t>
            </w:r>
            <w:proofErr w:type="gramStart"/>
            <w:r w:rsidRPr="00D83A5F">
              <w:rPr>
                <w:rFonts w:asciiTheme="majorEastAsia" w:eastAsiaTheme="majorEastAsia" w:hAnsiTheme="majorEastAsia" w:hint="eastAsia"/>
              </w:rPr>
              <w:t>梯腳間有</w:t>
            </w:r>
            <w:proofErr w:type="gramEnd"/>
            <w:r w:rsidRPr="00D83A5F">
              <w:rPr>
                <w:rFonts w:asciiTheme="majorEastAsia" w:eastAsiaTheme="majorEastAsia" w:hAnsiTheme="majorEastAsia" w:hint="eastAsia"/>
              </w:rPr>
              <w:t>金屬等硬質</w:t>
            </w:r>
            <w:proofErr w:type="gramStart"/>
            <w:r w:rsidRPr="00D83A5F">
              <w:rPr>
                <w:rFonts w:asciiTheme="majorEastAsia" w:eastAsiaTheme="majorEastAsia" w:hAnsiTheme="majorEastAsia" w:hint="eastAsia"/>
              </w:rPr>
              <w:t>繫材扣牢</w:t>
            </w:r>
            <w:proofErr w:type="gramEnd"/>
            <w:r w:rsidRPr="00D83A5F">
              <w:rPr>
                <w:rFonts w:asciiTheme="majorEastAsia" w:eastAsiaTheme="majorEastAsia" w:hAnsiTheme="majorEastAsia" w:hint="eastAsia"/>
              </w:rPr>
              <w:t>，</w:t>
            </w:r>
            <w:proofErr w:type="gramStart"/>
            <w:r w:rsidRPr="00D83A5F">
              <w:rPr>
                <w:rFonts w:asciiTheme="majorEastAsia" w:eastAsiaTheme="majorEastAsia" w:hAnsiTheme="majorEastAsia" w:hint="eastAsia"/>
              </w:rPr>
              <w:t>腳部有防</w:t>
            </w:r>
            <w:proofErr w:type="gramEnd"/>
            <w:r w:rsidRPr="00D83A5F">
              <w:rPr>
                <w:rFonts w:asciiTheme="majorEastAsia" w:eastAsiaTheme="majorEastAsia" w:hAnsiTheme="majorEastAsia" w:hint="eastAsia"/>
              </w:rPr>
              <w:t>滑</w:t>
            </w:r>
            <w:proofErr w:type="gramStart"/>
            <w:r w:rsidRPr="00D83A5F">
              <w:rPr>
                <w:rFonts w:asciiTheme="majorEastAsia" w:eastAsiaTheme="majorEastAsia" w:hAnsiTheme="majorEastAsia" w:hint="eastAsia"/>
              </w:rPr>
              <w:t>絕緣腳座套</w:t>
            </w:r>
            <w:proofErr w:type="gramEnd"/>
            <w:r w:rsidRPr="00D83A5F">
              <w:rPr>
                <w:rFonts w:asciiTheme="majorEastAsia" w:eastAsiaTheme="majorEastAsia" w:hAnsiTheme="majorEastAsia" w:hint="eastAsia"/>
              </w:rPr>
              <w:t>。</w:t>
            </w:r>
          </w:p>
          <w:p w14:paraId="3BEC14CE" w14:textId="77777777" w:rsidR="009E1F7B" w:rsidRPr="00D83A5F" w:rsidRDefault="009E1F7B" w:rsidP="009E1F7B">
            <w:pPr>
              <w:rPr>
                <w:rFonts w:asciiTheme="majorEastAsia" w:eastAsiaTheme="majorEastAsia" w:hAnsiTheme="majorEastAsia"/>
              </w:rPr>
            </w:pPr>
            <w:r w:rsidRPr="00D83A5F">
              <w:rPr>
                <w:rFonts w:asciiTheme="majorEastAsia" w:eastAsiaTheme="majorEastAsia" w:hAnsiTheme="majorEastAsia" w:hint="eastAsia"/>
              </w:rPr>
              <w:t>四、有安全之防滑梯面。</w:t>
            </w:r>
          </w:p>
          <w:p w14:paraId="6AE6F614" w14:textId="77777777" w:rsidR="009E1F7B" w:rsidRPr="00D83A5F" w:rsidRDefault="009E1F7B" w:rsidP="00B455FE">
            <w:pPr>
              <w:rPr>
                <w:rFonts w:asciiTheme="majorEastAsia" w:eastAsiaTheme="majorEastAsia" w:hAnsiTheme="majorEastAsia"/>
              </w:rPr>
            </w:pPr>
            <w:r w:rsidRPr="00D83A5F">
              <w:rPr>
                <w:rFonts w:asciiTheme="majorEastAsia" w:eastAsiaTheme="majorEastAsia" w:hAnsiTheme="majorEastAsia" w:hint="eastAsia"/>
              </w:rPr>
              <w:t>雇主不得使勞工</w:t>
            </w:r>
            <w:proofErr w:type="gramStart"/>
            <w:r w:rsidRPr="00D83A5F">
              <w:rPr>
                <w:rFonts w:asciiTheme="majorEastAsia" w:eastAsiaTheme="majorEastAsia" w:hAnsiTheme="majorEastAsia" w:hint="eastAsia"/>
              </w:rPr>
              <w:t>以合梯當作</w:t>
            </w:r>
            <w:proofErr w:type="gramEnd"/>
            <w:r w:rsidRPr="00D83A5F">
              <w:rPr>
                <w:rFonts w:asciiTheme="majorEastAsia" w:eastAsiaTheme="majorEastAsia" w:hAnsiTheme="majorEastAsia" w:hint="eastAsia"/>
              </w:rPr>
              <w:t>二工作面之上下設備使用，並應禁止勞工站立</w:t>
            </w:r>
            <w:proofErr w:type="gramStart"/>
            <w:r w:rsidRPr="00D83A5F">
              <w:rPr>
                <w:rFonts w:asciiTheme="majorEastAsia" w:eastAsiaTheme="majorEastAsia" w:hAnsiTheme="majorEastAsia" w:hint="eastAsia"/>
              </w:rPr>
              <w:t>於頂板作業</w:t>
            </w:r>
            <w:proofErr w:type="gramEnd"/>
            <w:r w:rsidRPr="00D83A5F">
              <w:rPr>
                <w:rFonts w:asciiTheme="majorEastAsia" w:eastAsiaTheme="majorEastAsia" w:hAnsiTheme="majorEastAsia" w:hint="eastAsia"/>
              </w:rPr>
              <w:t>。</w:t>
            </w:r>
          </w:p>
        </w:tc>
      </w:tr>
    </w:tbl>
    <w:p w14:paraId="4B9B437A" w14:textId="77777777" w:rsidR="009E1F7B" w:rsidRPr="00D83A5F" w:rsidRDefault="009E1F7B" w:rsidP="00C25692">
      <w:pPr>
        <w:rPr>
          <w:rFonts w:asciiTheme="majorEastAsia" w:eastAsiaTheme="majorEastAsia" w:hAnsiTheme="majorEastAsia"/>
        </w:rPr>
      </w:pPr>
    </w:p>
    <w:tbl>
      <w:tblPr>
        <w:tblW w:w="5000" w:type="pct"/>
        <w:shd w:val="clear" w:color="auto" w:fill="FFFFFF"/>
        <w:tblCellMar>
          <w:left w:w="0" w:type="dxa"/>
          <w:right w:w="0" w:type="dxa"/>
        </w:tblCellMar>
        <w:tblLook w:val="04A0" w:firstRow="1" w:lastRow="0" w:firstColumn="1" w:lastColumn="0" w:noHBand="0" w:noVBand="1"/>
      </w:tblPr>
      <w:tblGrid>
        <w:gridCol w:w="1438"/>
        <w:gridCol w:w="119"/>
        <w:gridCol w:w="8909"/>
      </w:tblGrid>
      <w:tr w:rsidR="00D83A5F" w:rsidRPr="00D83A5F" w14:paraId="600457D9" w14:textId="77777777" w:rsidTr="00B455FE">
        <w:tc>
          <w:tcPr>
            <w:tcW w:w="687" w:type="pct"/>
            <w:tcBorders>
              <w:top w:val="nil"/>
              <w:left w:val="nil"/>
              <w:bottom w:val="nil"/>
              <w:right w:val="nil"/>
            </w:tcBorders>
            <w:shd w:val="clear" w:color="auto" w:fill="FFFFFF"/>
            <w:noWrap/>
            <w:tcMar>
              <w:top w:w="45" w:type="dxa"/>
              <w:left w:w="45" w:type="dxa"/>
              <w:bottom w:w="45" w:type="dxa"/>
              <w:right w:w="45" w:type="dxa"/>
            </w:tcMar>
            <w:hideMark/>
          </w:tcPr>
          <w:p w14:paraId="1E7880E1" w14:textId="77777777" w:rsidR="00B455FE" w:rsidRPr="00D83A5F" w:rsidRDefault="00B455FE" w:rsidP="00B455FE">
            <w:pPr>
              <w:rPr>
                <w:rFonts w:asciiTheme="majorEastAsia" w:eastAsiaTheme="majorEastAsia" w:hAnsiTheme="majorEastAsia"/>
              </w:rPr>
            </w:pPr>
            <w:r w:rsidRPr="00D83A5F">
              <w:rPr>
                <w:rFonts w:asciiTheme="majorEastAsia" w:eastAsiaTheme="majorEastAsia" w:hAnsiTheme="majorEastAsia" w:hint="eastAsia"/>
              </w:rPr>
              <w:t>第 254 條</w:t>
            </w:r>
          </w:p>
        </w:tc>
        <w:tc>
          <w:tcPr>
            <w:tcW w:w="57" w:type="pct"/>
            <w:tcBorders>
              <w:top w:val="nil"/>
              <w:left w:val="nil"/>
              <w:bottom w:val="nil"/>
              <w:right w:val="nil"/>
            </w:tcBorders>
            <w:shd w:val="clear" w:color="auto" w:fill="FFFFFF"/>
            <w:tcMar>
              <w:top w:w="45" w:type="dxa"/>
              <w:left w:w="45" w:type="dxa"/>
              <w:bottom w:w="45" w:type="dxa"/>
              <w:right w:w="45" w:type="dxa"/>
            </w:tcMar>
            <w:hideMark/>
          </w:tcPr>
          <w:p w14:paraId="0FF4FE40" w14:textId="77777777" w:rsidR="00B455FE" w:rsidRPr="00D83A5F" w:rsidRDefault="00B455FE" w:rsidP="00B455FE">
            <w:pPr>
              <w:rPr>
                <w:rFonts w:asciiTheme="majorEastAsia" w:eastAsiaTheme="majorEastAsia" w:hAnsiTheme="majorEastAsia"/>
              </w:rPr>
            </w:pPr>
          </w:p>
        </w:tc>
        <w:tc>
          <w:tcPr>
            <w:tcW w:w="4256" w:type="pct"/>
            <w:tcBorders>
              <w:top w:val="nil"/>
              <w:left w:val="nil"/>
              <w:bottom w:val="nil"/>
              <w:right w:val="nil"/>
            </w:tcBorders>
            <w:shd w:val="clear" w:color="auto" w:fill="FFFFFF"/>
            <w:tcMar>
              <w:top w:w="45" w:type="dxa"/>
              <w:left w:w="45" w:type="dxa"/>
              <w:bottom w:w="45" w:type="dxa"/>
              <w:right w:w="45" w:type="dxa"/>
            </w:tcMar>
            <w:hideMark/>
          </w:tcPr>
          <w:p w14:paraId="44CA8DCE" w14:textId="77777777" w:rsidR="00B455FE" w:rsidRPr="00D83A5F" w:rsidRDefault="00B455FE" w:rsidP="00B455FE">
            <w:pPr>
              <w:rPr>
                <w:rFonts w:asciiTheme="majorEastAsia" w:eastAsiaTheme="majorEastAsia" w:hAnsiTheme="majorEastAsia"/>
              </w:rPr>
            </w:pPr>
            <w:r w:rsidRPr="00D83A5F">
              <w:rPr>
                <w:rFonts w:asciiTheme="majorEastAsia" w:eastAsiaTheme="majorEastAsia" w:hAnsiTheme="majorEastAsia" w:hint="eastAsia"/>
              </w:rPr>
              <w:t>雇主對於電路開路後從事該電路、該電路支持物、或接近該電路工作物之敷設、建造、檢查、修理、油漆等作業時，應於確認電路開路後，就該電路採取下列設施：</w:t>
            </w:r>
          </w:p>
          <w:p w14:paraId="29AEE64A" w14:textId="77777777" w:rsidR="00B455FE" w:rsidRPr="00D83A5F" w:rsidRDefault="00B455FE" w:rsidP="00B455FE">
            <w:pPr>
              <w:rPr>
                <w:rFonts w:asciiTheme="majorEastAsia" w:eastAsiaTheme="majorEastAsia" w:hAnsiTheme="majorEastAsia"/>
              </w:rPr>
            </w:pPr>
            <w:r w:rsidRPr="00D83A5F">
              <w:rPr>
                <w:rFonts w:asciiTheme="majorEastAsia" w:eastAsiaTheme="majorEastAsia" w:hAnsiTheme="majorEastAsia" w:hint="eastAsia"/>
              </w:rPr>
              <w:t>一、開路之開關於作業中，應上鎖或標示「禁止送電」、「停電作業中」或設置監視人員監視之。</w:t>
            </w:r>
          </w:p>
          <w:p w14:paraId="35C55F2E" w14:textId="77777777" w:rsidR="00B455FE" w:rsidRPr="00D83A5F" w:rsidRDefault="00B455FE" w:rsidP="00B455FE">
            <w:pPr>
              <w:rPr>
                <w:rFonts w:asciiTheme="majorEastAsia" w:eastAsiaTheme="majorEastAsia" w:hAnsiTheme="majorEastAsia"/>
              </w:rPr>
            </w:pPr>
            <w:r w:rsidRPr="00D83A5F">
              <w:rPr>
                <w:rFonts w:asciiTheme="majorEastAsia" w:eastAsiaTheme="majorEastAsia" w:hAnsiTheme="majorEastAsia" w:hint="eastAsia"/>
              </w:rPr>
              <w:t>二、開路後之電路如含有電力電纜、電力電容器等致電路有殘留電荷引起危害之</w:t>
            </w:r>
            <w:r w:rsidRPr="00D83A5F">
              <w:rPr>
                <w:rFonts w:asciiTheme="majorEastAsia" w:eastAsiaTheme="majorEastAsia" w:hAnsiTheme="majorEastAsia" w:hint="eastAsia"/>
              </w:rPr>
              <w:lastRenderedPageBreak/>
              <w:t>虞，應以安全方法確實放電。</w:t>
            </w:r>
          </w:p>
          <w:p w14:paraId="6FE12753" w14:textId="77777777" w:rsidR="00B455FE" w:rsidRPr="00D83A5F" w:rsidRDefault="00B455FE" w:rsidP="00B455FE">
            <w:pPr>
              <w:rPr>
                <w:rFonts w:asciiTheme="majorEastAsia" w:eastAsiaTheme="majorEastAsia" w:hAnsiTheme="majorEastAsia"/>
              </w:rPr>
            </w:pPr>
            <w:r w:rsidRPr="00D83A5F">
              <w:rPr>
                <w:rFonts w:asciiTheme="majorEastAsia" w:eastAsiaTheme="majorEastAsia" w:hAnsiTheme="majorEastAsia" w:hint="eastAsia"/>
              </w:rPr>
              <w:t>三、開路後之電路藉放電消除殘留電荷後，應以檢電器具檢查，確認其已停電，且為防止該停電電路與其他電路</w:t>
            </w:r>
            <w:proofErr w:type="gramStart"/>
            <w:r w:rsidRPr="00D83A5F">
              <w:rPr>
                <w:rFonts w:asciiTheme="majorEastAsia" w:eastAsiaTheme="majorEastAsia" w:hAnsiTheme="majorEastAsia" w:hint="eastAsia"/>
              </w:rPr>
              <w:t>之混觸</w:t>
            </w:r>
            <w:proofErr w:type="gramEnd"/>
            <w:r w:rsidRPr="00D83A5F">
              <w:rPr>
                <w:rFonts w:asciiTheme="majorEastAsia" w:eastAsiaTheme="majorEastAsia" w:hAnsiTheme="majorEastAsia" w:hint="eastAsia"/>
              </w:rPr>
              <w:t>、或因其他電路之感應、或其他電源</w:t>
            </w:r>
            <w:proofErr w:type="gramStart"/>
            <w:r w:rsidRPr="00D83A5F">
              <w:rPr>
                <w:rFonts w:asciiTheme="majorEastAsia" w:eastAsiaTheme="majorEastAsia" w:hAnsiTheme="majorEastAsia" w:hint="eastAsia"/>
              </w:rPr>
              <w:t>之逆送電引起感電之</w:t>
            </w:r>
            <w:proofErr w:type="gramEnd"/>
            <w:r w:rsidRPr="00D83A5F">
              <w:rPr>
                <w:rFonts w:asciiTheme="majorEastAsia" w:eastAsiaTheme="majorEastAsia" w:hAnsiTheme="majorEastAsia" w:hint="eastAsia"/>
              </w:rPr>
              <w:t>危害，應使用短路接地器具確實短路，並加接地。</w:t>
            </w:r>
          </w:p>
          <w:p w14:paraId="2BAE7D29" w14:textId="77777777" w:rsidR="00B455FE" w:rsidRPr="00D83A5F" w:rsidRDefault="00B455FE" w:rsidP="00B455FE">
            <w:pPr>
              <w:rPr>
                <w:rFonts w:asciiTheme="majorEastAsia" w:eastAsiaTheme="majorEastAsia" w:hAnsiTheme="majorEastAsia"/>
              </w:rPr>
            </w:pPr>
            <w:r w:rsidRPr="00D83A5F">
              <w:rPr>
                <w:rFonts w:asciiTheme="majorEastAsia" w:eastAsiaTheme="majorEastAsia" w:hAnsiTheme="majorEastAsia" w:hint="eastAsia"/>
              </w:rPr>
              <w:t>四、前款停電作業範圍如為發電或變電設備或開關場之一部分時，應將該停電作業範圍以藍帶</w:t>
            </w:r>
            <w:proofErr w:type="gramStart"/>
            <w:r w:rsidRPr="00D83A5F">
              <w:rPr>
                <w:rFonts w:asciiTheme="majorEastAsia" w:eastAsiaTheme="majorEastAsia" w:hAnsiTheme="majorEastAsia" w:hint="eastAsia"/>
              </w:rPr>
              <w:t>或網加圍</w:t>
            </w:r>
            <w:proofErr w:type="gramEnd"/>
            <w:r w:rsidRPr="00D83A5F">
              <w:rPr>
                <w:rFonts w:asciiTheme="majorEastAsia" w:eastAsiaTheme="majorEastAsia" w:hAnsiTheme="majorEastAsia" w:hint="eastAsia"/>
              </w:rPr>
              <w:t>，並懸掛「停電作業區」標誌；有電部分則以紅帶</w:t>
            </w:r>
            <w:proofErr w:type="gramStart"/>
            <w:r w:rsidRPr="00D83A5F">
              <w:rPr>
                <w:rFonts w:asciiTheme="majorEastAsia" w:eastAsiaTheme="majorEastAsia" w:hAnsiTheme="majorEastAsia" w:hint="eastAsia"/>
              </w:rPr>
              <w:t>或網加圍</w:t>
            </w:r>
            <w:proofErr w:type="gramEnd"/>
            <w:r w:rsidRPr="00D83A5F">
              <w:rPr>
                <w:rFonts w:asciiTheme="majorEastAsia" w:eastAsiaTheme="majorEastAsia" w:hAnsiTheme="majorEastAsia" w:hint="eastAsia"/>
              </w:rPr>
              <w:t>，並懸掛「有電危險區」標誌，以資警示。</w:t>
            </w:r>
          </w:p>
        </w:tc>
      </w:tr>
    </w:tbl>
    <w:p w14:paraId="21AB0463" w14:textId="77777777" w:rsidR="009E1F7B" w:rsidRPr="00D83A5F" w:rsidRDefault="009E1F7B" w:rsidP="00C25692">
      <w:pPr>
        <w:rPr>
          <w:rFonts w:asciiTheme="majorEastAsia" w:eastAsiaTheme="majorEastAsia" w:hAnsiTheme="majorEastAsia"/>
        </w:rPr>
      </w:pPr>
    </w:p>
    <w:tbl>
      <w:tblPr>
        <w:tblW w:w="4778" w:type="pct"/>
        <w:shd w:val="clear" w:color="auto" w:fill="FFFFFF"/>
        <w:tblCellMar>
          <w:left w:w="0" w:type="dxa"/>
          <w:right w:w="0" w:type="dxa"/>
        </w:tblCellMar>
        <w:tblLook w:val="04A0" w:firstRow="1" w:lastRow="0" w:firstColumn="1" w:lastColumn="0" w:noHBand="0" w:noVBand="1"/>
      </w:tblPr>
      <w:tblGrid>
        <w:gridCol w:w="1448"/>
        <w:gridCol w:w="120"/>
        <w:gridCol w:w="8433"/>
      </w:tblGrid>
      <w:tr w:rsidR="00D83A5F" w:rsidRPr="00D83A5F" w14:paraId="5F7A1994" w14:textId="77777777" w:rsidTr="00B455FE">
        <w:tc>
          <w:tcPr>
            <w:tcW w:w="724" w:type="pct"/>
            <w:tcBorders>
              <w:top w:val="nil"/>
              <w:left w:val="nil"/>
              <w:bottom w:val="nil"/>
              <w:right w:val="nil"/>
            </w:tcBorders>
            <w:shd w:val="clear" w:color="auto" w:fill="FFFFFF"/>
            <w:noWrap/>
            <w:tcMar>
              <w:top w:w="45" w:type="dxa"/>
              <w:left w:w="45" w:type="dxa"/>
              <w:bottom w:w="45" w:type="dxa"/>
              <w:right w:w="45" w:type="dxa"/>
            </w:tcMar>
            <w:hideMark/>
          </w:tcPr>
          <w:p w14:paraId="38D41AAA" w14:textId="77777777" w:rsidR="00B455FE" w:rsidRPr="00D83A5F" w:rsidRDefault="00B455FE" w:rsidP="00B455FE">
            <w:pPr>
              <w:rPr>
                <w:rFonts w:asciiTheme="majorEastAsia" w:eastAsiaTheme="majorEastAsia" w:hAnsiTheme="majorEastAsia"/>
              </w:rPr>
            </w:pPr>
            <w:r w:rsidRPr="00D83A5F">
              <w:rPr>
                <w:rFonts w:asciiTheme="majorEastAsia" w:eastAsiaTheme="majorEastAsia" w:hAnsiTheme="majorEastAsia" w:hint="eastAsia"/>
              </w:rPr>
              <w:t>第 299 條</w:t>
            </w:r>
          </w:p>
        </w:tc>
        <w:tc>
          <w:tcPr>
            <w:tcW w:w="60" w:type="pct"/>
            <w:tcBorders>
              <w:top w:val="nil"/>
              <w:left w:val="nil"/>
              <w:bottom w:val="nil"/>
              <w:right w:val="nil"/>
            </w:tcBorders>
            <w:shd w:val="clear" w:color="auto" w:fill="FFFFFF"/>
            <w:tcMar>
              <w:top w:w="45" w:type="dxa"/>
              <w:left w:w="45" w:type="dxa"/>
              <w:bottom w:w="45" w:type="dxa"/>
              <w:right w:w="45" w:type="dxa"/>
            </w:tcMar>
            <w:hideMark/>
          </w:tcPr>
          <w:p w14:paraId="3C0FB749" w14:textId="77777777" w:rsidR="00B455FE" w:rsidRPr="00D83A5F" w:rsidRDefault="00B455FE" w:rsidP="00B455FE">
            <w:pPr>
              <w:rPr>
                <w:rFonts w:asciiTheme="majorEastAsia" w:eastAsiaTheme="majorEastAsia" w:hAnsiTheme="majorEastAsia"/>
              </w:rPr>
            </w:pPr>
          </w:p>
        </w:tc>
        <w:tc>
          <w:tcPr>
            <w:tcW w:w="4216" w:type="pct"/>
            <w:tcBorders>
              <w:top w:val="nil"/>
              <w:left w:val="nil"/>
              <w:bottom w:val="nil"/>
              <w:right w:val="nil"/>
            </w:tcBorders>
            <w:shd w:val="clear" w:color="auto" w:fill="FFFFFF"/>
            <w:tcMar>
              <w:top w:w="45" w:type="dxa"/>
              <w:left w:w="45" w:type="dxa"/>
              <w:bottom w:w="45" w:type="dxa"/>
              <w:right w:w="45" w:type="dxa"/>
            </w:tcMar>
            <w:hideMark/>
          </w:tcPr>
          <w:p w14:paraId="41F748F5" w14:textId="77777777" w:rsidR="00B455FE" w:rsidRPr="00D83A5F" w:rsidRDefault="00B455FE" w:rsidP="00B455FE">
            <w:pPr>
              <w:rPr>
                <w:rFonts w:asciiTheme="majorEastAsia" w:eastAsiaTheme="majorEastAsia" w:hAnsiTheme="majorEastAsia"/>
              </w:rPr>
            </w:pPr>
            <w:r w:rsidRPr="00D83A5F">
              <w:rPr>
                <w:rFonts w:asciiTheme="majorEastAsia" w:eastAsiaTheme="majorEastAsia" w:hAnsiTheme="majorEastAsia" w:hint="eastAsia"/>
              </w:rPr>
              <w:t>雇主應於明顯易見之處所設置警告標示牌，並禁止非與從事作業有關之人員進入下列工作場所：</w:t>
            </w:r>
          </w:p>
          <w:p w14:paraId="46B6A5E3" w14:textId="77777777" w:rsidR="00B455FE" w:rsidRPr="00D83A5F" w:rsidRDefault="00B455FE" w:rsidP="00B455FE">
            <w:pPr>
              <w:rPr>
                <w:rFonts w:asciiTheme="majorEastAsia" w:eastAsiaTheme="majorEastAsia" w:hAnsiTheme="majorEastAsia"/>
              </w:rPr>
            </w:pPr>
            <w:r w:rsidRPr="00D83A5F">
              <w:rPr>
                <w:rFonts w:asciiTheme="majorEastAsia" w:eastAsiaTheme="majorEastAsia" w:hAnsiTheme="majorEastAsia" w:hint="eastAsia"/>
              </w:rPr>
              <w:t>一、處置大量高熱物體或顯著濕熱之場所。</w:t>
            </w:r>
          </w:p>
          <w:p w14:paraId="6806C8DC" w14:textId="77777777" w:rsidR="00B455FE" w:rsidRPr="00D83A5F" w:rsidRDefault="00B455FE" w:rsidP="00B455FE">
            <w:pPr>
              <w:rPr>
                <w:rFonts w:asciiTheme="majorEastAsia" w:eastAsiaTheme="majorEastAsia" w:hAnsiTheme="majorEastAsia"/>
              </w:rPr>
            </w:pPr>
            <w:r w:rsidRPr="00D83A5F">
              <w:rPr>
                <w:rFonts w:asciiTheme="majorEastAsia" w:eastAsiaTheme="majorEastAsia" w:hAnsiTheme="majorEastAsia" w:hint="eastAsia"/>
              </w:rPr>
              <w:t>二、處置大量低溫物體或顯著寒冷之場所。</w:t>
            </w:r>
          </w:p>
          <w:p w14:paraId="67548021" w14:textId="77777777" w:rsidR="00B455FE" w:rsidRPr="00D83A5F" w:rsidRDefault="00B455FE" w:rsidP="00B455FE">
            <w:pPr>
              <w:rPr>
                <w:rFonts w:asciiTheme="majorEastAsia" w:eastAsiaTheme="majorEastAsia" w:hAnsiTheme="majorEastAsia"/>
              </w:rPr>
            </w:pPr>
            <w:r w:rsidRPr="00D83A5F">
              <w:rPr>
                <w:rFonts w:asciiTheme="majorEastAsia" w:eastAsiaTheme="majorEastAsia" w:hAnsiTheme="majorEastAsia" w:hint="eastAsia"/>
              </w:rPr>
              <w:t>三、具有強烈微波、</w:t>
            </w:r>
            <w:proofErr w:type="gramStart"/>
            <w:r w:rsidRPr="00D83A5F">
              <w:rPr>
                <w:rFonts w:asciiTheme="majorEastAsia" w:eastAsiaTheme="majorEastAsia" w:hAnsiTheme="majorEastAsia" w:hint="eastAsia"/>
              </w:rPr>
              <w:t>射頻波或</w:t>
            </w:r>
            <w:proofErr w:type="gramEnd"/>
            <w:r w:rsidRPr="00D83A5F">
              <w:rPr>
                <w:rFonts w:asciiTheme="majorEastAsia" w:eastAsiaTheme="majorEastAsia" w:hAnsiTheme="majorEastAsia" w:hint="eastAsia"/>
              </w:rPr>
              <w:t>雷射等非游離輻射之場所。</w:t>
            </w:r>
          </w:p>
          <w:p w14:paraId="2FC45485" w14:textId="77777777" w:rsidR="00B455FE" w:rsidRPr="00D83A5F" w:rsidRDefault="00B455FE" w:rsidP="00B455FE">
            <w:pPr>
              <w:rPr>
                <w:rFonts w:asciiTheme="majorEastAsia" w:eastAsiaTheme="majorEastAsia" w:hAnsiTheme="majorEastAsia"/>
              </w:rPr>
            </w:pPr>
            <w:r w:rsidRPr="00D83A5F">
              <w:rPr>
                <w:rFonts w:asciiTheme="majorEastAsia" w:eastAsiaTheme="majorEastAsia" w:hAnsiTheme="majorEastAsia" w:hint="eastAsia"/>
              </w:rPr>
              <w:t>四、氧氣濃度未達百分之十八之場所。</w:t>
            </w:r>
          </w:p>
          <w:p w14:paraId="19EB46B0" w14:textId="77777777" w:rsidR="00B455FE" w:rsidRPr="00D83A5F" w:rsidRDefault="00B455FE" w:rsidP="00B455FE">
            <w:pPr>
              <w:rPr>
                <w:rFonts w:asciiTheme="majorEastAsia" w:eastAsiaTheme="majorEastAsia" w:hAnsiTheme="majorEastAsia"/>
              </w:rPr>
            </w:pPr>
            <w:r w:rsidRPr="00D83A5F">
              <w:rPr>
                <w:rFonts w:asciiTheme="majorEastAsia" w:eastAsiaTheme="majorEastAsia" w:hAnsiTheme="majorEastAsia" w:hint="eastAsia"/>
              </w:rPr>
              <w:t>五、有害物超過勞工作業場所容許暴露標準之場所。</w:t>
            </w:r>
          </w:p>
          <w:p w14:paraId="720395A4" w14:textId="77777777" w:rsidR="00B455FE" w:rsidRPr="00D83A5F" w:rsidRDefault="00B455FE" w:rsidP="00B455FE">
            <w:pPr>
              <w:rPr>
                <w:rFonts w:asciiTheme="majorEastAsia" w:eastAsiaTheme="majorEastAsia" w:hAnsiTheme="majorEastAsia"/>
              </w:rPr>
            </w:pPr>
            <w:r w:rsidRPr="00D83A5F">
              <w:rPr>
                <w:rFonts w:asciiTheme="majorEastAsia" w:eastAsiaTheme="majorEastAsia" w:hAnsiTheme="majorEastAsia" w:hint="eastAsia"/>
              </w:rPr>
              <w:t>六、處置特殊有害物之場所。</w:t>
            </w:r>
          </w:p>
          <w:p w14:paraId="0E90AE44" w14:textId="77777777" w:rsidR="00B455FE" w:rsidRPr="00D83A5F" w:rsidRDefault="00B455FE" w:rsidP="00B455FE">
            <w:pPr>
              <w:rPr>
                <w:rFonts w:asciiTheme="majorEastAsia" w:eastAsiaTheme="majorEastAsia" w:hAnsiTheme="majorEastAsia"/>
              </w:rPr>
            </w:pPr>
            <w:r w:rsidRPr="00D83A5F">
              <w:rPr>
                <w:rFonts w:asciiTheme="majorEastAsia" w:eastAsiaTheme="majorEastAsia" w:hAnsiTheme="majorEastAsia" w:hint="eastAsia"/>
              </w:rPr>
              <w:t>七、遭受生物病原體顯著污染之場所。</w:t>
            </w:r>
          </w:p>
        </w:tc>
      </w:tr>
    </w:tbl>
    <w:p w14:paraId="6A34296A" w14:textId="77777777" w:rsidR="00B455FE" w:rsidRPr="00D83A5F" w:rsidRDefault="00B455FE" w:rsidP="00C25692">
      <w:pPr>
        <w:rPr>
          <w:rFonts w:asciiTheme="majorEastAsia" w:eastAsiaTheme="majorEastAsia" w:hAnsiTheme="majorEastAsia"/>
        </w:rPr>
      </w:pPr>
    </w:p>
    <w:tbl>
      <w:tblPr>
        <w:tblW w:w="4949" w:type="pct"/>
        <w:shd w:val="clear" w:color="auto" w:fill="FFFFFF"/>
        <w:tblCellMar>
          <w:left w:w="0" w:type="dxa"/>
          <w:right w:w="0" w:type="dxa"/>
        </w:tblCellMar>
        <w:tblLook w:val="04A0" w:firstRow="1" w:lastRow="0" w:firstColumn="1" w:lastColumn="0" w:noHBand="0" w:noVBand="1"/>
      </w:tblPr>
      <w:tblGrid>
        <w:gridCol w:w="1448"/>
        <w:gridCol w:w="120"/>
        <w:gridCol w:w="8791"/>
      </w:tblGrid>
      <w:tr w:rsidR="00D83A5F" w:rsidRPr="00D83A5F" w14:paraId="77F26346" w14:textId="77777777" w:rsidTr="00B455FE">
        <w:tc>
          <w:tcPr>
            <w:tcW w:w="699" w:type="pct"/>
            <w:tcBorders>
              <w:top w:val="nil"/>
              <w:left w:val="nil"/>
              <w:bottom w:val="nil"/>
              <w:right w:val="nil"/>
            </w:tcBorders>
            <w:shd w:val="clear" w:color="auto" w:fill="FFFFFF"/>
            <w:noWrap/>
            <w:tcMar>
              <w:top w:w="45" w:type="dxa"/>
              <w:left w:w="45" w:type="dxa"/>
              <w:bottom w:w="45" w:type="dxa"/>
              <w:right w:w="45" w:type="dxa"/>
            </w:tcMar>
            <w:hideMark/>
          </w:tcPr>
          <w:p w14:paraId="6E25C1DD" w14:textId="77777777" w:rsidR="00B455FE" w:rsidRPr="00D83A5F" w:rsidRDefault="00B455FE" w:rsidP="00B455FE">
            <w:pPr>
              <w:rPr>
                <w:rFonts w:asciiTheme="majorEastAsia" w:eastAsiaTheme="majorEastAsia" w:hAnsiTheme="majorEastAsia"/>
              </w:rPr>
            </w:pPr>
            <w:r w:rsidRPr="00D83A5F">
              <w:rPr>
                <w:rFonts w:asciiTheme="majorEastAsia" w:eastAsiaTheme="majorEastAsia" w:hAnsiTheme="majorEastAsia" w:hint="eastAsia"/>
              </w:rPr>
              <w:t>第 314 條</w:t>
            </w:r>
          </w:p>
        </w:tc>
        <w:tc>
          <w:tcPr>
            <w:tcW w:w="58" w:type="pct"/>
            <w:tcBorders>
              <w:top w:val="nil"/>
              <w:left w:val="nil"/>
              <w:bottom w:val="nil"/>
              <w:right w:val="nil"/>
            </w:tcBorders>
            <w:shd w:val="clear" w:color="auto" w:fill="FFFFFF"/>
            <w:tcMar>
              <w:top w:w="45" w:type="dxa"/>
              <w:left w:w="45" w:type="dxa"/>
              <w:bottom w:w="45" w:type="dxa"/>
              <w:right w:w="45" w:type="dxa"/>
            </w:tcMar>
            <w:hideMark/>
          </w:tcPr>
          <w:p w14:paraId="398B2CE1" w14:textId="77777777" w:rsidR="00B455FE" w:rsidRPr="00D83A5F" w:rsidRDefault="00B455FE" w:rsidP="00B455FE">
            <w:pPr>
              <w:rPr>
                <w:rFonts w:asciiTheme="majorEastAsia" w:eastAsiaTheme="majorEastAsia" w:hAnsiTheme="majorEastAsia"/>
              </w:rPr>
            </w:pPr>
          </w:p>
        </w:tc>
        <w:tc>
          <w:tcPr>
            <w:tcW w:w="4243" w:type="pct"/>
            <w:tcBorders>
              <w:top w:val="nil"/>
              <w:left w:val="nil"/>
              <w:bottom w:val="nil"/>
              <w:right w:val="nil"/>
            </w:tcBorders>
            <w:shd w:val="clear" w:color="auto" w:fill="FFFFFF"/>
            <w:tcMar>
              <w:top w:w="45" w:type="dxa"/>
              <w:left w:w="45" w:type="dxa"/>
              <w:bottom w:w="45" w:type="dxa"/>
              <w:right w:w="45" w:type="dxa"/>
            </w:tcMar>
            <w:hideMark/>
          </w:tcPr>
          <w:p w14:paraId="2B45754D" w14:textId="77777777" w:rsidR="00B455FE" w:rsidRPr="00D83A5F" w:rsidRDefault="00B455FE" w:rsidP="00B455FE">
            <w:pPr>
              <w:rPr>
                <w:rFonts w:asciiTheme="majorEastAsia" w:eastAsiaTheme="majorEastAsia" w:hAnsiTheme="majorEastAsia"/>
              </w:rPr>
            </w:pPr>
            <w:r w:rsidRPr="00D83A5F">
              <w:rPr>
                <w:rFonts w:asciiTheme="majorEastAsia" w:eastAsiaTheme="majorEastAsia" w:hAnsiTheme="majorEastAsia" w:hint="eastAsia"/>
              </w:rPr>
              <w:t>雇主對於下列場所之照明設備，應保持其適當照明，遇有損壞，應即修復</w:t>
            </w:r>
          </w:p>
          <w:p w14:paraId="22B1E257" w14:textId="77777777" w:rsidR="00B455FE" w:rsidRPr="00D83A5F" w:rsidRDefault="00B455FE" w:rsidP="00B455FE">
            <w:pPr>
              <w:rPr>
                <w:rFonts w:asciiTheme="majorEastAsia" w:eastAsiaTheme="majorEastAsia" w:hAnsiTheme="majorEastAsia"/>
              </w:rPr>
            </w:pPr>
            <w:r w:rsidRPr="00D83A5F">
              <w:rPr>
                <w:rFonts w:asciiTheme="majorEastAsia" w:eastAsiaTheme="majorEastAsia" w:hAnsiTheme="majorEastAsia" w:hint="eastAsia"/>
              </w:rPr>
              <w:t>：</w:t>
            </w:r>
          </w:p>
          <w:p w14:paraId="1D44F581" w14:textId="77777777" w:rsidR="00B455FE" w:rsidRPr="00D83A5F" w:rsidRDefault="00B455FE" w:rsidP="00B455FE">
            <w:pPr>
              <w:rPr>
                <w:rFonts w:asciiTheme="majorEastAsia" w:eastAsiaTheme="majorEastAsia" w:hAnsiTheme="majorEastAsia"/>
              </w:rPr>
            </w:pPr>
            <w:r w:rsidRPr="00D83A5F">
              <w:rPr>
                <w:rFonts w:asciiTheme="majorEastAsia" w:eastAsiaTheme="majorEastAsia" w:hAnsiTheme="majorEastAsia" w:hint="eastAsia"/>
              </w:rPr>
              <w:t>一、階梯、升降機及出入口。</w:t>
            </w:r>
          </w:p>
          <w:p w14:paraId="798B1DCB" w14:textId="77777777" w:rsidR="00B455FE" w:rsidRPr="00D83A5F" w:rsidRDefault="00B455FE" w:rsidP="00B455FE">
            <w:pPr>
              <w:rPr>
                <w:rFonts w:asciiTheme="majorEastAsia" w:eastAsiaTheme="majorEastAsia" w:hAnsiTheme="majorEastAsia"/>
              </w:rPr>
            </w:pPr>
            <w:r w:rsidRPr="00D83A5F">
              <w:rPr>
                <w:rFonts w:asciiTheme="majorEastAsia" w:eastAsiaTheme="majorEastAsia" w:hAnsiTheme="majorEastAsia" w:hint="eastAsia"/>
              </w:rPr>
              <w:t>二、電氣機械器具操作部份。</w:t>
            </w:r>
          </w:p>
          <w:p w14:paraId="6902DCF8" w14:textId="77777777" w:rsidR="00B455FE" w:rsidRPr="00D83A5F" w:rsidRDefault="00B455FE" w:rsidP="00B455FE">
            <w:pPr>
              <w:rPr>
                <w:rFonts w:asciiTheme="majorEastAsia" w:eastAsiaTheme="majorEastAsia" w:hAnsiTheme="majorEastAsia"/>
              </w:rPr>
            </w:pPr>
            <w:r w:rsidRPr="00D83A5F">
              <w:rPr>
                <w:rFonts w:asciiTheme="majorEastAsia" w:eastAsiaTheme="majorEastAsia" w:hAnsiTheme="majorEastAsia" w:hint="eastAsia"/>
              </w:rPr>
              <w:t>三、高壓電氣、配電盤處。</w:t>
            </w:r>
          </w:p>
          <w:p w14:paraId="2DE40969" w14:textId="77777777" w:rsidR="00B455FE" w:rsidRPr="00D83A5F" w:rsidRDefault="00B455FE" w:rsidP="00B455FE">
            <w:pPr>
              <w:rPr>
                <w:rFonts w:asciiTheme="majorEastAsia" w:eastAsiaTheme="majorEastAsia" w:hAnsiTheme="majorEastAsia"/>
              </w:rPr>
            </w:pPr>
            <w:r w:rsidRPr="00D83A5F">
              <w:rPr>
                <w:rFonts w:asciiTheme="majorEastAsia" w:eastAsiaTheme="majorEastAsia" w:hAnsiTheme="majorEastAsia" w:hint="eastAsia"/>
              </w:rPr>
              <w:t>四、高度二公尺以上之勞工作業場所。</w:t>
            </w:r>
          </w:p>
          <w:p w14:paraId="2049C987" w14:textId="77777777" w:rsidR="00B455FE" w:rsidRPr="00D83A5F" w:rsidRDefault="00B455FE" w:rsidP="00B455FE">
            <w:pPr>
              <w:rPr>
                <w:rFonts w:asciiTheme="majorEastAsia" w:eastAsiaTheme="majorEastAsia" w:hAnsiTheme="majorEastAsia"/>
              </w:rPr>
            </w:pPr>
            <w:r w:rsidRPr="00D83A5F">
              <w:rPr>
                <w:rFonts w:asciiTheme="majorEastAsia" w:eastAsiaTheme="majorEastAsia" w:hAnsiTheme="majorEastAsia" w:hint="eastAsia"/>
              </w:rPr>
              <w:t>五、堆積或拆卸作業場所。</w:t>
            </w:r>
          </w:p>
          <w:p w14:paraId="49C5055A" w14:textId="77777777" w:rsidR="00B455FE" w:rsidRPr="00D83A5F" w:rsidRDefault="00B455FE" w:rsidP="00B455FE">
            <w:pPr>
              <w:rPr>
                <w:rFonts w:asciiTheme="majorEastAsia" w:eastAsiaTheme="majorEastAsia" w:hAnsiTheme="majorEastAsia"/>
              </w:rPr>
            </w:pPr>
            <w:r w:rsidRPr="00D83A5F">
              <w:rPr>
                <w:rFonts w:asciiTheme="majorEastAsia" w:eastAsiaTheme="majorEastAsia" w:hAnsiTheme="majorEastAsia" w:hint="eastAsia"/>
              </w:rPr>
              <w:t>六、修護鋼軌或行於軌道上之車輛更換，連接作業場所。</w:t>
            </w:r>
          </w:p>
          <w:p w14:paraId="266B2836" w14:textId="77777777" w:rsidR="00B455FE" w:rsidRPr="00D83A5F" w:rsidRDefault="00B455FE" w:rsidP="00B455FE">
            <w:pPr>
              <w:rPr>
                <w:rFonts w:asciiTheme="majorEastAsia" w:eastAsiaTheme="majorEastAsia" w:hAnsiTheme="majorEastAsia"/>
              </w:rPr>
            </w:pPr>
            <w:r w:rsidRPr="00D83A5F">
              <w:rPr>
                <w:rFonts w:asciiTheme="majorEastAsia" w:eastAsiaTheme="majorEastAsia" w:hAnsiTheme="majorEastAsia" w:hint="eastAsia"/>
              </w:rPr>
              <w:t>七、其他易因光線不足引起勞工災害之場所。</w:t>
            </w:r>
          </w:p>
        </w:tc>
      </w:tr>
    </w:tbl>
    <w:p w14:paraId="28D77575" w14:textId="77777777" w:rsidR="00B455FE" w:rsidRPr="00D83A5F" w:rsidRDefault="00B455FE" w:rsidP="00C25692">
      <w:pPr>
        <w:rPr>
          <w:rFonts w:asciiTheme="majorEastAsia" w:eastAsiaTheme="majorEastAsia" w:hAnsiTheme="majorEastAsia"/>
        </w:rPr>
      </w:pPr>
    </w:p>
    <w:p w14:paraId="6CC1DB40" w14:textId="77777777" w:rsidR="00B455FE" w:rsidRPr="00D83A5F" w:rsidRDefault="00B455FE" w:rsidP="00C25692">
      <w:pPr>
        <w:rPr>
          <w:rFonts w:asciiTheme="majorEastAsia" w:eastAsiaTheme="majorEastAsia" w:hAnsiTheme="majorEastAsia"/>
        </w:rPr>
      </w:pPr>
    </w:p>
    <w:p w14:paraId="6405069B" w14:textId="77777777" w:rsidR="00B455FE" w:rsidRPr="00D83A5F" w:rsidRDefault="00B455FE" w:rsidP="00C25692">
      <w:pPr>
        <w:rPr>
          <w:rFonts w:asciiTheme="majorEastAsia" w:eastAsiaTheme="majorEastAsia" w:hAnsiTheme="majorEastAsia"/>
        </w:rPr>
      </w:pPr>
    </w:p>
    <w:p w14:paraId="2FDB58ED" w14:textId="77777777" w:rsidR="00B455FE" w:rsidRPr="00D83A5F" w:rsidRDefault="00B455FE" w:rsidP="00C25692">
      <w:pPr>
        <w:rPr>
          <w:rFonts w:asciiTheme="majorEastAsia" w:eastAsiaTheme="majorEastAsia" w:hAnsiTheme="majorEastAsia"/>
        </w:rPr>
      </w:pPr>
    </w:p>
    <w:p w14:paraId="3D32464A" w14:textId="77777777" w:rsidR="001C776C" w:rsidRDefault="001C776C">
      <w:pPr>
        <w:widowControl/>
        <w:rPr>
          <w:rFonts w:asciiTheme="majorEastAsia" w:eastAsiaTheme="majorEastAsia" w:hAnsiTheme="majorEastAsia"/>
          <w:b/>
        </w:rPr>
      </w:pPr>
      <w:r>
        <w:rPr>
          <w:rFonts w:asciiTheme="majorEastAsia" w:eastAsiaTheme="majorEastAsia" w:hAnsiTheme="majorEastAsia"/>
          <w:b/>
        </w:rPr>
        <w:br w:type="page"/>
      </w:r>
    </w:p>
    <w:p w14:paraId="0CEF562A" w14:textId="4D908B06" w:rsidR="00B455FE" w:rsidRPr="00D83A5F" w:rsidRDefault="00B455FE" w:rsidP="00B455FE">
      <w:pPr>
        <w:tabs>
          <w:tab w:val="left" w:pos="3570"/>
        </w:tabs>
        <w:rPr>
          <w:rFonts w:asciiTheme="majorEastAsia" w:eastAsiaTheme="majorEastAsia" w:hAnsiTheme="majorEastAsia"/>
          <w:b/>
        </w:rPr>
      </w:pPr>
      <w:r w:rsidRPr="00D83A5F">
        <w:rPr>
          <w:rFonts w:asciiTheme="majorEastAsia" w:eastAsiaTheme="majorEastAsia" w:hAnsiTheme="majorEastAsia" w:hint="eastAsia"/>
          <w:b/>
        </w:rPr>
        <w:lastRenderedPageBreak/>
        <w:t>**</w:t>
      </w:r>
      <w:r w:rsidRPr="00D83A5F">
        <w:rPr>
          <w:rFonts w:asciiTheme="majorEastAsia" w:eastAsiaTheme="majorEastAsia" w:hAnsiTheme="majorEastAsia"/>
          <w:b/>
        </w:rPr>
        <w:t>營造安全衛生設施標準</w:t>
      </w:r>
      <w:r w:rsidRPr="00D83A5F">
        <w:rPr>
          <w:rFonts w:asciiTheme="majorEastAsia" w:eastAsiaTheme="majorEastAsia" w:hAnsiTheme="majorEastAsia"/>
          <w:b/>
        </w:rPr>
        <w:tab/>
      </w:r>
    </w:p>
    <w:p w14:paraId="54C94978" w14:textId="77777777" w:rsidR="00B455FE" w:rsidRPr="00D83A5F" w:rsidRDefault="00B455FE" w:rsidP="00B455FE">
      <w:pPr>
        <w:tabs>
          <w:tab w:val="left" w:pos="3570"/>
        </w:tabs>
        <w:rPr>
          <w:rFonts w:asciiTheme="majorEastAsia" w:eastAsiaTheme="majorEastAsia" w:hAnsiTheme="majorEastAsia"/>
        </w:rPr>
      </w:pPr>
    </w:p>
    <w:tbl>
      <w:tblPr>
        <w:tblW w:w="4949" w:type="pct"/>
        <w:shd w:val="clear" w:color="auto" w:fill="FFFFFF"/>
        <w:tblCellMar>
          <w:left w:w="0" w:type="dxa"/>
          <w:right w:w="0" w:type="dxa"/>
        </w:tblCellMar>
        <w:tblLook w:val="04A0" w:firstRow="1" w:lastRow="0" w:firstColumn="1" w:lastColumn="0" w:noHBand="0" w:noVBand="1"/>
      </w:tblPr>
      <w:tblGrid>
        <w:gridCol w:w="1305"/>
        <w:gridCol w:w="120"/>
        <w:gridCol w:w="8934"/>
      </w:tblGrid>
      <w:tr w:rsidR="00D83A5F" w:rsidRPr="00D83A5F" w14:paraId="1AE5304B" w14:textId="77777777" w:rsidTr="00B455FE">
        <w:tc>
          <w:tcPr>
            <w:tcW w:w="630" w:type="pct"/>
            <w:tcBorders>
              <w:top w:val="nil"/>
              <w:left w:val="nil"/>
              <w:bottom w:val="nil"/>
              <w:right w:val="nil"/>
            </w:tcBorders>
            <w:shd w:val="clear" w:color="auto" w:fill="FFFFFF"/>
            <w:noWrap/>
            <w:tcMar>
              <w:top w:w="45" w:type="dxa"/>
              <w:left w:w="45" w:type="dxa"/>
              <w:bottom w:w="45" w:type="dxa"/>
              <w:right w:w="45" w:type="dxa"/>
            </w:tcMar>
            <w:hideMark/>
          </w:tcPr>
          <w:p w14:paraId="491473FC" w14:textId="77777777" w:rsidR="00B455FE" w:rsidRPr="00D83A5F" w:rsidRDefault="00B455FE" w:rsidP="00B455FE">
            <w:pPr>
              <w:tabs>
                <w:tab w:val="left" w:pos="3570"/>
              </w:tabs>
              <w:rPr>
                <w:rFonts w:asciiTheme="majorEastAsia" w:eastAsiaTheme="majorEastAsia" w:hAnsiTheme="majorEastAsia"/>
              </w:rPr>
            </w:pPr>
            <w:r w:rsidRPr="00D83A5F">
              <w:rPr>
                <w:rFonts w:asciiTheme="majorEastAsia" w:eastAsiaTheme="majorEastAsia" w:hAnsiTheme="majorEastAsia" w:hint="eastAsia"/>
              </w:rPr>
              <w:t>第 33 條</w:t>
            </w:r>
          </w:p>
        </w:tc>
        <w:tc>
          <w:tcPr>
            <w:tcW w:w="58" w:type="pct"/>
            <w:tcBorders>
              <w:top w:val="nil"/>
              <w:left w:val="nil"/>
              <w:bottom w:val="nil"/>
              <w:right w:val="nil"/>
            </w:tcBorders>
            <w:shd w:val="clear" w:color="auto" w:fill="FFFFFF"/>
            <w:tcMar>
              <w:top w:w="45" w:type="dxa"/>
              <w:left w:w="45" w:type="dxa"/>
              <w:bottom w:w="45" w:type="dxa"/>
              <w:right w:w="45" w:type="dxa"/>
            </w:tcMar>
            <w:hideMark/>
          </w:tcPr>
          <w:p w14:paraId="30B259E6" w14:textId="77777777" w:rsidR="00B455FE" w:rsidRPr="00D83A5F" w:rsidRDefault="00B455FE" w:rsidP="00B455FE">
            <w:pPr>
              <w:tabs>
                <w:tab w:val="left" w:pos="3570"/>
              </w:tabs>
              <w:rPr>
                <w:rFonts w:asciiTheme="majorEastAsia" w:eastAsiaTheme="majorEastAsia" w:hAnsiTheme="majorEastAsia"/>
              </w:rPr>
            </w:pPr>
          </w:p>
        </w:tc>
        <w:tc>
          <w:tcPr>
            <w:tcW w:w="4312" w:type="pct"/>
            <w:tcBorders>
              <w:top w:val="nil"/>
              <w:left w:val="nil"/>
              <w:bottom w:val="nil"/>
              <w:right w:val="nil"/>
            </w:tcBorders>
            <w:shd w:val="clear" w:color="auto" w:fill="FFFFFF"/>
            <w:tcMar>
              <w:top w:w="45" w:type="dxa"/>
              <w:left w:w="45" w:type="dxa"/>
              <w:bottom w:w="45" w:type="dxa"/>
              <w:right w:w="45" w:type="dxa"/>
            </w:tcMar>
            <w:hideMark/>
          </w:tcPr>
          <w:p w14:paraId="452F8DBE" w14:textId="77777777" w:rsidR="00B455FE" w:rsidRPr="00D83A5F" w:rsidRDefault="00B455FE" w:rsidP="00B455FE">
            <w:pPr>
              <w:tabs>
                <w:tab w:val="left" w:pos="3570"/>
              </w:tabs>
              <w:rPr>
                <w:rFonts w:asciiTheme="majorEastAsia" w:eastAsiaTheme="majorEastAsia" w:hAnsiTheme="majorEastAsia"/>
              </w:rPr>
            </w:pPr>
            <w:r w:rsidRPr="00D83A5F">
              <w:rPr>
                <w:rFonts w:asciiTheme="majorEastAsia" w:eastAsiaTheme="majorEastAsia" w:hAnsiTheme="majorEastAsia" w:hint="eastAsia"/>
              </w:rPr>
              <w:t>雇主</w:t>
            </w:r>
            <w:proofErr w:type="gramStart"/>
            <w:r w:rsidRPr="00D83A5F">
              <w:rPr>
                <w:rFonts w:asciiTheme="majorEastAsia" w:eastAsiaTheme="majorEastAsia" w:hAnsiTheme="majorEastAsia" w:hint="eastAsia"/>
              </w:rPr>
              <w:t>對於砂</w:t>
            </w:r>
            <w:proofErr w:type="gramEnd"/>
            <w:r w:rsidRPr="00D83A5F">
              <w:rPr>
                <w:rFonts w:asciiTheme="majorEastAsia" w:eastAsiaTheme="majorEastAsia" w:hAnsiTheme="majorEastAsia" w:hint="eastAsia"/>
              </w:rPr>
              <w:t>、石等之堆積，應依下列規定辦理：</w:t>
            </w:r>
          </w:p>
          <w:p w14:paraId="4C5D8CE9" w14:textId="77777777" w:rsidR="00B455FE" w:rsidRPr="00D83A5F" w:rsidRDefault="00B455FE" w:rsidP="00B455FE">
            <w:pPr>
              <w:tabs>
                <w:tab w:val="left" w:pos="3570"/>
              </w:tabs>
              <w:rPr>
                <w:rFonts w:asciiTheme="majorEastAsia" w:eastAsiaTheme="majorEastAsia" w:hAnsiTheme="majorEastAsia"/>
              </w:rPr>
            </w:pPr>
            <w:r w:rsidRPr="00D83A5F">
              <w:rPr>
                <w:rFonts w:asciiTheme="majorEastAsia" w:eastAsiaTheme="majorEastAsia" w:hAnsiTheme="majorEastAsia" w:hint="eastAsia"/>
              </w:rPr>
              <w:t>一、不得妨礙勞工出入，並避免於電線下方或接近電線之處。</w:t>
            </w:r>
          </w:p>
          <w:p w14:paraId="3BF3AD26" w14:textId="77777777" w:rsidR="00B455FE" w:rsidRPr="00D83A5F" w:rsidRDefault="00B455FE" w:rsidP="00B455FE">
            <w:pPr>
              <w:tabs>
                <w:tab w:val="left" w:pos="3570"/>
              </w:tabs>
              <w:rPr>
                <w:rFonts w:asciiTheme="majorEastAsia" w:eastAsiaTheme="majorEastAsia" w:hAnsiTheme="majorEastAsia"/>
              </w:rPr>
            </w:pPr>
            <w:r w:rsidRPr="00D83A5F">
              <w:rPr>
                <w:rFonts w:asciiTheme="majorEastAsia" w:eastAsiaTheme="majorEastAsia" w:hAnsiTheme="majorEastAsia" w:hint="eastAsia"/>
              </w:rPr>
              <w:t>二、堆積場於勞工進退路處，不得有</w:t>
            </w:r>
            <w:proofErr w:type="gramStart"/>
            <w:r w:rsidRPr="00D83A5F">
              <w:rPr>
                <w:rFonts w:asciiTheme="majorEastAsia" w:eastAsiaTheme="majorEastAsia" w:hAnsiTheme="majorEastAsia" w:hint="eastAsia"/>
              </w:rPr>
              <w:t>任何懸垂物</w:t>
            </w:r>
            <w:proofErr w:type="gramEnd"/>
            <w:r w:rsidRPr="00D83A5F">
              <w:rPr>
                <w:rFonts w:asciiTheme="majorEastAsia" w:eastAsiaTheme="majorEastAsia" w:hAnsiTheme="majorEastAsia" w:hint="eastAsia"/>
              </w:rPr>
              <w:t>。</w:t>
            </w:r>
          </w:p>
          <w:p w14:paraId="0E4650DE" w14:textId="77777777" w:rsidR="00B455FE" w:rsidRPr="00D83A5F" w:rsidRDefault="00B455FE" w:rsidP="00B455FE">
            <w:pPr>
              <w:tabs>
                <w:tab w:val="left" w:pos="3570"/>
              </w:tabs>
              <w:rPr>
                <w:rFonts w:asciiTheme="majorEastAsia" w:eastAsiaTheme="majorEastAsia" w:hAnsiTheme="majorEastAsia"/>
              </w:rPr>
            </w:pPr>
            <w:r w:rsidRPr="00D83A5F">
              <w:rPr>
                <w:rFonts w:asciiTheme="majorEastAsia" w:eastAsiaTheme="majorEastAsia" w:hAnsiTheme="majorEastAsia" w:hint="eastAsia"/>
              </w:rPr>
              <w:t>三、砂、石清倉時，應使勞工佩掛安全帶並設置監視人員。</w:t>
            </w:r>
          </w:p>
          <w:p w14:paraId="3A9901C2" w14:textId="77777777" w:rsidR="00B455FE" w:rsidRPr="00D83A5F" w:rsidRDefault="00B455FE" w:rsidP="00B455FE">
            <w:pPr>
              <w:tabs>
                <w:tab w:val="left" w:pos="3570"/>
              </w:tabs>
              <w:rPr>
                <w:rFonts w:asciiTheme="majorEastAsia" w:eastAsiaTheme="majorEastAsia" w:hAnsiTheme="majorEastAsia"/>
              </w:rPr>
            </w:pPr>
            <w:r w:rsidRPr="00D83A5F">
              <w:rPr>
                <w:rFonts w:asciiTheme="majorEastAsia" w:eastAsiaTheme="majorEastAsia" w:hAnsiTheme="majorEastAsia" w:hint="eastAsia"/>
              </w:rPr>
              <w:t>四、堆積場所經常灑水或予以覆蓋，以避免塵土飛揚。</w:t>
            </w:r>
          </w:p>
        </w:tc>
      </w:tr>
    </w:tbl>
    <w:p w14:paraId="657A654A" w14:textId="77777777" w:rsidR="00B455FE" w:rsidRPr="00D83A5F" w:rsidRDefault="00B455FE" w:rsidP="00B455FE">
      <w:pPr>
        <w:tabs>
          <w:tab w:val="left" w:pos="3570"/>
        </w:tabs>
        <w:rPr>
          <w:rFonts w:asciiTheme="majorEastAsia" w:eastAsiaTheme="majorEastAsia" w:hAnsiTheme="majorEastAsia"/>
        </w:rPr>
      </w:pPr>
    </w:p>
    <w:tbl>
      <w:tblPr>
        <w:tblW w:w="4864" w:type="pct"/>
        <w:shd w:val="clear" w:color="auto" w:fill="FFFFFF"/>
        <w:tblCellMar>
          <w:left w:w="0" w:type="dxa"/>
          <w:right w:w="0" w:type="dxa"/>
        </w:tblCellMar>
        <w:tblLook w:val="04A0" w:firstRow="1" w:lastRow="0" w:firstColumn="1" w:lastColumn="0" w:noHBand="0" w:noVBand="1"/>
      </w:tblPr>
      <w:tblGrid>
        <w:gridCol w:w="1305"/>
        <w:gridCol w:w="120"/>
        <w:gridCol w:w="8756"/>
      </w:tblGrid>
      <w:tr w:rsidR="00D83A5F" w:rsidRPr="00D83A5F" w14:paraId="53602002" w14:textId="77777777" w:rsidTr="003C7508">
        <w:tc>
          <w:tcPr>
            <w:tcW w:w="641" w:type="pct"/>
            <w:tcBorders>
              <w:top w:val="nil"/>
              <w:left w:val="nil"/>
              <w:bottom w:val="nil"/>
              <w:right w:val="nil"/>
            </w:tcBorders>
            <w:shd w:val="clear" w:color="auto" w:fill="FFFFFF"/>
            <w:noWrap/>
            <w:tcMar>
              <w:top w:w="45" w:type="dxa"/>
              <w:left w:w="45" w:type="dxa"/>
              <w:bottom w:w="45" w:type="dxa"/>
              <w:right w:w="45" w:type="dxa"/>
            </w:tcMar>
            <w:hideMark/>
          </w:tcPr>
          <w:p w14:paraId="238CC2FE" w14:textId="77777777" w:rsidR="00B455FE" w:rsidRPr="00D83A5F" w:rsidRDefault="00B455FE" w:rsidP="00B455FE">
            <w:pPr>
              <w:tabs>
                <w:tab w:val="left" w:pos="3570"/>
              </w:tabs>
              <w:rPr>
                <w:rFonts w:asciiTheme="majorEastAsia" w:eastAsiaTheme="majorEastAsia" w:hAnsiTheme="majorEastAsia"/>
              </w:rPr>
            </w:pPr>
            <w:r w:rsidRPr="00D83A5F">
              <w:rPr>
                <w:rFonts w:asciiTheme="majorEastAsia" w:eastAsiaTheme="majorEastAsia" w:hAnsiTheme="majorEastAsia" w:hint="eastAsia"/>
              </w:rPr>
              <w:t>第 36 條</w:t>
            </w:r>
          </w:p>
        </w:tc>
        <w:tc>
          <w:tcPr>
            <w:tcW w:w="59" w:type="pct"/>
            <w:tcBorders>
              <w:top w:val="nil"/>
              <w:left w:val="nil"/>
              <w:bottom w:val="nil"/>
              <w:right w:val="nil"/>
            </w:tcBorders>
            <w:shd w:val="clear" w:color="auto" w:fill="FFFFFF"/>
            <w:tcMar>
              <w:top w:w="45" w:type="dxa"/>
              <w:left w:w="45" w:type="dxa"/>
              <w:bottom w:w="45" w:type="dxa"/>
              <w:right w:w="45" w:type="dxa"/>
            </w:tcMar>
            <w:hideMark/>
          </w:tcPr>
          <w:p w14:paraId="6A214E75" w14:textId="77777777" w:rsidR="00B455FE" w:rsidRPr="00D83A5F" w:rsidRDefault="00B455FE" w:rsidP="00B455FE">
            <w:pPr>
              <w:tabs>
                <w:tab w:val="left" w:pos="3570"/>
              </w:tabs>
              <w:rPr>
                <w:rFonts w:asciiTheme="majorEastAsia" w:eastAsiaTheme="majorEastAsia" w:hAnsiTheme="majorEastAsia"/>
              </w:rPr>
            </w:pPr>
          </w:p>
        </w:tc>
        <w:tc>
          <w:tcPr>
            <w:tcW w:w="4300" w:type="pct"/>
            <w:tcBorders>
              <w:top w:val="nil"/>
              <w:left w:val="nil"/>
              <w:bottom w:val="nil"/>
              <w:right w:val="nil"/>
            </w:tcBorders>
            <w:shd w:val="clear" w:color="auto" w:fill="FFFFFF"/>
            <w:tcMar>
              <w:top w:w="45" w:type="dxa"/>
              <w:left w:w="45" w:type="dxa"/>
              <w:bottom w:w="45" w:type="dxa"/>
              <w:right w:w="45" w:type="dxa"/>
            </w:tcMar>
            <w:hideMark/>
          </w:tcPr>
          <w:p w14:paraId="1ACBC396" w14:textId="77777777" w:rsidR="00B455FE" w:rsidRPr="00D83A5F" w:rsidRDefault="00B455FE" w:rsidP="00B455FE">
            <w:pPr>
              <w:tabs>
                <w:tab w:val="left" w:pos="3570"/>
              </w:tabs>
              <w:rPr>
                <w:rFonts w:asciiTheme="majorEastAsia" w:eastAsiaTheme="majorEastAsia" w:hAnsiTheme="majorEastAsia"/>
              </w:rPr>
            </w:pPr>
            <w:r w:rsidRPr="00D83A5F">
              <w:rPr>
                <w:rFonts w:asciiTheme="majorEastAsia" w:eastAsiaTheme="majorEastAsia" w:hAnsiTheme="majorEastAsia" w:hint="eastAsia"/>
              </w:rPr>
              <w:t>雇主對於袋裝材料之儲存，應依下列規定辦理，以保持穩定；</w:t>
            </w:r>
          </w:p>
          <w:p w14:paraId="161B063F" w14:textId="77777777" w:rsidR="00B455FE" w:rsidRPr="00D83A5F" w:rsidRDefault="00B455FE" w:rsidP="00B455FE">
            <w:pPr>
              <w:tabs>
                <w:tab w:val="left" w:pos="3570"/>
              </w:tabs>
              <w:rPr>
                <w:rFonts w:asciiTheme="majorEastAsia" w:eastAsiaTheme="majorEastAsia" w:hAnsiTheme="majorEastAsia"/>
              </w:rPr>
            </w:pPr>
            <w:r w:rsidRPr="00D83A5F">
              <w:rPr>
                <w:rFonts w:asciiTheme="majorEastAsia" w:eastAsiaTheme="majorEastAsia" w:hAnsiTheme="majorEastAsia" w:hint="eastAsia"/>
              </w:rPr>
              <w:t>一、堆放高度不得超過十層。</w:t>
            </w:r>
          </w:p>
          <w:p w14:paraId="25CB4D92" w14:textId="77777777" w:rsidR="00B455FE" w:rsidRPr="00D83A5F" w:rsidRDefault="00B455FE" w:rsidP="00B455FE">
            <w:pPr>
              <w:tabs>
                <w:tab w:val="left" w:pos="3570"/>
              </w:tabs>
              <w:rPr>
                <w:rFonts w:asciiTheme="majorEastAsia" w:eastAsiaTheme="majorEastAsia" w:hAnsiTheme="majorEastAsia"/>
              </w:rPr>
            </w:pPr>
            <w:r w:rsidRPr="00D83A5F">
              <w:rPr>
                <w:rFonts w:asciiTheme="majorEastAsia" w:eastAsiaTheme="majorEastAsia" w:hAnsiTheme="majorEastAsia" w:hint="eastAsia"/>
              </w:rPr>
              <w:t>二、至少每二層交錯一次方向。</w:t>
            </w:r>
          </w:p>
          <w:p w14:paraId="036B93BD" w14:textId="77777777" w:rsidR="00B455FE" w:rsidRPr="00D83A5F" w:rsidRDefault="00B455FE" w:rsidP="00B455FE">
            <w:pPr>
              <w:tabs>
                <w:tab w:val="left" w:pos="3570"/>
              </w:tabs>
              <w:rPr>
                <w:rFonts w:asciiTheme="majorEastAsia" w:eastAsiaTheme="majorEastAsia" w:hAnsiTheme="majorEastAsia"/>
              </w:rPr>
            </w:pPr>
            <w:r w:rsidRPr="00D83A5F">
              <w:rPr>
                <w:rFonts w:asciiTheme="majorEastAsia" w:eastAsiaTheme="majorEastAsia" w:hAnsiTheme="majorEastAsia" w:hint="eastAsia"/>
              </w:rPr>
              <w:t>三、五層以上部分應向內退縮，以維持穩定。</w:t>
            </w:r>
          </w:p>
          <w:p w14:paraId="510F67E4" w14:textId="77777777" w:rsidR="00B455FE" w:rsidRPr="00D83A5F" w:rsidRDefault="00B455FE" w:rsidP="00B455FE">
            <w:pPr>
              <w:tabs>
                <w:tab w:val="left" w:pos="3570"/>
              </w:tabs>
              <w:rPr>
                <w:rFonts w:asciiTheme="majorEastAsia" w:eastAsiaTheme="majorEastAsia" w:hAnsiTheme="majorEastAsia"/>
              </w:rPr>
            </w:pPr>
            <w:r w:rsidRPr="00D83A5F">
              <w:rPr>
                <w:rFonts w:asciiTheme="majorEastAsia" w:eastAsiaTheme="majorEastAsia" w:hAnsiTheme="majorEastAsia" w:hint="eastAsia"/>
              </w:rPr>
              <w:t>四、交錯方向易引起材料變質者，得以不影響穩定之方式堆放。</w:t>
            </w:r>
          </w:p>
          <w:p w14:paraId="57117270" w14:textId="77777777" w:rsidR="00B455FE" w:rsidRPr="00D83A5F" w:rsidRDefault="00B455FE" w:rsidP="00B455FE">
            <w:pPr>
              <w:tabs>
                <w:tab w:val="left" w:pos="3570"/>
              </w:tabs>
              <w:rPr>
                <w:rFonts w:asciiTheme="majorEastAsia" w:eastAsiaTheme="majorEastAsia" w:hAnsiTheme="majorEastAsia"/>
              </w:rPr>
            </w:pPr>
          </w:p>
        </w:tc>
      </w:tr>
    </w:tbl>
    <w:p w14:paraId="29B8C717" w14:textId="77777777" w:rsidR="003C7508" w:rsidRPr="00D83A5F" w:rsidRDefault="003C7508"/>
    <w:tbl>
      <w:tblPr>
        <w:tblW w:w="4864" w:type="pct"/>
        <w:shd w:val="clear" w:color="auto" w:fill="FFFFFF"/>
        <w:tblCellMar>
          <w:left w:w="0" w:type="dxa"/>
          <w:right w:w="0" w:type="dxa"/>
        </w:tblCellMar>
        <w:tblLook w:val="04A0" w:firstRow="1" w:lastRow="0" w:firstColumn="1" w:lastColumn="0" w:noHBand="0" w:noVBand="1"/>
      </w:tblPr>
      <w:tblGrid>
        <w:gridCol w:w="1305"/>
        <w:gridCol w:w="120"/>
        <w:gridCol w:w="8756"/>
      </w:tblGrid>
      <w:tr w:rsidR="00D83A5F" w:rsidRPr="00D83A5F" w14:paraId="32510271" w14:textId="77777777" w:rsidTr="003C7508">
        <w:tc>
          <w:tcPr>
            <w:tcW w:w="641" w:type="pct"/>
            <w:tcBorders>
              <w:top w:val="nil"/>
              <w:left w:val="nil"/>
              <w:bottom w:val="nil"/>
              <w:right w:val="nil"/>
            </w:tcBorders>
            <w:shd w:val="clear" w:color="auto" w:fill="FFFFFF"/>
            <w:noWrap/>
            <w:tcMar>
              <w:top w:w="45" w:type="dxa"/>
              <w:left w:w="45" w:type="dxa"/>
              <w:bottom w:w="45" w:type="dxa"/>
              <w:right w:w="45" w:type="dxa"/>
            </w:tcMar>
            <w:hideMark/>
          </w:tcPr>
          <w:p w14:paraId="30BA9972" w14:textId="77777777" w:rsidR="00B455FE" w:rsidRPr="00D83A5F" w:rsidRDefault="00B455FE" w:rsidP="00B455FE">
            <w:pPr>
              <w:tabs>
                <w:tab w:val="left" w:pos="3570"/>
              </w:tabs>
              <w:rPr>
                <w:rFonts w:asciiTheme="majorEastAsia" w:eastAsiaTheme="majorEastAsia" w:hAnsiTheme="majorEastAsia"/>
              </w:rPr>
            </w:pPr>
            <w:r w:rsidRPr="00D83A5F">
              <w:rPr>
                <w:rFonts w:asciiTheme="majorEastAsia" w:eastAsiaTheme="majorEastAsia" w:hAnsiTheme="majorEastAsia" w:hint="eastAsia"/>
              </w:rPr>
              <w:t>第 37 條</w:t>
            </w:r>
          </w:p>
        </w:tc>
        <w:tc>
          <w:tcPr>
            <w:tcW w:w="59" w:type="pct"/>
            <w:tcBorders>
              <w:top w:val="nil"/>
              <w:left w:val="nil"/>
              <w:bottom w:val="nil"/>
              <w:right w:val="nil"/>
            </w:tcBorders>
            <w:shd w:val="clear" w:color="auto" w:fill="FFFFFF"/>
            <w:tcMar>
              <w:top w:w="45" w:type="dxa"/>
              <w:left w:w="45" w:type="dxa"/>
              <w:bottom w:w="45" w:type="dxa"/>
              <w:right w:w="45" w:type="dxa"/>
            </w:tcMar>
            <w:hideMark/>
          </w:tcPr>
          <w:p w14:paraId="019D66F6" w14:textId="77777777" w:rsidR="00B455FE" w:rsidRPr="00D83A5F" w:rsidRDefault="00B455FE" w:rsidP="00B455FE">
            <w:pPr>
              <w:tabs>
                <w:tab w:val="left" w:pos="3570"/>
              </w:tabs>
              <w:rPr>
                <w:rFonts w:asciiTheme="majorEastAsia" w:eastAsiaTheme="majorEastAsia" w:hAnsiTheme="majorEastAsia"/>
              </w:rPr>
            </w:pPr>
          </w:p>
        </w:tc>
        <w:tc>
          <w:tcPr>
            <w:tcW w:w="4300" w:type="pct"/>
            <w:tcBorders>
              <w:top w:val="nil"/>
              <w:left w:val="nil"/>
              <w:bottom w:val="nil"/>
              <w:right w:val="nil"/>
            </w:tcBorders>
            <w:shd w:val="clear" w:color="auto" w:fill="FFFFFF"/>
            <w:tcMar>
              <w:top w:w="45" w:type="dxa"/>
              <w:left w:w="45" w:type="dxa"/>
              <w:bottom w:w="45" w:type="dxa"/>
              <w:right w:w="45" w:type="dxa"/>
            </w:tcMar>
            <w:hideMark/>
          </w:tcPr>
          <w:p w14:paraId="0E8395DB" w14:textId="77777777" w:rsidR="00B455FE" w:rsidRPr="00D83A5F" w:rsidRDefault="00B455FE" w:rsidP="00B455FE">
            <w:pPr>
              <w:tabs>
                <w:tab w:val="left" w:pos="3570"/>
              </w:tabs>
              <w:rPr>
                <w:rFonts w:asciiTheme="majorEastAsia" w:eastAsiaTheme="majorEastAsia" w:hAnsiTheme="majorEastAsia"/>
              </w:rPr>
            </w:pPr>
            <w:r w:rsidRPr="00D83A5F">
              <w:rPr>
                <w:rFonts w:asciiTheme="majorEastAsia" w:eastAsiaTheme="majorEastAsia" w:hAnsiTheme="majorEastAsia" w:hint="eastAsia"/>
              </w:rPr>
              <w:t>雇主</w:t>
            </w:r>
            <w:proofErr w:type="gramStart"/>
            <w:r w:rsidRPr="00D83A5F">
              <w:rPr>
                <w:rFonts w:asciiTheme="majorEastAsia" w:eastAsiaTheme="majorEastAsia" w:hAnsiTheme="majorEastAsia" w:hint="eastAsia"/>
              </w:rPr>
              <w:t>對於管料之</w:t>
            </w:r>
            <w:proofErr w:type="gramEnd"/>
            <w:r w:rsidRPr="00D83A5F">
              <w:rPr>
                <w:rFonts w:asciiTheme="majorEastAsia" w:eastAsiaTheme="majorEastAsia" w:hAnsiTheme="majorEastAsia" w:hint="eastAsia"/>
              </w:rPr>
              <w:t xml:space="preserve">儲存，應依下列規定辦理： </w:t>
            </w:r>
          </w:p>
          <w:p w14:paraId="6918A5A9" w14:textId="77777777" w:rsidR="00B455FE" w:rsidRPr="00D83A5F" w:rsidRDefault="00B455FE" w:rsidP="00B455FE">
            <w:pPr>
              <w:tabs>
                <w:tab w:val="left" w:pos="3570"/>
              </w:tabs>
              <w:rPr>
                <w:rFonts w:asciiTheme="majorEastAsia" w:eastAsiaTheme="majorEastAsia" w:hAnsiTheme="majorEastAsia"/>
              </w:rPr>
            </w:pPr>
            <w:r w:rsidRPr="00D83A5F">
              <w:rPr>
                <w:rFonts w:asciiTheme="majorEastAsia" w:eastAsiaTheme="majorEastAsia" w:hAnsiTheme="majorEastAsia" w:hint="eastAsia"/>
              </w:rPr>
              <w:t>一、儲存於堅固而平坦之</w:t>
            </w:r>
            <w:proofErr w:type="gramStart"/>
            <w:r w:rsidRPr="00D83A5F">
              <w:rPr>
                <w:rFonts w:asciiTheme="majorEastAsia" w:eastAsiaTheme="majorEastAsia" w:hAnsiTheme="majorEastAsia" w:hint="eastAsia"/>
              </w:rPr>
              <w:t>臺</w:t>
            </w:r>
            <w:proofErr w:type="gramEnd"/>
            <w:r w:rsidRPr="00D83A5F">
              <w:rPr>
                <w:rFonts w:asciiTheme="majorEastAsia" w:eastAsiaTheme="majorEastAsia" w:hAnsiTheme="majorEastAsia" w:hint="eastAsia"/>
              </w:rPr>
              <w:t>架上，並預防尾端突出、伸展或滾落。</w:t>
            </w:r>
          </w:p>
          <w:p w14:paraId="71982516" w14:textId="77777777" w:rsidR="00B455FE" w:rsidRPr="00D83A5F" w:rsidRDefault="00B455FE" w:rsidP="00B455FE">
            <w:pPr>
              <w:tabs>
                <w:tab w:val="left" w:pos="3570"/>
              </w:tabs>
              <w:rPr>
                <w:rFonts w:asciiTheme="majorEastAsia" w:eastAsiaTheme="majorEastAsia" w:hAnsiTheme="majorEastAsia"/>
              </w:rPr>
            </w:pPr>
            <w:r w:rsidRPr="00D83A5F">
              <w:rPr>
                <w:rFonts w:asciiTheme="majorEastAsia" w:eastAsiaTheme="majorEastAsia" w:hAnsiTheme="majorEastAsia" w:hint="eastAsia"/>
              </w:rPr>
              <w:t>二、依規格大小及長度分別排列，</w:t>
            </w:r>
            <w:proofErr w:type="gramStart"/>
            <w:r w:rsidRPr="00D83A5F">
              <w:rPr>
                <w:rFonts w:asciiTheme="majorEastAsia" w:eastAsiaTheme="majorEastAsia" w:hAnsiTheme="majorEastAsia" w:hint="eastAsia"/>
              </w:rPr>
              <w:t>以利取用</w:t>
            </w:r>
            <w:proofErr w:type="gramEnd"/>
            <w:r w:rsidRPr="00D83A5F">
              <w:rPr>
                <w:rFonts w:asciiTheme="majorEastAsia" w:eastAsiaTheme="majorEastAsia" w:hAnsiTheme="majorEastAsia" w:hint="eastAsia"/>
              </w:rPr>
              <w:t>。</w:t>
            </w:r>
          </w:p>
          <w:p w14:paraId="74D3B9AC" w14:textId="77777777" w:rsidR="00B455FE" w:rsidRPr="00D83A5F" w:rsidRDefault="00B455FE" w:rsidP="00B455FE">
            <w:pPr>
              <w:tabs>
                <w:tab w:val="left" w:pos="3570"/>
              </w:tabs>
              <w:rPr>
                <w:rFonts w:asciiTheme="majorEastAsia" w:eastAsiaTheme="majorEastAsia" w:hAnsiTheme="majorEastAsia"/>
              </w:rPr>
            </w:pPr>
            <w:r w:rsidRPr="00D83A5F">
              <w:rPr>
                <w:rFonts w:asciiTheme="majorEastAsia" w:eastAsiaTheme="majorEastAsia" w:hAnsiTheme="majorEastAsia" w:hint="eastAsia"/>
              </w:rPr>
              <w:t>三、分</w:t>
            </w:r>
            <w:proofErr w:type="gramStart"/>
            <w:r w:rsidRPr="00D83A5F">
              <w:rPr>
                <w:rFonts w:asciiTheme="majorEastAsia" w:eastAsiaTheme="majorEastAsia" w:hAnsiTheme="majorEastAsia" w:hint="eastAsia"/>
              </w:rPr>
              <w:t>層疊放</w:t>
            </w:r>
            <w:proofErr w:type="gramEnd"/>
            <w:r w:rsidRPr="00D83A5F">
              <w:rPr>
                <w:rFonts w:asciiTheme="majorEastAsia" w:eastAsiaTheme="majorEastAsia" w:hAnsiTheme="majorEastAsia" w:hint="eastAsia"/>
              </w:rPr>
              <w:t>，每層中置</w:t>
            </w:r>
            <w:proofErr w:type="gramStart"/>
            <w:r w:rsidRPr="00D83A5F">
              <w:rPr>
                <w:rFonts w:asciiTheme="majorEastAsia" w:eastAsiaTheme="majorEastAsia" w:hAnsiTheme="majorEastAsia" w:hint="eastAsia"/>
              </w:rPr>
              <w:t>一</w:t>
            </w:r>
            <w:proofErr w:type="gramEnd"/>
            <w:r w:rsidRPr="00D83A5F">
              <w:rPr>
                <w:rFonts w:asciiTheme="majorEastAsia" w:eastAsiaTheme="majorEastAsia" w:hAnsiTheme="majorEastAsia" w:hint="eastAsia"/>
              </w:rPr>
              <w:t>隔板，以均勻壓力及防止</w:t>
            </w:r>
            <w:proofErr w:type="gramStart"/>
            <w:r w:rsidRPr="00D83A5F">
              <w:rPr>
                <w:rFonts w:asciiTheme="majorEastAsia" w:eastAsiaTheme="majorEastAsia" w:hAnsiTheme="majorEastAsia" w:hint="eastAsia"/>
              </w:rPr>
              <w:t>管料滑</w:t>
            </w:r>
            <w:proofErr w:type="gramEnd"/>
            <w:r w:rsidRPr="00D83A5F">
              <w:rPr>
                <w:rFonts w:asciiTheme="majorEastAsia" w:eastAsiaTheme="majorEastAsia" w:hAnsiTheme="majorEastAsia" w:hint="eastAsia"/>
              </w:rPr>
              <w:t>出。</w:t>
            </w:r>
          </w:p>
          <w:p w14:paraId="7986DEE9" w14:textId="77777777" w:rsidR="00B455FE" w:rsidRPr="00D83A5F" w:rsidRDefault="00B455FE" w:rsidP="00B455FE">
            <w:pPr>
              <w:tabs>
                <w:tab w:val="left" w:pos="3570"/>
              </w:tabs>
              <w:rPr>
                <w:rFonts w:asciiTheme="majorEastAsia" w:eastAsiaTheme="majorEastAsia" w:hAnsiTheme="majorEastAsia"/>
              </w:rPr>
            </w:pPr>
            <w:r w:rsidRPr="00D83A5F">
              <w:rPr>
                <w:rFonts w:asciiTheme="majorEastAsia" w:eastAsiaTheme="majorEastAsia" w:hAnsiTheme="majorEastAsia" w:hint="eastAsia"/>
              </w:rPr>
              <w:t>四、</w:t>
            </w:r>
            <w:proofErr w:type="gramStart"/>
            <w:r w:rsidRPr="00D83A5F">
              <w:rPr>
                <w:rFonts w:asciiTheme="majorEastAsia" w:eastAsiaTheme="majorEastAsia" w:hAnsiTheme="majorEastAsia" w:hint="eastAsia"/>
              </w:rPr>
              <w:t>管料之</w:t>
            </w:r>
            <w:proofErr w:type="gramEnd"/>
            <w:r w:rsidRPr="00D83A5F">
              <w:rPr>
                <w:rFonts w:asciiTheme="majorEastAsia" w:eastAsiaTheme="majorEastAsia" w:hAnsiTheme="majorEastAsia" w:hint="eastAsia"/>
              </w:rPr>
              <w:t>置放，避免在電線上方或下方。</w:t>
            </w:r>
          </w:p>
          <w:p w14:paraId="46229258" w14:textId="77777777" w:rsidR="003C7508" w:rsidRPr="00D83A5F" w:rsidRDefault="003C7508" w:rsidP="00B455FE">
            <w:pPr>
              <w:tabs>
                <w:tab w:val="left" w:pos="3570"/>
              </w:tabs>
              <w:rPr>
                <w:rFonts w:asciiTheme="majorEastAsia" w:eastAsiaTheme="majorEastAsia" w:hAnsiTheme="majorEastAsia"/>
              </w:rPr>
            </w:pPr>
          </w:p>
          <w:p w14:paraId="5F16A4B6" w14:textId="77777777" w:rsidR="00553D94" w:rsidRPr="00D83A5F" w:rsidRDefault="00553D94" w:rsidP="00B455FE">
            <w:pPr>
              <w:tabs>
                <w:tab w:val="left" w:pos="3570"/>
              </w:tabs>
              <w:rPr>
                <w:rFonts w:asciiTheme="majorEastAsia" w:eastAsiaTheme="majorEastAsia" w:hAnsiTheme="majorEastAsia" w:hint="eastAsia"/>
              </w:rPr>
            </w:pPr>
          </w:p>
          <w:p w14:paraId="751B45C8" w14:textId="77777777" w:rsidR="00E7245F" w:rsidRPr="00D83A5F" w:rsidRDefault="00E7245F" w:rsidP="00553D94">
            <w:pPr>
              <w:tabs>
                <w:tab w:val="left" w:pos="3570"/>
              </w:tabs>
              <w:rPr>
                <w:rFonts w:asciiTheme="majorEastAsia" w:eastAsiaTheme="majorEastAsia" w:hAnsiTheme="majorEastAsia"/>
              </w:rPr>
            </w:pPr>
          </w:p>
        </w:tc>
      </w:tr>
      <w:tr w:rsidR="00553D94" w:rsidRPr="00D83A5F" w14:paraId="4762064C" w14:textId="77777777" w:rsidTr="003C7508">
        <w:tc>
          <w:tcPr>
            <w:tcW w:w="641" w:type="pct"/>
            <w:tcBorders>
              <w:top w:val="nil"/>
              <w:left w:val="nil"/>
              <w:bottom w:val="nil"/>
              <w:right w:val="nil"/>
            </w:tcBorders>
            <w:shd w:val="clear" w:color="auto" w:fill="FFFFFF"/>
            <w:noWrap/>
            <w:tcMar>
              <w:top w:w="45" w:type="dxa"/>
              <w:left w:w="45" w:type="dxa"/>
              <w:bottom w:w="45" w:type="dxa"/>
              <w:right w:w="45" w:type="dxa"/>
            </w:tcMar>
          </w:tcPr>
          <w:p w14:paraId="610CA2BD" w14:textId="77777777" w:rsidR="00317F8B" w:rsidRPr="00317F8B" w:rsidRDefault="00317F8B" w:rsidP="00317F8B">
            <w:pPr>
              <w:tabs>
                <w:tab w:val="left" w:pos="3570"/>
              </w:tabs>
              <w:rPr>
                <w:rFonts w:asciiTheme="majorEastAsia" w:eastAsiaTheme="majorEastAsia" w:hAnsiTheme="majorEastAsia" w:hint="eastAsia"/>
                <w:color w:val="5B9BD5" w:themeColor="accent1"/>
              </w:rPr>
            </w:pPr>
            <w:r w:rsidRPr="00317F8B">
              <w:rPr>
                <w:rFonts w:asciiTheme="majorEastAsia" w:eastAsiaTheme="majorEastAsia" w:hAnsiTheme="majorEastAsia" w:hint="eastAsia"/>
                <w:color w:val="5B9BD5" w:themeColor="accent1"/>
              </w:rPr>
              <w:t>第 41 條</w:t>
            </w:r>
          </w:p>
          <w:p w14:paraId="346B46ED" w14:textId="77777777" w:rsidR="00553D94" w:rsidRPr="00317F8B" w:rsidRDefault="00553D94" w:rsidP="00B455FE">
            <w:pPr>
              <w:tabs>
                <w:tab w:val="left" w:pos="3570"/>
              </w:tabs>
              <w:rPr>
                <w:rFonts w:asciiTheme="majorEastAsia" w:eastAsiaTheme="majorEastAsia" w:hAnsiTheme="majorEastAsia" w:hint="eastAsia"/>
                <w:color w:val="5B9BD5" w:themeColor="accent1"/>
              </w:rPr>
            </w:pPr>
          </w:p>
        </w:tc>
        <w:tc>
          <w:tcPr>
            <w:tcW w:w="59" w:type="pct"/>
            <w:tcBorders>
              <w:top w:val="nil"/>
              <w:left w:val="nil"/>
              <w:bottom w:val="nil"/>
              <w:right w:val="nil"/>
            </w:tcBorders>
            <w:shd w:val="clear" w:color="auto" w:fill="FFFFFF"/>
            <w:tcMar>
              <w:top w:w="45" w:type="dxa"/>
              <w:left w:w="45" w:type="dxa"/>
              <w:bottom w:w="45" w:type="dxa"/>
              <w:right w:w="45" w:type="dxa"/>
            </w:tcMar>
          </w:tcPr>
          <w:p w14:paraId="128CAF2B" w14:textId="77777777" w:rsidR="00553D94" w:rsidRPr="00317F8B" w:rsidRDefault="00553D94" w:rsidP="00B455FE">
            <w:pPr>
              <w:tabs>
                <w:tab w:val="left" w:pos="3570"/>
              </w:tabs>
              <w:rPr>
                <w:rFonts w:asciiTheme="majorEastAsia" w:eastAsiaTheme="majorEastAsia" w:hAnsiTheme="majorEastAsia"/>
                <w:color w:val="5B9BD5" w:themeColor="accent1"/>
              </w:rPr>
            </w:pPr>
          </w:p>
        </w:tc>
        <w:tc>
          <w:tcPr>
            <w:tcW w:w="4300" w:type="pct"/>
            <w:tcBorders>
              <w:top w:val="nil"/>
              <w:left w:val="nil"/>
              <w:bottom w:val="nil"/>
              <w:right w:val="nil"/>
            </w:tcBorders>
            <w:shd w:val="clear" w:color="auto" w:fill="FFFFFF"/>
            <w:tcMar>
              <w:top w:w="45" w:type="dxa"/>
              <w:left w:w="45" w:type="dxa"/>
              <w:bottom w:w="45" w:type="dxa"/>
              <w:right w:w="45" w:type="dxa"/>
            </w:tcMar>
          </w:tcPr>
          <w:p w14:paraId="2BFFA4C4" w14:textId="77777777" w:rsidR="00317F8B" w:rsidRPr="00317F8B" w:rsidRDefault="00317F8B" w:rsidP="00317F8B">
            <w:pPr>
              <w:tabs>
                <w:tab w:val="left" w:pos="3570"/>
              </w:tabs>
              <w:rPr>
                <w:rFonts w:asciiTheme="majorEastAsia" w:eastAsiaTheme="majorEastAsia" w:hAnsiTheme="majorEastAsia" w:hint="eastAsia"/>
                <w:color w:val="5B9BD5" w:themeColor="accent1"/>
              </w:rPr>
            </w:pPr>
            <w:r w:rsidRPr="00317F8B">
              <w:rPr>
                <w:rFonts w:asciiTheme="majorEastAsia" w:eastAsiaTheme="majorEastAsia" w:hAnsiTheme="majorEastAsia" w:hint="eastAsia"/>
                <w:color w:val="5B9BD5" w:themeColor="accent1"/>
              </w:rPr>
              <w:t>雇主對於懸吊式施工架、懸臂式施工架及高度五公尺以上施工架之組配及</w:t>
            </w:r>
          </w:p>
          <w:p w14:paraId="0960B5AB" w14:textId="77777777" w:rsidR="00317F8B" w:rsidRPr="00317F8B" w:rsidRDefault="00317F8B" w:rsidP="00317F8B">
            <w:pPr>
              <w:tabs>
                <w:tab w:val="left" w:pos="3570"/>
              </w:tabs>
              <w:rPr>
                <w:rFonts w:asciiTheme="majorEastAsia" w:eastAsiaTheme="majorEastAsia" w:hAnsiTheme="majorEastAsia" w:hint="eastAsia"/>
                <w:color w:val="5B9BD5" w:themeColor="accent1"/>
              </w:rPr>
            </w:pPr>
            <w:r w:rsidRPr="00317F8B">
              <w:rPr>
                <w:rFonts w:asciiTheme="majorEastAsia" w:eastAsiaTheme="majorEastAsia" w:hAnsiTheme="majorEastAsia" w:hint="eastAsia"/>
                <w:color w:val="5B9BD5" w:themeColor="accent1"/>
              </w:rPr>
              <w:t>拆除（以下簡稱施工架組配）作業，應指派施工架組配作業主管於作業現</w:t>
            </w:r>
          </w:p>
          <w:p w14:paraId="5E261904" w14:textId="77777777" w:rsidR="00317F8B" w:rsidRPr="00317F8B" w:rsidRDefault="00317F8B" w:rsidP="00317F8B">
            <w:pPr>
              <w:tabs>
                <w:tab w:val="left" w:pos="3570"/>
              </w:tabs>
              <w:rPr>
                <w:rFonts w:asciiTheme="majorEastAsia" w:eastAsiaTheme="majorEastAsia" w:hAnsiTheme="majorEastAsia" w:hint="eastAsia"/>
                <w:color w:val="5B9BD5" w:themeColor="accent1"/>
              </w:rPr>
            </w:pPr>
            <w:r w:rsidRPr="00317F8B">
              <w:rPr>
                <w:rFonts w:asciiTheme="majorEastAsia" w:eastAsiaTheme="majorEastAsia" w:hAnsiTheme="majorEastAsia" w:hint="eastAsia"/>
                <w:color w:val="5B9BD5" w:themeColor="accent1"/>
              </w:rPr>
              <w:t>場辦理下列事項：</w:t>
            </w:r>
          </w:p>
          <w:p w14:paraId="769A9B9F" w14:textId="77777777" w:rsidR="00317F8B" w:rsidRPr="00317F8B" w:rsidRDefault="00317F8B" w:rsidP="00317F8B">
            <w:pPr>
              <w:tabs>
                <w:tab w:val="left" w:pos="3570"/>
              </w:tabs>
              <w:rPr>
                <w:rFonts w:asciiTheme="majorEastAsia" w:eastAsiaTheme="majorEastAsia" w:hAnsiTheme="majorEastAsia" w:hint="eastAsia"/>
                <w:color w:val="5B9BD5" w:themeColor="accent1"/>
              </w:rPr>
            </w:pPr>
            <w:r w:rsidRPr="00317F8B">
              <w:rPr>
                <w:rFonts w:asciiTheme="majorEastAsia" w:eastAsiaTheme="majorEastAsia" w:hAnsiTheme="majorEastAsia" w:hint="eastAsia"/>
                <w:color w:val="5B9BD5" w:themeColor="accent1"/>
              </w:rPr>
              <w:t>一、決定作業方法，指揮勞工作業。</w:t>
            </w:r>
          </w:p>
          <w:p w14:paraId="2451158E" w14:textId="77777777" w:rsidR="00317F8B" w:rsidRPr="00317F8B" w:rsidRDefault="00317F8B" w:rsidP="00317F8B">
            <w:pPr>
              <w:tabs>
                <w:tab w:val="left" w:pos="3570"/>
              </w:tabs>
              <w:rPr>
                <w:rFonts w:asciiTheme="majorEastAsia" w:eastAsiaTheme="majorEastAsia" w:hAnsiTheme="majorEastAsia" w:hint="eastAsia"/>
                <w:color w:val="5B9BD5" w:themeColor="accent1"/>
              </w:rPr>
            </w:pPr>
            <w:r w:rsidRPr="00317F8B">
              <w:rPr>
                <w:rFonts w:asciiTheme="majorEastAsia" w:eastAsiaTheme="majorEastAsia" w:hAnsiTheme="majorEastAsia" w:hint="eastAsia"/>
                <w:color w:val="5B9BD5" w:themeColor="accent1"/>
              </w:rPr>
              <w:t>二、實施檢點，檢查材料、工具、器具等，並</w:t>
            </w:r>
            <w:proofErr w:type="gramStart"/>
            <w:r w:rsidRPr="00317F8B">
              <w:rPr>
                <w:rFonts w:asciiTheme="majorEastAsia" w:eastAsiaTheme="majorEastAsia" w:hAnsiTheme="majorEastAsia" w:hint="eastAsia"/>
                <w:color w:val="5B9BD5" w:themeColor="accent1"/>
              </w:rPr>
              <w:t>汰</w:t>
            </w:r>
            <w:proofErr w:type="gramEnd"/>
            <w:r w:rsidRPr="00317F8B">
              <w:rPr>
                <w:rFonts w:asciiTheme="majorEastAsia" w:eastAsiaTheme="majorEastAsia" w:hAnsiTheme="majorEastAsia" w:hint="eastAsia"/>
                <w:color w:val="5B9BD5" w:themeColor="accent1"/>
              </w:rPr>
              <w:t>換其不良品。</w:t>
            </w:r>
          </w:p>
          <w:p w14:paraId="55B4A68D" w14:textId="77777777" w:rsidR="00317F8B" w:rsidRPr="00317F8B" w:rsidRDefault="00317F8B" w:rsidP="00317F8B">
            <w:pPr>
              <w:tabs>
                <w:tab w:val="left" w:pos="3570"/>
              </w:tabs>
              <w:rPr>
                <w:rFonts w:asciiTheme="majorEastAsia" w:eastAsiaTheme="majorEastAsia" w:hAnsiTheme="majorEastAsia" w:hint="eastAsia"/>
                <w:color w:val="5B9BD5" w:themeColor="accent1"/>
              </w:rPr>
            </w:pPr>
            <w:r w:rsidRPr="00317F8B">
              <w:rPr>
                <w:rFonts w:asciiTheme="majorEastAsia" w:eastAsiaTheme="majorEastAsia" w:hAnsiTheme="majorEastAsia" w:hint="eastAsia"/>
                <w:color w:val="5B9BD5" w:themeColor="accent1"/>
              </w:rPr>
              <w:t>三、監督勞工確實使用個人防護具。</w:t>
            </w:r>
          </w:p>
          <w:p w14:paraId="0E665162" w14:textId="77777777" w:rsidR="00317F8B" w:rsidRPr="00317F8B" w:rsidRDefault="00317F8B" w:rsidP="00317F8B">
            <w:pPr>
              <w:tabs>
                <w:tab w:val="left" w:pos="3570"/>
              </w:tabs>
              <w:rPr>
                <w:rFonts w:asciiTheme="majorEastAsia" w:eastAsiaTheme="majorEastAsia" w:hAnsiTheme="majorEastAsia" w:hint="eastAsia"/>
                <w:color w:val="5B9BD5" w:themeColor="accent1"/>
              </w:rPr>
            </w:pPr>
            <w:r w:rsidRPr="00317F8B">
              <w:rPr>
                <w:rFonts w:asciiTheme="majorEastAsia" w:eastAsiaTheme="majorEastAsia" w:hAnsiTheme="majorEastAsia" w:hint="eastAsia"/>
                <w:color w:val="5B9BD5" w:themeColor="accent1"/>
              </w:rPr>
              <w:t>四、確認安全衛生設備及措施之有效狀況。</w:t>
            </w:r>
          </w:p>
          <w:p w14:paraId="064CCE22" w14:textId="77777777" w:rsidR="00317F8B" w:rsidRPr="00317F8B" w:rsidRDefault="00317F8B" w:rsidP="00317F8B">
            <w:pPr>
              <w:tabs>
                <w:tab w:val="left" w:pos="3570"/>
              </w:tabs>
              <w:rPr>
                <w:rFonts w:asciiTheme="majorEastAsia" w:eastAsiaTheme="majorEastAsia" w:hAnsiTheme="majorEastAsia" w:hint="eastAsia"/>
                <w:color w:val="5B9BD5" w:themeColor="accent1"/>
              </w:rPr>
            </w:pPr>
            <w:r w:rsidRPr="00317F8B">
              <w:rPr>
                <w:rFonts w:asciiTheme="majorEastAsia" w:eastAsiaTheme="majorEastAsia" w:hAnsiTheme="majorEastAsia" w:hint="eastAsia"/>
                <w:color w:val="5B9BD5" w:themeColor="accent1"/>
              </w:rPr>
              <w:t>五、前二款未確認前，應管制勞工或其他人員不得進入作業。</w:t>
            </w:r>
          </w:p>
          <w:p w14:paraId="4B8CA44D" w14:textId="77777777" w:rsidR="00317F8B" w:rsidRPr="00317F8B" w:rsidRDefault="00317F8B" w:rsidP="00317F8B">
            <w:pPr>
              <w:tabs>
                <w:tab w:val="left" w:pos="3570"/>
              </w:tabs>
              <w:rPr>
                <w:rFonts w:asciiTheme="majorEastAsia" w:eastAsiaTheme="majorEastAsia" w:hAnsiTheme="majorEastAsia" w:hint="eastAsia"/>
                <w:color w:val="5B9BD5" w:themeColor="accent1"/>
              </w:rPr>
            </w:pPr>
            <w:r w:rsidRPr="00317F8B">
              <w:rPr>
                <w:rFonts w:asciiTheme="majorEastAsia" w:eastAsiaTheme="majorEastAsia" w:hAnsiTheme="majorEastAsia" w:hint="eastAsia"/>
                <w:color w:val="5B9BD5" w:themeColor="accent1"/>
              </w:rPr>
              <w:t>六、其他為維持作業勞工安全衛生所必要之設備及措施。</w:t>
            </w:r>
          </w:p>
          <w:p w14:paraId="6D87EF6B" w14:textId="77777777" w:rsidR="00317F8B" w:rsidRPr="00317F8B" w:rsidRDefault="00317F8B" w:rsidP="00317F8B">
            <w:pPr>
              <w:tabs>
                <w:tab w:val="left" w:pos="3570"/>
              </w:tabs>
              <w:rPr>
                <w:rFonts w:asciiTheme="majorEastAsia" w:eastAsiaTheme="majorEastAsia" w:hAnsiTheme="majorEastAsia" w:hint="eastAsia"/>
                <w:color w:val="5B9BD5" w:themeColor="accent1"/>
              </w:rPr>
            </w:pPr>
            <w:r w:rsidRPr="00317F8B">
              <w:rPr>
                <w:rFonts w:asciiTheme="majorEastAsia" w:eastAsiaTheme="majorEastAsia" w:hAnsiTheme="majorEastAsia" w:hint="eastAsia"/>
                <w:color w:val="5B9BD5" w:themeColor="accent1"/>
              </w:rPr>
              <w:t>前項第二款之</w:t>
            </w:r>
            <w:proofErr w:type="gramStart"/>
            <w:r w:rsidRPr="00317F8B">
              <w:rPr>
                <w:rFonts w:asciiTheme="majorEastAsia" w:eastAsiaTheme="majorEastAsia" w:hAnsiTheme="majorEastAsia" w:hint="eastAsia"/>
                <w:color w:val="5B9BD5" w:themeColor="accent1"/>
              </w:rPr>
              <w:t>汰</w:t>
            </w:r>
            <w:proofErr w:type="gramEnd"/>
            <w:r w:rsidRPr="00317F8B">
              <w:rPr>
                <w:rFonts w:asciiTheme="majorEastAsia" w:eastAsiaTheme="majorEastAsia" w:hAnsiTheme="majorEastAsia" w:hint="eastAsia"/>
                <w:color w:val="5B9BD5" w:themeColor="accent1"/>
              </w:rPr>
              <w:t>換不良品規定，對於進行拆除作業</w:t>
            </w:r>
            <w:proofErr w:type="gramStart"/>
            <w:r w:rsidRPr="00317F8B">
              <w:rPr>
                <w:rFonts w:asciiTheme="majorEastAsia" w:eastAsiaTheme="majorEastAsia" w:hAnsiTheme="majorEastAsia" w:hint="eastAsia"/>
                <w:color w:val="5B9BD5" w:themeColor="accent1"/>
              </w:rPr>
              <w:t>之待拆物件</w:t>
            </w:r>
            <w:proofErr w:type="gramEnd"/>
            <w:r w:rsidRPr="00317F8B">
              <w:rPr>
                <w:rFonts w:asciiTheme="majorEastAsia" w:eastAsiaTheme="majorEastAsia" w:hAnsiTheme="majorEastAsia" w:hint="eastAsia"/>
                <w:color w:val="5B9BD5" w:themeColor="accent1"/>
              </w:rPr>
              <w:t>不適用之。</w:t>
            </w:r>
          </w:p>
          <w:p w14:paraId="6CEC5B94" w14:textId="77777777" w:rsidR="00553D94" w:rsidRPr="00317F8B" w:rsidRDefault="00553D94" w:rsidP="00B455FE">
            <w:pPr>
              <w:tabs>
                <w:tab w:val="left" w:pos="3570"/>
              </w:tabs>
              <w:rPr>
                <w:rFonts w:asciiTheme="majorEastAsia" w:eastAsiaTheme="majorEastAsia" w:hAnsiTheme="majorEastAsia"/>
                <w:color w:val="5B9BD5" w:themeColor="accent1"/>
              </w:rPr>
            </w:pPr>
          </w:p>
          <w:p w14:paraId="3A28B985" w14:textId="12F8C6B9" w:rsidR="00317F8B" w:rsidRPr="00317F8B" w:rsidRDefault="00317F8B" w:rsidP="00B455FE">
            <w:pPr>
              <w:tabs>
                <w:tab w:val="left" w:pos="3570"/>
              </w:tabs>
              <w:rPr>
                <w:rFonts w:asciiTheme="majorEastAsia" w:eastAsiaTheme="majorEastAsia" w:hAnsiTheme="majorEastAsia" w:hint="eastAsia"/>
                <w:color w:val="5B9BD5" w:themeColor="accent1"/>
              </w:rPr>
            </w:pPr>
          </w:p>
        </w:tc>
      </w:tr>
      <w:tr w:rsidR="00317F8B" w:rsidRPr="00D83A5F" w14:paraId="23E6B167" w14:textId="77777777" w:rsidTr="003C7508">
        <w:tc>
          <w:tcPr>
            <w:tcW w:w="641" w:type="pct"/>
            <w:tcBorders>
              <w:top w:val="nil"/>
              <w:left w:val="nil"/>
              <w:bottom w:val="nil"/>
              <w:right w:val="nil"/>
            </w:tcBorders>
            <w:shd w:val="clear" w:color="auto" w:fill="FFFFFF"/>
            <w:noWrap/>
            <w:tcMar>
              <w:top w:w="45" w:type="dxa"/>
              <w:left w:w="45" w:type="dxa"/>
              <w:bottom w:w="45" w:type="dxa"/>
              <w:right w:w="45" w:type="dxa"/>
            </w:tcMar>
          </w:tcPr>
          <w:p w14:paraId="673DACC7" w14:textId="77777777" w:rsidR="00317F8B" w:rsidRPr="00317F8B" w:rsidRDefault="00317F8B" w:rsidP="00317F8B">
            <w:pPr>
              <w:tabs>
                <w:tab w:val="left" w:pos="3570"/>
              </w:tabs>
              <w:rPr>
                <w:rFonts w:asciiTheme="majorEastAsia" w:eastAsiaTheme="majorEastAsia" w:hAnsiTheme="majorEastAsia" w:hint="eastAsia"/>
                <w:color w:val="5B9BD5" w:themeColor="accent1"/>
              </w:rPr>
            </w:pPr>
            <w:r w:rsidRPr="00317F8B">
              <w:rPr>
                <w:rFonts w:asciiTheme="majorEastAsia" w:eastAsiaTheme="majorEastAsia" w:hAnsiTheme="majorEastAsia" w:hint="eastAsia"/>
                <w:color w:val="5B9BD5" w:themeColor="accent1"/>
              </w:rPr>
              <w:t>第 42 條</w:t>
            </w:r>
          </w:p>
          <w:p w14:paraId="1EC05538" w14:textId="77777777" w:rsidR="00317F8B" w:rsidRPr="00317F8B" w:rsidRDefault="00317F8B" w:rsidP="00B455FE">
            <w:pPr>
              <w:tabs>
                <w:tab w:val="left" w:pos="3570"/>
              </w:tabs>
              <w:rPr>
                <w:rFonts w:asciiTheme="majorEastAsia" w:eastAsiaTheme="majorEastAsia" w:hAnsiTheme="majorEastAsia" w:hint="eastAsia"/>
                <w:color w:val="5B9BD5" w:themeColor="accent1"/>
              </w:rPr>
            </w:pPr>
          </w:p>
        </w:tc>
        <w:tc>
          <w:tcPr>
            <w:tcW w:w="59" w:type="pct"/>
            <w:tcBorders>
              <w:top w:val="nil"/>
              <w:left w:val="nil"/>
              <w:bottom w:val="nil"/>
              <w:right w:val="nil"/>
            </w:tcBorders>
            <w:shd w:val="clear" w:color="auto" w:fill="FFFFFF"/>
            <w:tcMar>
              <w:top w:w="45" w:type="dxa"/>
              <w:left w:w="45" w:type="dxa"/>
              <w:bottom w:w="45" w:type="dxa"/>
              <w:right w:w="45" w:type="dxa"/>
            </w:tcMar>
          </w:tcPr>
          <w:p w14:paraId="53920149" w14:textId="77777777" w:rsidR="00317F8B" w:rsidRPr="00317F8B" w:rsidRDefault="00317F8B" w:rsidP="00B455FE">
            <w:pPr>
              <w:tabs>
                <w:tab w:val="left" w:pos="3570"/>
              </w:tabs>
              <w:rPr>
                <w:rFonts w:asciiTheme="majorEastAsia" w:eastAsiaTheme="majorEastAsia" w:hAnsiTheme="majorEastAsia"/>
                <w:color w:val="5B9BD5" w:themeColor="accent1"/>
              </w:rPr>
            </w:pPr>
          </w:p>
        </w:tc>
        <w:tc>
          <w:tcPr>
            <w:tcW w:w="4300" w:type="pct"/>
            <w:tcBorders>
              <w:top w:val="nil"/>
              <w:left w:val="nil"/>
              <w:bottom w:val="nil"/>
              <w:right w:val="nil"/>
            </w:tcBorders>
            <w:shd w:val="clear" w:color="auto" w:fill="FFFFFF"/>
            <w:tcMar>
              <w:top w:w="45" w:type="dxa"/>
              <w:left w:w="45" w:type="dxa"/>
              <w:bottom w:w="45" w:type="dxa"/>
              <w:right w:w="45" w:type="dxa"/>
            </w:tcMar>
          </w:tcPr>
          <w:p w14:paraId="12CFF1C2" w14:textId="77777777" w:rsidR="00317F8B" w:rsidRPr="00317F8B" w:rsidRDefault="00317F8B" w:rsidP="00317F8B">
            <w:pPr>
              <w:tabs>
                <w:tab w:val="left" w:pos="3570"/>
              </w:tabs>
              <w:rPr>
                <w:rFonts w:asciiTheme="majorEastAsia" w:eastAsiaTheme="majorEastAsia" w:hAnsiTheme="majorEastAsia" w:hint="eastAsia"/>
                <w:color w:val="5B9BD5" w:themeColor="accent1"/>
              </w:rPr>
            </w:pPr>
            <w:r w:rsidRPr="00317F8B">
              <w:rPr>
                <w:rFonts w:asciiTheme="majorEastAsia" w:eastAsiaTheme="majorEastAsia" w:hAnsiTheme="majorEastAsia" w:hint="eastAsia"/>
                <w:color w:val="5B9BD5" w:themeColor="accent1"/>
              </w:rPr>
              <w:t>雇主使勞工從事施工架組配作業，應依下列規定辦理：</w:t>
            </w:r>
          </w:p>
          <w:p w14:paraId="4E7A47DD" w14:textId="77777777" w:rsidR="00317F8B" w:rsidRPr="00317F8B" w:rsidRDefault="00317F8B" w:rsidP="00317F8B">
            <w:pPr>
              <w:tabs>
                <w:tab w:val="left" w:pos="3570"/>
              </w:tabs>
              <w:rPr>
                <w:rFonts w:asciiTheme="majorEastAsia" w:eastAsiaTheme="majorEastAsia" w:hAnsiTheme="majorEastAsia" w:hint="eastAsia"/>
                <w:color w:val="5B9BD5" w:themeColor="accent1"/>
              </w:rPr>
            </w:pPr>
            <w:r w:rsidRPr="00317F8B">
              <w:rPr>
                <w:rFonts w:asciiTheme="majorEastAsia" w:eastAsiaTheme="majorEastAsia" w:hAnsiTheme="majorEastAsia" w:hint="eastAsia"/>
                <w:color w:val="5B9BD5" w:themeColor="accent1"/>
              </w:rPr>
              <w:t>一、將作業時間、範圍及順序等告知作業勞工。</w:t>
            </w:r>
          </w:p>
          <w:p w14:paraId="4423BF74" w14:textId="77777777" w:rsidR="00317F8B" w:rsidRPr="00317F8B" w:rsidRDefault="00317F8B" w:rsidP="00317F8B">
            <w:pPr>
              <w:tabs>
                <w:tab w:val="left" w:pos="3570"/>
              </w:tabs>
              <w:rPr>
                <w:rFonts w:asciiTheme="majorEastAsia" w:eastAsiaTheme="majorEastAsia" w:hAnsiTheme="majorEastAsia" w:hint="eastAsia"/>
                <w:color w:val="5B9BD5" w:themeColor="accent1"/>
              </w:rPr>
            </w:pPr>
            <w:r w:rsidRPr="00317F8B">
              <w:rPr>
                <w:rFonts w:asciiTheme="majorEastAsia" w:eastAsiaTheme="majorEastAsia" w:hAnsiTheme="majorEastAsia" w:hint="eastAsia"/>
                <w:color w:val="5B9BD5" w:themeColor="accent1"/>
              </w:rPr>
              <w:t>二、禁止作業無關人員擅自進入組配作業區域內。</w:t>
            </w:r>
          </w:p>
          <w:p w14:paraId="2A749AA3" w14:textId="77777777" w:rsidR="00317F8B" w:rsidRPr="00317F8B" w:rsidRDefault="00317F8B" w:rsidP="00317F8B">
            <w:pPr>
              <w:tabs>
                <w:tab w:val="left" w:pos="3570"/>
              </w:tabs>
              <w:rPr>
                <w:rFonts w:asciiTheme="majorEastAsia" w:eastAsiaTheme="majorEastAsia" w:hAnsiTheme="majorEastAsia" w:hint="eastAsia"/>
                <w:color w:val="5B9BD5" w:themeColor="accent1"/>
              </w:rPr>
            </w:pPr>
            <w:r w:rsidRPr="00317F8B">
              <w:rPr>
                <w:rFonts w:asciiTheme="majorEastAsia" w:eastAsiaTheme="majorEastAsia" w:hAnsiTheme="majorEastAsia" w:hint="eastAsia"/>
                <w:color w:val="5B9BD5" w:themeColor="accent1"/>
              </w:rPr>
              <w:t>三、強風、大雨、大雪等惡劣天候，實施作業預估有危險之虞時，應即停</w:t>
            </w:r>
          </w:p>
          <w:p w14:paraId="565D1C5B" w14:textId="77777777" w:rsidR="00317F8B" w:rsidRPr="00317F8B" w:rsidRDefault="00317F8B" w:rsidP="00317F8B">
            <w:pPr>
              <w:tabs>
                <w:tab w:val="left" w:pos="3570"/>
              </w:tabs>
              <w:rPr>
                <w:rFonts w:asciiTheme="majorEastAsia" w:eastAsiaTheme="majorEastAsia" w:hAnsiTheme="majorEastAsia" w:hint="eastAsia"/>
                <w:color w:val="5B9BD5" w:themeColor="accent1"/>
              </w:rPr>
            </w:pPr>
            <w:r w:rsidRPr="00317F8B">
              <w:rPr>
                <w:rFonts w:asciiTheme="majorEastAsia" w:eastAsiaTheme="majorEastAsia" w:hAnsiTheme="majorEastAsia" w:hint="eastAsia"/>
                <w:color w:val="5B9BD5" w:themeColor="accent1"/>
              </w:rPr>
              <w:t xml:space="preserve">    </w:t>
            </w:r>
            <w:proofErr w:type="gramStart"/>
            <w:r w:rsidRPr="00317F8B">
              <w:rPr>
                <w:rFonts w:asciiTheme="majorEastAsia" w:eastAsiaTheme="majorEastAsia" w:hAnsiTheme="majorEastAsia" w:hint="eastAsia"/>
                <w:color w:val="5B9BD5" w:themeColor="accent1"/>
              </w:rPr>
              <w:t>止</w:t>
            </w:r>
            <w:proofErr w:type="gramEnd"/>
            <w:r w:rsidRPr="00317F8B">
              <w:rPr>
                <w:rFonts w:asciiTheme="majorEastAsia" w:eastAsiaTheme="majorEastAsia" w:hAnsiTheme="majorEastAsia" w:hint="eastAsia"/>
                <w:color w:val="5B9BD5" w:themeColor="accent1"/>
              </w:rPr>
              <w:t>作業。</w:t>
            </w:r>
          </w:p>
          <w:p w14:paraId="4D15B14A" w14:textId="77777777" w:rsidR="00317F8B" w:rsidRPr="00317F8B" w:rsidRDefault="00317F8B" w:rsidP="00317F8B">
            <w:pPr>
              <w:tabs>
                <w:tab w:val="left" w:pos="3570"/>
              </w:tabs>
              <w:rPr>
                <w:rFonts w:asciiTheme="majorEastAsia" w:eastAsiaTheme="majorEastAsia" w:hAnsiTheme="majorEastAsia" w:hint="eastAsia"/>
                <w:color w:val="5B9BD5" w:themeColor="accent1"/>
              </w:rPr>
            </w:pPr>
            <w:r w:rsidRPr="00317F8B">
              <w:rPr>
                <w:rFonts w:asciiTheme="majorEastAsia" w:eastAsiaTheme="majorEastAsia" w:hAnsiTheme="majorEastAsia" w:hint="eastAsia"/>
                <w:color w:val="5B9BD5" w:themeColor="accent1"/>
              </w:rPr>
              <w:t>四、於</w:t>
            </w:r>
            <w:proofErr w:type="gramStart"/>
            <w:r w:rsidRPr="00317F8B">
              <w:rPr>
                <w:rFonts w:asciiTheme="majorEastAsia" w:eastAsiaTheme="majorEastAsia" w:hAnsiTheme="majorEastAsia" w:hint="eastAsia"/>
                <w:color w:val="5B9BD5" w:themeColor="accent1"/>
              </w:rPr>
              <w:t>紮</w:t>
            </w:r>
            <w:proofErr w:type="gramEnd"/>
            <w:r w:rsidRPr="00317F8B">
              <w:rPr>
                <w:rFonts w:asciiTheme="majorEastAsia" w:eastAsiaTheme="majorEastAsia" w:hAnsiTheme="majorEastAsia" w:hint="eastAsia"/>
                <w:color w:val="5B9BD5" w:themeColor="accent1"/>
              </w:rPr>
              <w:t>緊、拆卸及傳遞施工架構材等之作業時，設寬度在二十公分以上</w:t>
            </w:r>
          </w:p>
          <w:p w14:paraId="543F42BE" w14:textId="77777777" w:rsidR="00317F8B" w:rsidRPr="00317F8B" w:rsidRDefault="00317F8B" w:rsidP="00317F8B">
            <w:pPr>
              <w:tabs>
                <w:tab w:val="left" w:pos="3570"/>
              </w:tabs>
              <w:rPr>
                <w:rFonts w:asciiTheme="majorEastAsia" w:eastAsiaTheme="majorEastAsia" w:hAnsiTheme="majorEastAsia" w:hint="eastAsia"/>
                <w:color w:val="5B9BD5" w:themeColor="accent1"/>
              </w:rPr>
            </w:pPr>
            <w:r w:rsidRPr="00317F8B">
              <w:rPr>
                <w:rFonts w:asciiTheme="majorEastAsia" w:eastAsiaTheme="majorEastAsia" w:hAnsiTheme="majorEastAsia" w:hint="eastAsia"/>
                <w:color w:val="5B9BD5" w:themeColor="accent1"/>
              </w:rPr>
              <w:t xml:space="preserve">    之施工架踏板，並採取使勞工使用安全帶等防止發生勞工墜落危險之</w:t>
            </w:r>
          </w:p>
          <w:p w14:paraId="19F04B37" w14:textId="77777777" w:rsidR="00317F8B" w:rsidRPr="00317F8B" w:rsidRDefault="00317F8B" w:rsidP="00317F8B">
            <w:pPr>
              <w:tabs>
                <w:tab w:val="left" w:pos="3570"/>
              </w:tabs>
              <w:rPr>
                <w:rFonts w:asciiTheme="majorEastAsia" w:eastAsiaTheme="majorEastAsia" w:hAnsiTheme="majorEastAsia" w:hint="eastAsia"/>
                <w:color w:val="5B9BD5" w:themeColor="accent1"/>
              </w:rPr>
            </w:pPr>
            <w:r w:rsidRPr="00317F8B">
              <w:rPr>
                <w:rFonts w:asciiTheme="majorEastAsia" w:eastAsiaTheme="majorEastAsia" w:hAnsiTheme="majorEastAsia" w:hint="eastAsia"/>
                <w:color w:val="5B9BD5" w:themeColor="accent1"/>
              </w:rPr>
              <w:lastRenderedPageBreak/>
              <w:t xml:space="preserve">    設備與措施。</w:t>
            </w:r>
          </w:p>
          <w:p w14:paraId="32824ECE" w14:textId="77777777" w:rsidR="00317F8B" w:rsidRPr="00317F8B" w:rsidRDefault="00317F8B" w:rsidP="00317F8B">
            <w:pPr>
              <w:tabs>
                <w:tab w:val="left" w:pos="3570"/>
              </w:tabs>
              <w:rPr>
                <w:rFonts w:asciiTheme="majorEastAsia" w:eastAsiaTheme="majorEastAsia" w:hAnsiTheme="majorEastAsia" w:hint="eastAsia"/>
                <w:color w:val="5B9BD5" w:themeColor="accent1"/>
              </w:rPr>
            </w:pPr>
            <w:r w:rsidRPr="00317F8B">
              <w:rPr>
                <w:rFonts w:asciiTheme="majorEastAsia" w:eastAsiaTheme="majorEastAsia" w:hAnsiTheme="majorEastAsia" w:hint="eastAsia"/>
                <w:color w:val="5B9BD5" w:themeColor="accent1"/>
              </w:rPr>
              <w:t>五、</w:t>
            </w:r>
            <w:proofErr w:type="gramStart"/>
            <w:r w:rsidRPr="00317F8B">
              <w:rPr>
                <w:rFonts w:asciiTheme="majorEastAsia" w:eastAsiaTheme="majorEastAsia" w:hAnsiTheme="majorEastAsia" w:hint="eastAsia"/>
                <w:color w:val="5B9BD5" w:themeColor="accent1"/>
              </w:rPr>
              <w:t>吊升或卸放</w:t>
            </w:r>
            <w:proofErr w:type="gramEnd"/>
            <w:r w:rsidRPr="00317F8B">
              <w:rPr>
                <w:rFonts w:asciiTheme="majorEastAsia" w:eastAsiaTheme="majorEastAsia" w:hAnsiTheme="majorEastAsia" w:hint="eastAsia"/>
                <w:color w:val="5B9BD5" w:themeColor="accent1"/>
              </w:rPr>
              <w:t>材料、器具、工具等時，要求勞工使用吊索、吊物專用袋</w:t>
            </w:r>
          </w:p>
          <w:p w14:paraId="4C15F5CC" w14:textId="77777777" w:rsidR="00317F8B" w:rsidRPr="00317F8B" w:rsidRDefault="00317F8B" w:rsidP="00317F8B">
            <w:pPr>
              <w:tabs>
                <w:tab w:val="left" w:pos="3570"/>
              </w:tabs>
              <w:rPr>
                <w:rFonts w:asciiTheme="majorEastAsia" w:eastAsiaTheme="majorEastAsia" w:hAnsiTheme="majorEastAsia" w:hint="eastAsia"/>
                <w:color w:val="5B9BD5" w:themeColor="accent1"/>
              </w:rPr>
            </w:pPr>
            <w:r w:rsidRPr="00317F8B">
              <w:rPr>
                <w:rFonts w:asciiTheme="majorEastAsia" w:eastAsiaTheme="majorEastAsia" w:hAnsiTheme="majorEastAsia" w:hint="eastAsia"/>
                <w:color w:val="5B9BD5" w:themeColor="accent1"/>
              </w:rPr>
              <w:t xml:space="preserve">    。</w:t>
            </w:r>
          </w:p>
          <w:p w14:paraId="01837F76" w14:textId="77777777" w:rsidR="00317F8B" w:rsidRPr="00317F8B" w:rsidRDefault="00317F8B" w:rsidP="00317F8B">
            <w:pPr>
              <w:tabs>
                <w:tab w:val="left" w:pos="3570"/>
              </w:tabs>
              <w:rPr>
                <w:rFonts w:asciiTheme="majorEastAsia" w:eastAsiaTheme="majorEastAsia" w:hAnsiTheme="majorEastAsia" w:hint="eastAsia"/>
                <w:color w:val="5B9BD5" w:themeColor="accent1"/>
              </w:rPr>
            </w:pPr>
            <w:r w:rsidRPr="00317F8B">
              <w:rPr>
                <w:rFonts w:asciiTheme="majorEastAsia" w:eastAsiaTheme="majorEastAsia" w:hAnsiTheme="majorEastAsia" w:hint="eastAsia"/>
                <w:color w:val="5B9BD5" w:themeColor="accent1"/>
              </w:rPr>
              <w:t>六、構築使用之材料有突出之</w:t>
            </w:r>
            <w:proofErr w:type="gramStart"/>
            <w:r w:rsidRPr="00317F8B">
              <w:rPr>
                <w:rFonts w:asciiTheme="majorEastAsia" w:eastAsiaTheme="majorEastAsia" w:hAnsiTheme="majorEastAsia" w:hint="eastAsia"/>
                <w:color w:val="5B9BD5" w:themeColor="accent1"/>
              </w:rPr>
              <w:t>釘類均應釘</w:t>
            </w:r>
            <w:proofErr w:type="gramEnd"/>
            <w:r w:rsidRPr="00317F8B">
              <w:rPr>
                <w:rFonts w:asciiTheme="majorEastAsia" w:eastAsiaTheme="majorEastAsia" w:hAnsiTheme="majorEastAsia" w:hint="eastAsia"/>
                <w:color w:val="5B9BD5" w:themeColor="accent1"/>
              </w:rPr>
              <w:t>入或拔除。</w:t>
            </w:r>
          </w:p>
          <w:p w14:paraId="2CBD7802" w14:textId="77777777" w:rsidR="00317F8B" w:rsidRPr="00317F8B" w:rsidRDefault="00317F8B" w:rsidP="00317F8B">
            <w:pPr>
              <w:tabs>
                <w:tab w:val="left" w:pos="3570"/>
              </w:tabs>
              <w:rPr>
                <w:rFonts w:asciiTheme="majorEastAsia" w:eastAsiaTheme="majorEastAsia" w:hAnsiTheme="majorEastAsia" w:hint="eastAsia"/>
                <w:color w:val="5B9BD5" w:themeColor="accent1"/>
              </w:rPr>
            </w:pPr>
            <w:r w:rsidRPr="00317F8B">
              <w:rPr>
                <w:rFonts w:asciiTheme="majorEastAsia" w:eastAsiaTheme="majorEastAsia" w:hAnsiTheme="majorEastAsia" w:hint="eastAsia"/>
                <w:color w:val="5B9BD5" w:themeColor="accent1"/>
              </w:rPr>
              <w:t>七、對於使用之施工架，事前依本標準及其他安全規定檢查後，始得使用</w:t>
            </w:r>
          </w:p>
          <w:p w14:paraId="7BB1A9A9" w14:textId="77777777" w:rsidR="00317F8B" w:rsidRPr="00317F8B" w:rsidRDefault="00317F8B" w:rsidP="00317F8B">
            <w:pPr>
              <w:tabs>
                <w:tab w:val="left" w:pos="3570"/>
              </w:tabs>
              <w:rPr>
                <w:rFonts w:asciiTheme="majorEastAsia" w:eastAsiaTheme="majorEastAsia" w:hAnsiTheme="majorEastAsia" w:hint="eastAsia"/>
                <w:color w:val="5B9BD5" w:themeColor="accent1"/>
              </w:rPr>
            </w:pPr>
            <w:r w:rsidRPr="00317F8B">
              <w:rPr>
                <w:rFonts w:asciiTheme="majorEastAsia" w:eastAsiaTheme="majorEastAsia" w:hAnsiTheme="majorEastAsia" w:hint="eastAsia"/>
                <w:color w:val="5B9BD5" w:themeColor="accent1"/>
              </w:rPr>
              <w:t xml:space="preserve">    。</w:t>
            </w:r>
          </w:p>
          <w:p w14:paraId="69C6A1EE" w14:textId="77777777" w:rsidR="00317F8B" w:rsidRPr="00317F8B" w:rsidRDefault="00317F8B" w:rsidP="00317F8B">
            <w:pPr>
              <w:tabs>
                <w:tab w:val="left" w:pos="3570"/>
              </w:tabs>
              <w:rPr>
                <w:rFonts w:asciiTheme="majorEastAsia" w:eastAsiaTheme="majorEastAsia" w:hAnsiTheme="majorEastAsia" w:hint="eastAsia"/>
                <w:color w:val="5B9BD5" w:themeColor="accent1"/>
              </w:rPr>
            </w:pPr>
            <w:r w:rsidRPr="00317F8B">
              <w:rPr>
                <w:rFonts w:asciiTheme="majorEastAsia" w:eastAsiaTheme="majorEastAsia" w:hAnsiTheme="majorEastAsia" w:hint="eastAsia"/>
                <w:color w:val="5B9BD5" w:themeColor="accent1"/>
              </w:rPr>
              <w:t>勞工進行前項第四款之作業而被要求使用安全帶等時，應遵照使用之。</w:t>
            </w:r>
          </w:p>
          <w:p w14:paraId="23483359" w14:textId="0399A084" w:rsidR="00317F8B" w:rsidRPr="00317F8B" w:rsidRDefault="00317F8B" w:rsidP="00317F8B">
            <w:pPr>
              <w:tabs>
                <w:tab w:val="left" w:pos="3570"/>
              </w:tabs>
              <w:rPr>
                <w:rFonts w:asciiTheme="majorEastAsia" w:eastAsiaTheme="majorEastAsia" w:hAnsiTheme="majorEastAsia" w:hint="eastAsia"/>
                <w:color w:val="5B9BD5" w:themeColor="accent1"/>
              </w:rPr>
            </w:pPr>
          </w:p>
        </w:tc>
      </w:tr>
      <w:tr w:rsidR="00553D94" w:rsidRPr="00D83A5F" w14:paraId="3A301274" w14:textId="77777777" w:rsidTr="003C7508">
        <w:tc>
          <w:tcPr>
            <w:tcW w:w="641" w:type="pct"/>
            <w:tcBorders>
              <w:top w:val="nil"/>
              <w:left w:val="nil"/>
              <w:bottom w:val="nil"/>
              <w:right w:val="nil"/>
            </w:tcBorders>
            <w:shd w:val="clear" w:color="auto" w:fill="FFFFFF"/>
            <w:noWrap/>
            <w:tcMar>
              <w:top w:w="45" w:type="dxa"/>
              <w:left w:w="45" w:type="dxa"/>
              <w:bottom w:w="45" w:type="dxa"/>
              <w:right w:w="45" w:type="dxa"/>
            </w:tcMar>
          </w:tcPr>
          <w:p w14:paraId="75D5B785" w14:textId="77777777" w:rsidR="00553D94" w:rsidRPr="00D83A5F" w:rsidRDefault="00553D94" w:rsidP="00B455FE">
            <w:pPr>
              <w:tabs>
                <w:tab w:val="left" w:pos="3570"/>
              </w:tabs>
              <w:rPr>
                <w:rFonts w:asciiTheme="majorEastAsia" w:eastAsiaTheme="majorEastAsia" w:hAnsiTheme="majorEastAsia" w:hint="eastAsia"/>
              </w:rPr>
            </w:pPr>
          </w:p>
        </w:tc>
        <w:tc>
          <w:tcPr>
            <w:tcW w:w="59" w:type="pct"/>
            <w:tcBorders>
              <w:top w:val="nil"/>
              <w:left w:val="nil"/>
              <w:bottom w:val="nil"/>
              <w:right w:val="nil"/>
            </w:tcBorders>
            <w:shd w:val="clear" w:color="auto" w:fill="FFFFFF"/>
            <w:tcMar>
              <w:top w:w="45" w:type="dxa"/>
              <w:left w:w="45" w:type="dxa"/>
              <w:bottom w:w="45" w:type="dxa"/>
              <w:right w:w="45" w:type="dxa"/>
            </w:tcMar>
          </w:tcPr>
          <w:p w14:paraId="22EE555D" w14:textId="77777777" w:rsidR="00553D94" w:rsidRPr="00D83A5F" w:rsidRDefault="00553D94" w:rsidP="00B455FE">
            <w:pPr>
              <w:tabs>
                <w:tab w:val="left" w:pos="3570"/>
              </w:tabs>
              <w:rPr>
                <w:rFonts w:asciiTheme="majorEastAsia" w:eastAsiaTheme="majorEastAsia" w:hAnsiTheme="majorEastAsia"/>
              </w:rPr>
            </w:pPr>
          </w:p>
        </w:tc>
        <w:tc>
          <w:tcPr>
            <w:tcW w:w="4300" w:type="pct"/>
            <w:tcBorders>
              <w:top w:val="nil"/>
              <w:left w:val="nil"/>
              <w:bottom w:val="nil"/>
              <w:right w:val="nil"/>
            </w:tcBorders>
            <w:shd w:val="clear" w:color="auto" w:fill="FFFFFF"/>
            <w:tcMar>
              <w:top w:w="45" w:type="dxa"/>
              <w:left w:w="45" w:type="dxa"/>
              <w:bottom w:w="45" w:type="dxa"/>
              <w:right w:w="45" w:type="dxa"/>
            </w:tcMar>
          </w:tcPr>
          <w:p w14:paraId="2C4DA7EE" w14:textId="77777777" w:rsidR="00553D94" w:rsidRPr="00D83A5F" w:rsidRDefault="00553D94" w:rsidP="00B455FE">
            <w:pPr>
              <w:tabs>
                <w:tab w:val="left" w:pos="3570"/>
              </w:tabs>
              <w:rPr>
                <w:rFonts w:asciiTheme="majorEastAsia" w:eastAsiaTheme="majorEastAsia" w:hAnsiTheme="majorEastAsia" w:hint="eastAsia"/>
              </w:rPr>
            </w:pPr>
          </w:p>
        </w:tc>
      </w:tr>
      <w:tr w:rsidR="00553D94" w:rsidRPr="00D83A5F" w14:paraId="1769C255" w14:textId="77777777" w:rsidTr="003C7508">
        <w:tc>
          <w:tcPr>
            <w:tcW w:w="641" w:type="pct"/>
            <w:tcBorders>
              <w:top w:val="nil"/>
              <w:left w:val="nil"/>
              <w:bottom w:val="nil"/>
              <w:right w:val="nil"/>
            </w:tcBorders>
            <w:shd w:val="clear" w:color="auto" w:fill="FFFFFF"/>
            <w:noWrap/>
            <w:tcMar>
              <w:top w:w="45" w:type="dxa"/>
              <w:left w:w="45" w:type="dxa"/>
              <w:bottom w:w="45" w:type="dxa"/>
              <w:right w:w="45" w:type="dxa"/>
            </w:tcMar>
          </w:tcPr>
          <w:p w14:paraId="54EF027F" w14:textId="4FE8AF0D" w:rsidR="00553D94" w:rsidRPr="00317F8B" w:rsidRDefault="00317F8B" w:rsidP="00B455FE">
            <w:pPr>
              <w:tabs>
                <w:tab w:val="left" w:pos="3570"/>
              </w:tabs>
              <w:rPr>
                <w:rFonts w:asciiTheme="majorEastAsia" w:eastAsiaTheme="majorEastAsia" w:hAnsiTheme="majorEastAsia" w:hint="eastAsia"/>
                <w:color w:val="5B9BD5" w:themeColor="accent1"/>
              </w:rPr>
            </w:pPr>
            <w:r w:rsidRPr="00317F8B">
              <w:rPr>
                <w:rFonts w:asciiTheme="majorEastAsia" w:eastAsiaTheme="majorEastAsia" w:hAnsiTheme="majorEastAsia" w:hint="eastAsia"/>
                <w:color w:val="5B9BD5" w:themeColor="accent1"/>
              </w:rPr>
              <w:t>第 43 條</w:t>
            </w:r>
          </w:p>
        </w:tc>
        <w:tc>
          <w:tcPr>
            <w:tcW w:w="59" w:type="pct"/>
            <w:tcBorders>
              <w:top w:val="nil"/>
              <w:left w:val="nil"/>
              <w:bottom w:val="nil"/>
              <w:right w:val="nil"/>
            </w:tcBorders>
            <w:shd w:val="clear" w:color="auto" w:fill="FFFFFF"/>
            <w:tcMar>
              <w:top w:w="45" w:type="dxa"/>
              <w:left w:w="45" w:type="dxa"/>
              <w:bottom w:w="45" w:type="dxa"/>
              <w:right w:w="45" w:type="dxa"/>
            </w:tcMar>
          </w:tcPr>
          <w:p w14:paraId="703FAC4F" w14:textId="77777777" w:rsidR="00553D94" w:rsidRPr="00317F8B" w:rsidRDefault="00553D94" w:rsidP="00B455FE">
            <w:pPr>
              <w:tabs>
                <w:tab w:val="left" w:pos="3570"/>
              </w:tabs>
              <w:rPr>
                <w:rFonts w:asciiTheme="majorEastAsia" w:eastAsiaTheme="majorEastAsia" w:hAnsiTheme="majorEastAsia"/>
                <w:color w:val="5B9BD5" w:themeColor="accent1"/>
              </w:rPr>
            </w:pPr>
          </w:p>
        </w:tc>
        <w:tc>
          <w:tcPr>
            <w:tcW w:w="4300" w:type="pct"/>
            <w:tcBorders>
              <w:top w:val="nil"/>
              <w:left w:val="nil"/>
              <w:bottom w:val="nil"/>
              <w:right w:val="nil"/>
            </w:tcBorders>
            <w:shd w:val="clear" w:color="auto" w:fill="FFFFFF"/>
            <w:tcMar>
              <w:top w:w="45" w:type="dxa"/>
              <w:left w:w="45" w:type="dxa"/>
              <w:bottom w:w="45" w:type="dxa"/>
              <w:right w:w="45" w:type="dxa"/>
            </w:tcMar>
          </w:tcPr>
          <w:p w14:paraId="490011EC" w14:textId="77777777" w:rsidR="00317F8B" w:rsidRPr="00317F8B" w:rsidRDefault="00317F8B" w:rsidP="00317F8B">
            <w:pPr>
              <w:tabs>
                <w:tab w:val="left" w:pos="3570"/>
              </w:tabs>
              <w:rPr>
                <w:rFonts w:asciiTheme="majorEastAsia" w:eastAsiaTheme="majorEastAsia" w:hAnsiTheme="majorEastAsia" w:hint="eastAsia"/>
                <w:color w:val="5B9BD5" w:themeColor="accent1"/>
              </w:rPr>
            </w:pPr>
            <w:r w:rsidRPr="00317F8B">
              <w:rPr>
                <w:rFonts w:asciiTheme="majorEastAsia" w:eastAsiaTheme="majorEastAsia" w:hAnsiTheme="majorEastAsia" w:hint="eastAsia"/>
                <w:color w:val="5B9BD5" w:themeColor="accent1"/>
              </w:rPr>
              <w:t>雇主對於構築施工架之材料，應依下列規定辦理：</w:t>
            </w:r>
          </w:p>
          <w:p w14:paraId="22BC6028" w14:textId="77777777" w:rsidR="00317F8B" w:rsidRPr="00317F8B" w:rsidRDefault="00317F8B" w:rsidP="00317F8B">
            <w:pPr>
              <w:tabs>
                <w:tab w:val="left" w:pos="3570"/>
              </w:tabs>
              <w:rPr>
                <w:rFonts w:asciiTheme="majorEastAsia" w:eastAsiaTheme="majorEastAsia" w:hAnsiTheme="majorEastAsia" w:hint="eastAsia"/>
                <w:color w:val="5B9BD5" w:themeColor="accent1"/>
              </w:rPr>
            </w:pPr>
            <w:r w:rsidRPr="00317F8B">
              <w:rPr>
                <w:rFonts w:asciiTheme="majorEastAsia" w:eastAsiaTheme="majorEastAsia" w:hAnsiTheme="majorEastAsia" w:hint="eastAsia"/>
                <w:color w:val="5B9BD5" w:themeColor="accent1"/>
              </w:rPr>
              <w:t>一、不得有顯著之損壞、變形或腐蝕。</w:t>
            </w:r>
          </w:p>
          <w:p w14:paraId="2FC194B5" w14:textId="77777777" w:rsidR="00317F8B" w:rsidRPr="00317F8B" w:rsidRDefault="00317F8B" w:rsidP="00317F8B">
            <w:pPr>
              <w:tabs>
                <w:tab w:val="left" w:pos="3570"/>
              </w:tabs>
              <w:rPr>
                <w:rFonts w:asciiTheme="majorEastAsia" w:eastAsiaTheme="majorEastAsia" w:hAnsiTheme="majorEastAsia" w:hint="eastAsia"/>
                <w:color w:val="5B9BD5" w:themeColor="accent1"/>
              </w:rPr>
            </w:pPr>
            <w:r w:rsidRPr="00317F8B">
              <w:rPr>
                <w:rFonts w:asciiTheme="majorEastAsia" w:eastAsiaTheme="majorEastAsia" w:hAnsiTheme="majorEastAsia" w:hint="eastAsia"/>
                <w:color w:val="5B9BD5" w:themeColor="accent1"/>
              </w:rPr>
              <w:t>二、使用之竹材，應</w:t>
            </w:r>
            <w:proofErr w:type="gramStart"/>
            <w:r w:rsidRPr="00317F8B">
              <w:rPr>
                <w:rFonts w:asciiTheme="majorEastAsia" w:eastAsiaTheme="majorEastAsia" w:hAnsiTheme="majorEastAsia" w:hint="eastAsia"/>
                <w:color w:val="5B9BD5" w:themeColor="accent1"/>
              </w:rPr>
              <w:t>以竹尾末梢</w:t>
            </w:r>
            <w:proofErr w:type="gramEnd"/>
            <w:r w:rsidRPr="00317F8B">
              <w:rPr>
                <w:rFonts w:asciiTheme="majorEastAsia" w:eastAsiaTheme="majorEastAsia" w:hAnsiTheme="majorEastAsia" w:hint="eastAsia"/>
                <w:color w:val="5B9BD5" w:themeColor="accent1"/>
              </w:rPr>
              <w:t>外徑四公分以上之圓竹為限，且不得有裂</w:t>
            </w:r>
          </w:p>
          <w:p w14:paraId="3072A3BE" w14:textId="77777777" w:rsidR="00317F8B" w:rsidRPr="00317F8B" w:rsidRDefault="00317F8B" w:rsidP="00317F8B">
            <w:pPr>
              <w:tabs>
                <w:tab w:val="left" w:pos="3570"/>
              </w:tabs>
              <w:rPr>
                <w:rFonts w:asciiTheme="majorEastAsia" w:eastAsiaTheme="majorEastAsia" w:hAnsiTheme="majorEastAsia" w:hint="eastAsia"/>
                <w:color w:val="5B9BD5" w:themeColor="accent1"/>
              </w:rPr>
            </w:pPr>
            <w:r w:rsidRPr="00317F8B">
              <w:rPr>
                <w:rFonts w:asciiTheme="majorEastAsia" w:eastAsiaTheme="majorEastAsia" w:hAnsiTheme="majorEastAsia" w:hint="eastAsia"/>
                <w:color w:val="5B9BD5" w:themeColor="accent1"/>
              </w:rPr>
              <w:t xml:space="preserve">    </w:t>
            </w:r>
            <w:proofErr w:type="gramStart"/>
            <w:r w:rsidRPr="00317F8B">
              <w:rPr>
                <w:rFonts w:asciiTheme="majorEastAsia" w:eastAsiaTheme="majorEastAsia" w:hAnsiTheme="majorEastAsia" w:hint="eastAsia"/>
                <w:color w:val="5B9BD5" w:themeColor="accent1"/>
              </w:rPr>
              <w:t>隙或腐蝕</w:t>
            </w:r>
            <w:proofErr w:type="gramEnd"/>
            <w:r w:rsidRPr="00317F8B">
              <w:rPr>
                <w:rFonts w:asciiTheme="majorEastAsia" w:eastAsiaTheme="majorEastAsia" w:hAnsiTheme="majorEastAsia" w:hint="eastAsia"/>
                <w:color w:val="5B9BD5" w:themeColor="accent1"/>
              </w:rPr>
              <w:t>者，必要時應加防腐處理。</w:t>
            </w:r>
          </w:p>
          <w:p w14:paraId="39008E82" w14:textId="77777777" w:rsidR="00317F8B" w:rsidRPr="00317F8B" w:rsidRDefault="00317F8B" w:rsidP="00317F8B">
            <w:pPr>
              <w:tabs>
                <w:tab w:val="left" w:pos="3570"/>
              </w:tabs>
              <w:rPr>
                <w:rFonts w:asciiTheme="majorEastAsia" w:eastAsiaTheme="majorEastAsia" w:hAnsiTheme="majorEastAsia" w:hint="eastAsia"/>
                <w:color w:val="5B9BD5" w:themeColor="accent1"/>
              </w:rPr>
            </w:pPr>
            <w:r w:rsidRPr="00317F8B">
              <w:rPr>
                <w:rFonts w:asciiTheme="majorEastAsia" w:eastAsiaTheme="majorEastAsia" w:hAnsiTheme="majorEastAsia" w:hint="eastAsia"/>
                <w:color w:val="5B9BD5" w:themeColor="accent1"/>
              </w:rPr>
              <w:t>三、使用之木材，不得有顯著損及強度之裂隙、</w:t>
            </w:r>
            <w:proofErr w:type="gramStart"/>
            <w:r w:rsidRPr="00317F8B">
              <w:rPr>
                <w:rFonts w:asciiTheme="majorEastAsia" w:eastAsiaTheme="majorEastAsia" w:hAnsiTheme="majorEastAsia" w:hint="eastAsia"/>
                <w:color w:val="5B9BD5" w:themeColor="accent1"/>
              </w:rPr>
              <w:t>蛀孔、木結</w:t>
            </w:r>
            <w:proofErr w:type="gramEnd"/>
            <w:r w:rsidRPr="00317F8B">
              <w:rPr>
                <w:rFonts w:asciiTheme="majorEastAsia" w:eastAsiaTheme="majorEastAsia" w:hAnsiTheme="majorEastAsia" w:hint="eastAsia"/>
                <w:color w:val="5B9BD5" w:themeColor="accent1"/>
              </w:rPr>
              <w:t>、斜紋等，並</w:t>
            </w:r>
          </w:p>
          <w:p w14:paraId="6567ECF0" w14:textId="77777777" w:rsidR="00317F8B" w:rsidRPr="00317F8B" w:rsidRDefault="00317F8B" w:rsidP="00317F8B">
            <w:pPr>
              <w:tabs>
                <w:tab w:val="left" w:pos="3570"/>
              </w:tabs>
              <w:rPr>
                <w:rFonts w:asciiTheme="majorEastAsia" w:eastAsiaTheme="majorEastAsia" w:hAnsiTheme="majorEastAsia" w:hint="eastAsia"/>
                <w:color w:val="5B9BD5" w:themeColor="accent1"/>
              </w:rPr>
            </w:pPr>
            <w:r w:rsidRPr="00317F8B">
              <w:rPr>
                <w:rFonts w:asciiTheme="majorEastAsia" w:eastAsiaTheme="majorEastAsia" w:hAnsiTheme="majorEastAsia" w:hint="eastAsia"/>
                <w:color w:val="5B9BD5" w:themeColor="accent1"/>
              </w:rPr>
              <w:t xml:space="preserve">    應</w:t>
            </w:r>
            <w:proofErr w:type="gramStart"/>
            <w:r w:rsidRPr="00317F8B">
              <w:rPr>
                <w:rFonts w:asciiTheme="majorEastAsia" w:eastAsiaTheme="majorEastAsia" w:hAnsiTheme="majorEastAsia" w:hint="eastAsia"/>
                <w:color w:val="5B9BD5" w:themeColor="accent1"/>
              </w:rPr>
              <w:t>完全剝</w:t>
            </w:r>
            <w:proofErr w:type="gramEnd"/>
            <w:r w:rsidRPr="00317F8B">
              <w:rPr>
                <w:rFonts w:asciiTheme="majorEastAsia" w:eastAsiaTheme="majorEastAsia" w:hAnsiTheme="majorEastAsia" w:hint="eastAsia"/>
                <w:color w:val="5B9BD5" w:themeColor="accent1"/>
              </w:rPr>
              <w:t>除樹皮，方得使用。</w:t>
            </w:r>
          </w:p>
          <w:p w14:paraId="5EF9999D" w14:textId="77777777" w:rsidR="00317F8B" w:rsidRPr="00317F8B" w:rsidRDefault="00317F8B" w:rsidP="00317F8B">
            <w:pPr>
              <w:tabs>
                <w:tab w:val="left" w:pos="3570"/>
              </w:tabs>
              <w:rPr>
                <w:rFonts w:asciiTheme="majorEastAsia" w:eastAsiaTheme="majorEastAsia" w:hAnsiTheme="majorEastAsia" w:hint="eastAsia"/>
                <w:color w:val="5B9BD5" w:themeColor="accent1"/>
              </w:rPr>
            </w:pPr>
            <w:r w:rsidRPr="00317F8B">
              <w:rPr>
                <w:rFonts w:asciiTheme="majorEastAsia" w:eastAsiaTheme="majorEastAsia" w:hAnsiTheme="majorEastAsia" w:hint="eastAsia"/>
                <w:color w:val="5B9BD5" w:themeColor="accent1"/>
              </w:rPr>
              <w:t>四、使用之木材，不得施以油漆或其他處理以隱蔽其缺陷。</w:t>
            </w:r>
          </w:p>
          <w:p w14:paraId="2887017D" w14:textId="77777777" w:rsidR="00317F8B" w:rsidRPr="00317F8B" w:rsidRDefault="00317F8B" w:rsidP="00317F8B">
            <w:pPr>
              <w:tabs>
                <w:tab w:val="left" w:pos="3570"/>
              </w:tabs>
              <w:rPr>
                <w:rFonts w:asciiTheme="majorEastAsia" w:eastAsiaTheme="majorEastAsia" w:hAnsiTheme="majorEastAsia" w:hint="eastAsia"/>
                <w:color w:val="5B9BD5" w:themeColor="accent1"/>
              </w:rPr>
            </w:pPr>
            <w:r w:rsidRPr="00317F8B">
              <w:rPr>
                <w:rFonts w:asciiTheme="majorEastAsia" w:eastAsiaTheme="majorEastAsia" w:hAnsiTheme="majorEastAsia" w:hint="eastAsia"/>
                <w:color w:val="5B9BD5" w:themeColor="accent1"/>
              </w:rPr>
              <w:t>五、使用之鋼材等金屬材料，應符合國家標準 CNS4750  鋼管施工架同等</w:t>
            </w:r>
          </w:p>
          <w:p w14:paraId="3BBBC3ED" w14:textId="77777777" w:rsidR="00553D94" w:rsidRDefault="00317F8B" w:rsidP="00317F8B">
            <w:pPr>
              <w:tabs>
                <w:tab w:val="left" w:pos="3570"/>
              </w:tabs>
              <w:rPr>
                <w:rFonts w:asciiTheme="majorEastAsia" w:eastAsiaTheme="majorEastAsia" w:hAnsiTheme="majorEastAsia"/>
                <w:color w:val="5B9BD5" w:themeColor="accent1"/>
              </w:rPr>
            </w:pPr>
            <w:r w:rsidRPr="00317F8B">
              <w:rPr>
                <w:rFonts w:asciiTheme="majorEastAsia" w:eastAsiaTheme="majorEastAsia" w:hAnsiTheme="majorEastAsia" w:hint="eastAsia"/>
                <w:color w:val="5B9BD5" w:themeColor="accent1"/>
              </w:rPr>
              <w:t xml:space="preserve">    </w:t>
            </w:r>
            <w:proofErr w:type="gramStart"/>
            <w:r w:rsidRPr="00317F8B">
              <w:rPr>
                <w:rFonts w:asciiTheme="majorEastAsia" w:eastAsiaTheme="majorEastAsia" w:hAnsiTheme="majorEastAsia" w:hint="eastAsia"/>
                <w:color w:val="5B9BD5" w:themeColor="accent1"/>
              </w:rPr>
              <w:t>以上抗拉</w:t>
            </w:r>
            <w:proofErr w:type="gramEnd"/>
            <w:r w:rsidRPr="00317F8B">
              <w:rPr>
                <w:rFonts w:asciiTheme="majorEastAsia" w:eastAsiaTheme="majorEastAsia" w:hAnsiTheme="majorEastAsia" w:hint="eastAsia"/>
                <w:color w:val="5B9BD5" w:themeColor="accent1"/>
              </w:rPr>
              <w:t>強度。</w:t>
            </w:r>
          </w:p>
          <w:p w14:paraId="2D8EBA5E" w14:textId="77777777" w:rsidR="00317F8B" w:rsidRDefault="00317F8B" w:rsidP="00317F8B">
            <w:pPr>
              <w:tabs>
                <w:tab w:val="left" w:pos="3570"/>
              </w:tabs>
              <w:rPr>
                <w:rFonts w:asciiTheme="majorEastAsia" w:eastAsiaTheme="majorEastAsia" w:hAnsiTheme="majorEastAsia"/>
                <w:color w:val="5B9BD5" w:themeColor="accent1"/>
              </w:rPr>
            </w:pPr>
          </w:p>
          <w:p w14:paraId="5BB29148" w14:textId="77777777" w:rsidR="00317F8B" w:rsidRDefault="00317F8B" w:rsidP="00317F8B">
            <w:pPr>
              <w:tabs>
                <w:tab w:val="left" w:pos="3570"/>
              </w:tabs>
              <w:rPr>
                <w:rFonts w:asciiTheme="majorEastAsia" w:eastAsiaTheme="majorEastAsia" w:hAnsiTheme="majorEastAsia"/>
                <w:color w:val="5B9BD5" w:themeColor="accent1"/>
              </w:rPr>
            </w:pPr>
          </w:p>
          <w:p w14:paraId="7B2496CF" w14:textId="77777777" w:rsidR="00317F8B" w:rsidRDefault="00317F8B" w:rsidP="00317F8B">
            <w:pPr>
              <w:tabs>
                <w:tab w:val="left" w:pos="3570"/>
              </w:tabs>
              <w:rPr>
                <w:rFonts w:asciiTheme="majorEastAsia" w:eastAsiaTheme="majorEastAsia" w:hAnsiTheme="majorEastAsia"/>
                <w:color w:val="5B9BD5" w:themeColor="accent1"/>
              </w:rPr>
            </w:pPr>
          </w:p>
          <w:p w14:paraId="20470D0C" w14:textId="77777777" w:rsidR="00317F8B" w:rsidRDefault="00317F8B" w:rsidP="00317F8B">
            <w:pPr>
              <w:tabs>
                <w:tab w:val="left" w:pos="3570"/>
              </w:tabs>
              <w:rPr>
                <w:rFonts w:asciiTheme="majorEastAsia" w:eastAsiaTheme="majorEastAsia" w:hAnsiTheme="majorEastAsia"/>
                <w:color w:val="5B9BD5" w:themeColor="accent1"/>
              </w:rPr>
            </w:pPr>
          </w:p>
          <w:p w14:paraId="55C23B4C" w14:textId="45BA89D8" w:rsidR="00317F8B" w:rsidRPr="00317F8B" w:rsidRDefault="00317F8B" w:rsidP="00317F8B">
            <w:pPr>
              <w:tabs>
                <w:tab w:val="left" w:pos="3570"/>
              </w:tabs>
              <w:rPr>
                <w:rFonts w:asciiTheme="majorEastAsia" w:eastAsiaTheme="majorEastAsia" w:hAnsiTheme="majorEastAsia" w:hint="eastAsia"/>
                <w:color w:val="5B9BD5" w:themeColor="accent1"/>
              </w:rPr>
            </w:pPr>
          </w:p>
        </w:tc>
      </w:tr>
      <w:tr w:rsidR="00553D94" w:rsidRPr="00D83A5F" w14:paraId="61520554" w14:textId="77777777" w:rsidTr="003C7508">
        <w:tc>
          <w:tcPr>
            <w:tcW w:w="641" w:type="pct"/>
            <w:tcBorders>
              <w:top w:val="nil"/>
              <w:left w:val="nil"/>
              <w:bottom w:val="nil"/>
              <w:right w:val="nil"/>
            </w:tcBorders>
            <w:shd w:val="clear" w:color="auto" w:fill="FFFFFF"/>
            <w:noWrap/>
            <w:tcMar>
              <w:top w:w="45" w:type="dxa"/>
              <w:left w:w="45" w:type="dxa"/>
              <w:bottom w:w="45" w:type="dxa"/>
              <w:right w:w="45" w:type="dxa"/>
            </w:tcMar>
          </w:tcPr>
          <w:p w14:paraId="4F50E3AF" w14:textId="77777777" w:rsidR="00553D94" w:rsidRPr="00D83A5F" w:rsidRDefault="00553D94" w:rsidP="00B455FE">
            <w:pPr>
              <w:tabs>
                <w:tab w:val="left" w:pos="3570"/>
              </w:tabs>
              <w:rPr>
                <w:rFonts w:asciiTheme="majorEastAsia" w:eastAsiaTheme="majorEastAsia" w:hAnsiTheme="majorEastAsia" w:hint="eastAsia"/>
              </w:rPr>
            </w:pPr>
          </w:p>
        </w:tc>
        <w:tc>
          <w:tcPr>
            <w:tcW w:w="59" w:type="pct"/>
            <w:tcBorders>
              <w:top w:val="nil"/>
              <w:left w:val="nil"/>
              <w:bottom w:val="nil"/>
              <w:right w:val="nil"/>
            </w:tcBorders>
            <w:shd w:val="clear" w:color="auto" w:fill="FFFFFF"/>
            <w:tcMar>
              <w:top w:w="45" w:type="dxa"/>
              <w:left w:w="45" w:type="dxa"/>
              <w:bottom w:w="45" w:type="dxa"/>
              <w:right w:w="45" w:type="dxa"/>
            </w:tcMar>
          </w:tcPr>
          <w:p w14:paraId="6D3BA23D" w14:textId="77777777" w:rsidR="00553D94" w:rsidRPr="00D83A5F" w:rsidRDefault="00553D94" w:rsidP="00B455FE">
            <w:pPr>
              <w:tabs>
                <w:tab w:val="left" w:pos="3570"/>
              </w:tabs>
              <w:rPr>
                <w:rFonts w:asciiTheme="majorEastAsia" w:eastAsiaTheme="majorEastAsia" w:hAnsiTheme="majorEastAsia"/>
              </w:rPr>
            </w:pPr>
          </w:p>
        </w:tc>
        <w:tc>
          <w:tcPr>
            <w:tcW w:w="4300" w:type="pct"/>
            <w:tcBorders>
              <w:top w:val="nil"/>
              <w:left w:val="nil"/>
              <w:bottom w:val="nil"/>
              <w:right w:val="nil"/>
            </w:tcBorders>
            <w:shd w:val="clear" w:color="auto" w:fill="FFFFFF"/>
            <w:tcMar>
              <w:top w:w="45" w:type="dxa"/>
              <w:left w:w="45" w:type="dxa"/>
              <w:bottom w:w="45" w:type="dxa"/>
              <w:right w:w="45" w:type="dxa"/>
            </w:tcMar>
          </w:tcPr>
          <w:p w14:paraId="457B995B" w14:textId="77777777" w:rsidR="00553D94" w:rsidRDefault="00553D94" w:rsidP="00B455FE">
            <w:pPr>
              <w:tabs>
                <w:tab w:val="left" w:pos="3570"/>
              </w:tabs>
              <w:rPr>
                <w:rFonts w:asciiTheme="majorEastAsia" w:eastAsiaTheme="majorEastAsia" w:hAnsiTheme="majorEastAsia"/>
                <w:b/>
              </w:rPr>
            </w:pPr>
            <w:r w:rsidRPr="00D83A5F">
              <w:rPr>
                <w:rFonts w:asciiTheme="majorEastAsia" w:eastAsiaTheme="majorEastAsia" w:hAnsiTheme="majorEastAsia" w:hint="eastAsia"/>
                <w:b/>
              </w:rPr>
              <w:t>**職業安全衛生法施行細則</w:t>
            </w:r>
          </w:p>
          <w:p w14:paraId="23CBED0E" w14:textId="1585B4F3" w:rsidR="00553D94" w:rsidRPr="00553D94" w:rsidRDefault="00553D94" w:rsidP="00B455FE">
            <w:pPr>
              <w:tabs>
                <w:tab w:val="left" w:pos="3570"/>
              </w:tabs>
              <w:rPr>
                <w:rFonts w:asciiTheme="majorEastAsia" w:eastAsiaTheme="majorEastAsia" w:hAnsiTheme="majorEastAsia" w:hint="eastAsia"/>
                <w:b/>
              </w:rPr>
            </w:pPr>
          </w:p>
        </w:tc>
      </w:tr>
      <w:tr w:rsidR="00D83A5F" w:rsidRPr="00D83A5F" w14:paraId="6200BE76" w14:textId="77777777" w:rsidTr="00E7245F">
        <w:tc>
          <w:tcPr>
            <w:tcW w:w="641" w:type="pct"/>
            <w:tcBorders>
              <w:top w:val="nil"/>
              <w:left w:val="nil"/>
              <w:bottom w:val="nil"/>
              <w:right w:val="nil"/>
            </w:tcBorders>
            <w:shd w:val="clear" w:color="auto" w:fill="FFFFFF"/>
            <w:noWrap/>
            <w:tcMar>
              <w:top w:w="45" w:type="dxa"/>
              <w:left w:w="45" w:type="dxa"/>
              <w:bottom w:w="45" w:type="dxa"/>
              <w:right w:w="45" w:type="dxa"/>
            </w:tcMar>
            <w:hideMark/>
          </w:tcPr>
          <w:p w14:paraId="68D77B65"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第 9 條</w:t>
            </w:r>
          </w:p>
        </w:tc>
        <w:tc>
          <w:tcPr>
            <w:tcW w:w="59" w:type="pct"/>
            <w:tcBorders>
              <w:top w:val="nil"/>
              <w:left w:val="nil"/>
              <w:bottom w:val="nil"/>
              <w:right w:val="nil"/>
            </w:tcBorders>
            <w:shd w:val="clear" w:color="auto" w:fill="FFFFFF"/>
            <w:tcMar>
              <w:top w:w="45" w:type="dxa"/>
              <w:left w:w="45" w:type="dxa"/>
              <w:bottom w:w="45" w:type="dxa"/>
              <w:right w:w="45" w:type="dxa"/>
            </w:tcMar>
            <w:hideMark/>
          </w:tcPr>
          <w:p w14:paraId="2DA5C36F" w14:textId="77777777" w:rsidR="00E7245F" w:rsidRPr="00D83A5F" w:rsidRDefault="00E7245F" w:rsidP="00E7245F">
            <w:pPr>
              <w:tabs>
                <w:tab w:val="left" w:pos="3570"/>
              </w:tabs>
              <w:rPr>
                <w:rFonts w:asciiTheme="majorEastAsia" w:eastAsiaTheme="majorEastAsia" w:hAnsiTheme="majorEastAsia"/>
              </w:rPr>
            </w:pPr>
          </w:p>
        </w:tc>
        <w:tc>
          <w:tcPr>
            <w:tcW w:w="4300" w:type="pct"/>
            <w:tcBorders>
              <w:top w:val="nil"/>
              <w:left w:val="nil"/>
              <w:bottom w:val="nil"/>
              <w:right w:val="nil"/>
            </w:tcBorders>
            <w:shd w:val="clear" w:color="auto" w:fill="FFFFFF"/>
            <w:tcMar>
              <w:top w:w="45" w:type="dxa"/>
              <w:left w:w="45" w:type="dxa"/>
              <w:bottom w:w="45" w:type="dxa"/>
              <w:right w:w="45" w:type="dxa"/>
            </w:tcMar>
            <w:hideMark/>
          </w:tcPr>
          <w:p w14:paraId="4B4748D3"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本法第六條第二項第一款所定預防重複性作業等促發肌肉骨骼疾病之妥為規劃，其內容應包含下列事項：</w:t>
            </w:r>
          </w:p>
          <w:p w14:paraId="08C195C8"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一、作業流程、內容及動作之分析。</w:t>
            </w:r>
          </w:p>
          <w:p w14:paraId="059BC5F1"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二、人因性危害因子之確認。</w:t>
            </w:r>
          </w:p>
          <w:p w14:paraId="44056F70"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三、改善方法及執行。</w:t>
            </w:r>
          </w:p>
          <w:p w14:paraId="1F910111"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四、成效評估及改善。</w:t>
            </w:r>
          </w:p>
          <w:p w14:paraId="18E2B9CD" w14:textId="67D5C3E1" w:rsidR="00E724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五、其他有關安全衛生事項。</w:t>
            </w:r>
          </w:p>
          <w:p w14:paraId="0EC87D09" w14:textId="60CC3636" w:rsidR="005B6D65" w:rsidRDefault="005B6D65" w:rsidP="00E7245F">
            <w:pPr>
              <w:tabs>
                <w:tab w:val="left" w:pos="3570"/>
              </w:tabs>
              <w:rPr>
                <w:rFonts w:asciiTheme="majorEastAsia" w:eastAsiaTheme="majorEastAsia" w:hAnsiTheme="majorEastAsia"/>
              </w:rPr>
            </w:pPr>
          </w:p>
          <w:p w14:paraId="15489FF2" w14:textId="1E2CB0BA" w:rsidR="00317F8B" w:rsidRDefault="00317F8B" w:rsidP="00E7245F">
            <w:pPr>
              <w:tabs>
                <w:tab w:val="left" w:pos="3570"/>
              </w:tabs>
              <w:rPr>
                <w:rFonts w:asciiTheme="majorEastAsia" w:eastAsiaTheme="majorEastAsia" w:hAnsiTheme="majorEastAsia"/>
              </w:rPr>
            </w:pPr>
          </w:p>
          <w:p w14:paraId="338490AF" w14:textId="77777777" w:rsidR="00317F8B" w:rsidRPr="00D83A5F" w:rsidRDefault="00317F8B" w:rsidP="00E7245F">
            <w:pPr>
              <w:tabs>
                <w:tab w:val="left" w:pos="3570"/>
              </w:tabs>
              <w:rPr>
                <w:rFonts w:asciiTheme="majorEastAsia" w:eastAsiaTheme="majorEastAsia" w:hAnsiTheme="majorEastAsia" w:hint="eastAsia"/>
              </w:rPr>
            </w:pPr>
          </w:p>
          <w:p w14:paraId="4CFEB208" w14:textId="77777777" w:rsidR="00E7245F" w:rsidRPr="00D83A5F" w:rsidRDefault="00E7245F" w:rsidP="00E7245F">
            <w:pPr>
              <w:tabs>
                <w:tab w:val="left" w:pos="3570"/>
              </w:tabs>
              <w:rPr>
                <w:rFonts w:asciiTheme="majorEastAsia" w:eastAsiaTheme="majorEastAsia" w:hAnsiTheme="majorEastAsia"/>
              </w:rPr>
            </w:pPr>
          </w:p>
        </w:tc>
      </w:tr>
      <w:tr w:rsidR="00D83A5F" w:rsidRPr="00D83A5F" w14:paraId="135F9878" w14:textId="77777777" w:rsidTr="00E7245F">
        <w:tc>
          <w:tcPr>
            <w:tcW w:w="641" w:type="pct"/>
            <w:tcBorders>
              <w:top w:val="nil"/>
              <w:left w:val="nil"/>
              <w:bottom w:val="nil"/>
              <w:right w:val="nil"/>
            </w:tcBorders>
            <w:shd w:val="clear" w:color="auto" w:fill="FFFFFF"/>
            <w:noWrap/>
            <w:tcMar>
              <w:top w:w="45" w:type="dxa"/>
              <w:left w:w="45" w:type="dxa"/>
              <w:bottom w:w="45" w:type="dxa"/>
              <w:right w:w="45" w:type="dxa"/>
            </w:tcMar>
            <w:hideMark/>
          </w:tcPr>
          <w:p w14:paraId="5197A1BD"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第 10 條</w:t>
            </w:r>
          </w:p>
        </w:tc>
        <w:tc>
          <w:tcPr>
            <w:tcW w:w="59" w:type="pct"/>
            <w:tcBorders>
              <w:top w:val="nil"/>
              <w:left w:val="nil"/>
              <w:bottom w:val="nil"/>
              <w:right w:val="nil"/>
            </w:tcBorders>
            <w:shd w:val="clear" w:color="auto" w:fill="FFFFFF"/>
            <w:tcMar>
              <w:top w:w="45" w:type="dxa"/>
              <w:left w:w="45" w:type="dxa"/>
              <w:bottom w:w="45" w:type="dxa"/>
              <w:right w:w="45" w:type="dxa"/>
            </w:tcMar>
            <w:hideMark/>
          </w:tcPr>
          <w:p w14:paraId="4124A694" w14:textId="77777777" w:rsidR="00E7245F" w:rsidRPr="00D83A5F" w:rsidRDefault="00E7245F" w:rsidP="00E7245F">
            <w:pPr>
              <w:tabs>
                <w:tab w:val="left" w:pos="3570"/>
              </w:tabs>
              <w:rPr>
                <w:rFonts w:asciiTheme="majorEastAsia" w:eastAsiaTheme="majorEastAsia" w:hAnsiTheme="majorEastAsia"/>
              </w:rPr>
            </w:pPr>
          </w:p>
        </w:tc>
        <w:tc>
          <w:tcPr>
            <w:tcW w:w="4300" w:type="pct"/>
            <w:tcBorders>
              <w:top w:val="nil"/>
              <w:left w:val="nil"/>
              <w:bottom w:val="nil"/>
              <w:right w:val="nil"/>
            </w:tcBorders>
            <w:shd w:val="clear" w:color="auto" w:fill="FFFFFF"/>
            <w:tcMar>
              <w:top w:w="45" w:type="dxa"/>
              <w:left w:w="45" w:type="dxa"/>
              <w:bottom w:w="45" w:type="dxa"/>
              <w:right w:w="45" w:type="dxa"/>
            </w:tcMar>
            <w:hideMark/>
          </w:tcPr>
          <w:p w14:paraId="368700A4" w14:textId="3C718422"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本法第六條第二項第二款所定預防輪班、夜間工作、長時間工作等異常工作負荷促發疾病之妥為規劃，其內容應包含下列事項：</w:t>
            </w:r>
          </w:p>
          <w:p w14:paraId="74305330"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一、高風險群之辨識及評估。</w:t>
            </w:r>
          </w:p>
          <w:p w14:paraId="7CF460CE"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二、醫師面談及健康指導。</w:t>
            </w:r>
          </w:p>
          <w:p w14:paraId="4632AF27"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三、工作時間調整或縮短及工作內容更換之措施。</w:t>
            </w:r>
          </w:p>
          <w:p w14:paraId="21764FCD"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lastRenderedPageBreak/>
              <w:t>四、健康檢查、管理及促進。</w:t>
            </w:r>
          </w:p>
          <w:p w14:paraId="52E01CC6"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五、成效評估及改善。</w:t>
            </w:r>
          </w:p>
          <w:p w14:paraId="7ABCC5B2" w14:textId="69E6D93A" w:rsidR="00E724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六、其他有關安全衛生事項。</w:t>
            </w:r>
          </w:p>
          <w:p w14:paraId="58286DD8" w14:textId="7FAF5D7E" w:rsidR="005B6D65" w:rsidRDefault="005B6D65" w:rsidP="00E7245F">
            <w:pPr>
              <w:tabs>
                <w:tab w:val="left" w:pos="3570"/>
              </w:tabs>
              <w:rPr>
                <w:rFonts w:asciiTheme="majorEastAsia" w:eastAsiaTheme="majorEastAsia" w:hAnsiTheme="majorEastAsia"/>
              </w:rPr>
            </w:pPr>
          </w:p>
          <w:p w14:paraId="05A29566" w14:textId="494A2FD0" w:rsidR="00317F8B" w:rsidRDefault="00317F8B" w:rsidP="00E7245F">
            <w:pPr>
              <w:tabs>
                <w:tab w:val="left" w:pos="3570"/>
              </w:tabs>
              <w:rPr>
                <w:rFonts w:asciiTheme="majorEastAsia" w:eastAsiaTheme="majorEastAsia" w:hAnsiTheme="majorEastAsia"/>
              </w:rPr>
            </w:pPr>
          </w:p>
          <w:p w14:paraId="3E191C86" w14:textId="77777777" w:rsidR="00317F8B" w:rsidRPr="00D83A5F" w:rsidRDefault="00317F8B" w:rsidP="00E7245F">
            <w:pPr>
              <w:tabs>
                <w:tab w:val="left" w:pos="3570"/>
              </w:tabs>
              <w:rPr>
                <w:rFonts w:asciiTheme="majorEastAsia" w:eastAsiaTheme="majorEastAsia" w:hAnsiTheme="majorEastAsia" w:hint="eastAsia"/>
              </w:rPr>
            </w:pPr>
          </w:p>
          <w:p w14:paraId="36F941D7" w14:textId="77777777" w:rsidR="00E7245F" w:rsidRPr="00D83A5F" w:rsidRDefault="00E7245F" w:rsidP="00E7245F">
            <w:pPr>
              <w:tabs>
                <w:tab w:val="left" w:pos="3570"/>
              </w:tabs>
              <w:rPr>
                <w:rFonts w:asciiTheme="majorEastAsia" w:eastAsiaTheme="majorEastAsia" w:hAnsiTheme="majorEastAsia"/>
              </w:rPr>
            </w:pPr>
          </w:p>
        </w:tc>
      </w:tr>
      <w:tr w:rsidR="00D83A5F" w:rsidRPr="00D83A5F" w14:paraId="38954CA8" w14:textId="77777777" w:rsidTr="00E7245F">
        <w:tc>
          <w:tcPr>
            <w:tcW w:w="641" w:type="pct"/>
            <w:tcBorders>
              <w:top w:val="nil"/>
              <w:left w:val="nil"/>
              <w:bottom w:val="nil"/>
              <w:right w:val="nil"/>
            </w:tcBorders>
            <w:shd w:val="clear" w:color="auto" w:fill="FFFFFF"/>
            <w:noWrap/>
            <w:tcMar>
              <w:top w:w="45" w:type="dxa"/>
              <w:left w:w="45" w:type="dxa"/>
              <w:bottom w:w="45" w:type="dxa"/>
              <w:right w:w="45" w:type="dxa"/>
            </w:tcMar>
            <w:hideMark/>
          </w:tcPr>
          <w:p w14:paraId="5568F262"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lastRenderedPageBreak/>
              <w:t>第 11 條</w:t>
            </w:r>
          </w:p>
        </w:tc>
        <w:tc>
          <w:tcPr>
            <w:tcW w:w="59" w:type="pct"/>
            <w:tcBorders>
              <w:top w:val="nil"/>
              <w:left w:val="nil"/>
              <w:bottom w:val="nil"/>
              <w:right w:val="nil"/>
            </w:tcBorders>
            <w:shd w:val="clear" w:color="auto" w:fill="FFFFFF"/>
            <w:tcMar>
              <w:top w:w="45" w:type="dxa"/>
              <w:left w:w="45" w:type="dxa"/>
              <w:bottom w:w="45" w:type="dxa"/>
              <w:right w:w="45" w:type="dxa"/>
            </w:tcMar>
            <w:hideMark/>
          </w:tcPr>
          <w:p w14:paraId="36277BAF" w14:textId="77777777" w:rsidR="00E7245F" w:rsidRPr="00D83A5F" w:rsidRDefault="00E7245F" w:rsidP="00E7245F">
            <w:pPr>
              <w:tabs>
                <w:tab w:val="left" w:pos="3570"/>
              </w:tabs>
              <w:rPr>
                <w:rFonts w:asciiTheme="majorEastAsia" w:eastAsiaTheme="majorEastAsia" w:hAnsiTheme="majorEastAsia"/>
              </w:rPr>
            </w:pPr>
          </w:p>
        </w:tc>
        <w:tc>
          <w:tcPr>
            <w:tcW w:w="4300" w:type="pct"/>
            <w:tcBorders>
              <w:top w:val="nil"/>
              <w:left w:val="nil"/>
              <w:bottom w:val="nil"/>
              <w:right w:val="nil"/>
            </w:tcBorders>
            <w:shd w:val="clear" w:color="auto" w:fill="FFFFFF"/>
            <w:tcMar>
              <w:top w:w="45" w:type="dxa"/>
              <w:left w:w="45" w:type="dxa"/>
              <w:bottom w:w="45" w:type="dxa"/>
              <w:right w:w="45" w:type="dxa"/>
            </w:tcMar>
            <w:hideMark/>
          </w:tcPr>
          <w:p w14:paraId="33991D92" w14:textId="220AE744"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本法第六條第二項第三款所定預防執行職務因他人行為遭受身體或精神不法侵害之妥為規劃，其內容應包含下列事項：</w:t>
            </w:r>
          </w:p>
          <w:p w14:paraId="14103B1D"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一、危害辨識及評估。</w:t>
            </w:r>
          </w:p>
          <w:p w14:paraId="4DB88F8A"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二、作業場所之配置。</w:t>
            </w:r>
          </w:p>
          <w:p w14:paraId="3C679054"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三、工作適性安排。</w:t>
            </w:r>
          </w:p>
          <w:p w14:paraId="6C18AF45"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四、行為規範之建構。</w:t>
            </w:r>
          </w:p>
          <w:p w14:paraId="0A08D238"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五、危害預防及溝通技巧之訓練。</w:t>
            </w:r>
          </w:p>
          <w:p w14:paraId="0F757468"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六、事件之處理程序。</w:t>
            </w:r>
          </w:p>
          <w:p w14:paraId="27FF66E4"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七、成效評估及改善。</w:t>
            </w:r>
          </w:p>
          <w:p w14:paraId="0C1AF9A5" w14:textId="1756CF7B" w:rsidR="00E724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八、其他有關安全衛生事項。</w:t>
            </w:r>
          </w:p>
          <w:p w14:paraId="786268DD" w14:textId="646811FA" w:rsidR="005B6D65" w:rsidRDefault="005B6D65" w:rsidP="00E7245F">
            <w:pPr>
              <w:tabs>
                <w:tab w:val="left" w:pos="3570"/>
              </w:tabs>
              <w:rPr>
                <w:rFonts w:asciiTheme="majorEastAsia" w:eastAsiaTheme="majorEastAsia" w:hAnsiTheme="majorEastAsia"/>
              </w:rPr>
            </w:pPr>
          </w:p>
          <w:p w14:paraId="078680BC" w14:textId="4E0568C3" w:rsidR="00317F8B" w:rsidRDefault="00317F8B" w:rsidP="00E7245F">
            <w:pPr>
              <w:tabs>
                <w:tab w:val="left" w:pos="3570"/>
              </w:tabs>
              <w:rPr>
                <w:rFonts w:asciiTheme="majorEastAsia" w:eastAsiaTheme="majorEastAsia" w:hAnsiTheme="majorEastAsia"/>
              </w:rPr>
            </w:pPr>
          </w:p>
          <w:p w14:paraId="4090F115" w14:textId="77777777" w:rsidR="00317F8B" w:rsidRPr="00D83A5F" w:rsidRDefault="00317F8B" w:rsidP="00E7245F">
            <w:pPr>
              <w:tabs>
                <w:tab w:val="left" w:pos="3570"/>
              </w:tabs>
              <w:rPr>
                <w:rFonts w:asciiTheme="majorEastAsia" w:eastAsiaTheme="majorEastAsia" w:hAnsiTheme="majorEastAsia" w:hint="eastAsia"/>
              </w:rPr>
            </w:pPr>
          </w:p>
          <w:p w14:paraId="01E7E6FE" w14:textId="77777777" w:rsidR="00E7245F" w:rsidRPr="00D83A5F" w:rsidRDefault="00E7245F" w:rsidP="00E7245F">
            <w:pPr>
              <w:tabs>
                <w:tab w:val="left" w:pos="3570"/>
              </w:tabs>
              <w:rPr>
                <w:rFonts w:asciiTheme="majorEastAsia" w:eastAsiaTheme="majorEastAsia" w:hAnsiTheme="majorEastAsia"/>
              </w:rPr>
            </w:pPr>
          </w:p>
        </w:tc>
      </w:tr>
      <w:tr w:rsidR="00D83A5F" w:rsidRPr="00D83A5F" w14:paraId="50393FE1" w14:textId="77777777" w:rsidTr="00E7245F">
        <w:tc>
          <w:tcPr>
            <w:tcW w:w="641" w:type="pct"/>
            <w:tcBorders>
              <w:top w:val="nil"/>
              <w:left w:val="nil"/>
              <w:bottom w:val="nil"/>
              <w:right w:val="nil"/>
            </w:tcBorders>
            <w:shd w:val="clear" w:color="auto" w:fill="FFFFFF"/>
            <w:noWrap/>
            <w:tcMar>
              <w:top w:w="45" w:type="dxa"/>
              <w:left w:w="45" w:type="dxa"/>
              <w:bottom w:w="45" w:type="dxa"/>
              <w:right w:w="45" w:type="dxa"/>
            </w:tcMar>
            <w:hideMark/>
          </w:tcPr>
          <w:p w14:paraId="52AA8D38"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第 12 條</w:t>
            </w:r>
          </w:p>
        </w:tc>
        <w:tc>
          <w:tcPr>
            <w:tcW w:w="59" w:type="pct"/>
            <w:tcBorders>
              <w:top w:val="nil"/>
              <w:left w:val="nil"/>
              <w:bottom w:val="nil"/>
              <w:right w:val="nil"/>
            </w:tcBorders>
            <w:shd w:val="clear" w:color="auto" w:fill="FFFFFF"/>
            <w:tcMar>
              <w:top w:w="45" w:type="dxa"/>
              <w:left w:w="45" w:type="dxa"/>
              <w:bottom w:w="45" w:type="dxa"/>
              <w:right w:w="45" w:type="dxa"/>
            </w:tcMar>
            <w:hideMark/>
          </w:tcPr>
          <w:p w14:paraId="73F8730F" w14:textId="77777777" w:rsidR="00E7245F" w:rsidRPr="00D83A5F" w:rsidRDefault="00E7245F" w:rsidP="00E7245F">
            <w:pPr>
              <w:tabs>
                <w:tab w:val="left" w:pos="3570"/>
              </w:tabs>
              <w:rPr>
                <w:rFonts w:asciiTheme="majorEastAsia" w:eastAsiaTheme="majorEastAsia" w:hAnsiTheme="majorEastAsia"/>
              </w:rPr>
            </w:pPr>
          </w:p>
        </w:tc>
        <w:tc>
          <w:tcPr>
            <w:tcW w:w="4300" w:type="pct"/>
            <w:tcBorders>
              <w:top w:val="nil"/>
              <w:left w:val="nil"/>
              <w:bottom w:val="nil"/>
              <w:right w:val="nil"/>
            </w:tcBorders>
            <w:shd w:val="clear" w:color="auto" w:fill="FFFFFF"/>
            <w:tcMar>
              <w:top w:w="45" w:type="dxa"/>
              <w:left w:w="45" w:type="dxa"/>
              <w:bottom w:w="45" w:type="dxa"/>
              <w:right w:w="45" w:type="dxa"/>
            </w:tcMar>
            <w:hideMark/>
          </w:tcPr>
          <w:p w14:paraId="1D62FEDD"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本法第七條第一項所稱中央主管機關指定之機械、設備或器具如下：</w:t>
            </w:r>
          </w:p>
          <w:p w14:paraId="79D813DD"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一、動力</w:t>
            </w:r>
            <w:proofErr w:type="gramStart"/>
            <w:r w:rsidRPr="00D83A5F">
              <w:rPr>
                <w:rFonts w:asciiTheme="majorEastAsia" w:eastAsiaTheme="majorEastAsia" w:hAnsiTheme="majorEastAsia" w:hint="eastAsia"/>
              </w:rPr>
              <w:t>衝</w:t>
            </w:r>
            <w:proofErr w:type="gramEnd"/>
            <w:r w:rsidRPr="00D83A5F">
              <w:rPr>
                <w:rFonts w:asciiTheme="majorEastAsia" w:eastAsiaTheme="majorEastAsia" w:hAnsiTheme="majorEastAsia" w:hint="eastAsia"/>
              </w:rPr>
              <w:t>剪機械。</w:t>
            </w:r>
          </w:p>
          <w:p w14:paraId="717EEC3C"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二、手推刨床。</w:t>
            </w:r>
          </w:p>
          <w:p w14:paraId="2D39A9D1"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三、木材加工用圓盤鋸。</w:t>
            </w:r>
          </w:p>
          <w:p w14:paraId="18347FAF"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四、動力堆高機。</w:t>
            </w:r>
          </w:p>
          <w:p w14:paraId="31131E5D"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五、研磨機。</w:t>
            </w:r>
          </w:p>
          <w:p w14:paraId="45809BB1"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六、研磨輪。</w:t>
            </w:r>
          </w:p>
          <w:p w14:paraId="71E1C132"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七、防爆電氣設備。</w:t>
            </w:r>
          </w:p>
          <w:p w14:paraId="7CBD8A94"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八、動力</w:t>
            </w:r>
            <w:proofErr w:type="gramStart"/>
            <w:r w:rsidRPr="00D83A5F">
              <w:rPr>
                <w:rFonts w:asciiTheme="majorEastAsia" w:eastAsiaTheme="majorEastAsia" w:hAnsiTheme="majorEastAsia" w:hint="eastAsia"/>
              </w:rPr>
              <w:t>衝</w:t>
            </w:r>
            <w:proofErr w:type="gramEnd"/>
            <w:r w:rsidRPr="00D83A5F">
              <w:rPr>
                <w:rFonts w:asciiTheme="majorEastAsia" w:eastAsiaTheme="majorEastAsia" w:hAnsiTheme="majorEastAsia" w:hint="eastAsia"/>
              </w:rPr>
              <w:t>剪機械之光電式安全裝置。</w:t>
            </w:r>
          </w:p>
          <w:p w14:paraId="0E7A53DE"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九、手推刨床之</w:t>
            </w:r>
            <w:proofErr w:type="gramStart"/>
            <w:r w:rsidRPr="00D83A5F">
              <w:rPr>
                <w:rFonts w:asciiTheme="majorEastAsia" w:eastAsiaTheme="majorEastAsia" w:hAnsiTheme="majorEastAsia" w:hint="eastAsia"/>
              </w:rPr>
              <w:t>刃</w:t>
            </w:r>
            <w:proofErr w:type="gramEnd"/>
            <w:r w:rsidRPr="00D83A5F">
              <w:rPr>
                <w:rFonts w:asciiTheme="majorEastAsia" w:eastAsiaTheme="majorEastAsia" w:hAnsiTheme="majorEastAsia" w:hint="eastAsia"/>
              </w:rPr>
              <w:t>部接觸預防裝置。</w:t>
            </w:r>
          </w:p>
          <w:p w14:paraId="05F0281F"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十、木材加工用圓盤鋸</w:t>
            </w:r>
            <w:proofErr w:type="gramStart"/>
            <w:r w:rsidRPr="00D83A5F">
              <w:rPr>
                <w:rFonts w:asciiTheme="majorEastAsia" w:eastAsiaTheme="majorEastAsia" w:hAnsiTheme="majorEastAsia" w:hint="eastAsia"/>
              </w:rPr>
              <w:t>之反撥預防</w:t>
            </w:r>
            <w:proofErr w:type="gramEnd"/>
            <w:r w:rsidRPr="00D83A5F">
              <w:rPr>
                <w:rFonts w:asciiTheme="majorEastAsia" w:eastAsiaTheme="majorEastAsia" w:hAnsiTheme="majorEastAsia" w:hint="eastAsia"/>
              </w:rPr>
              <w:t>裝置及鋸齒接觸預防裝置。</w:t>
            </w:r>
          </w:p>
          <w:p w14:paraId="14D67863" w14:textId="137D9038" w:rsidR="00E724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十一、其他經中央主管機關指定公告者。</w:t>
            </w:r>
          </w:p>
          <w:p w14:paraId="531262CC" w14:textId="03651DA1" w:rsidR="00317F8B" w:rsidRDefault="00317F8B" w:rsidP="00E7245F">
            <w:pPr>
              <w:tabs>
                <w:tab w:val="left" w:pos="3570"/>
              </w:tabs>
              <w:rPr>
                <w:rFonts w:asciiTheme="majorEastAsia" w:eastAsiaTheme="majorEastAsia" w:hAnsiTheme="majorEastAsia"/>
              </w:rPr>
            </w:pPr>
          </w:p>
          <w:p w14:paraId="592E6415" w14:textId="63C2551D" w:rsidR="00317F8B" w:rsidRDefault="00317F8B" w:rsidP="00E7245F">
            <w:pPr>
              <w:tabs>
                <w:tab w:val="left" w:pos="3570"/>
              </w:tabs>
              <w:rPr>
                <w:rFonts w:asciiTheme="majorEastAsia" w:eastAsiaTheme="majorEastAsia" w:hAnsiTheme="majorEastAsia"/>
              </w:rPr>
            </w:pPr>
          </w:p>
          <w:p w14:paraId="3148316C" w14:textId="77777777" w:rsidR="00317F8B" w:rsidRDefault="00317F8B" w:rsidP="00E7245F">
            <w:pPr>
              <w:tabs>
                <w:tab w:val="left" w:pos="3570"/>
              </w:tabs>
              <w:rPr>
                <w:rFonts w:asciiTheme="majorEastAsia" w:eastAsiaTheme="majorEastAsia" w:hAnsiTheme="majorEastAsia" w:hint="eastAsia"/>
              </w:rPr>
            </w:pPr>
          </w:p>
          <w:p w14:paraId="693FD0C7" w14:textId="725DD58D" w:rsidR="005B6D65" w:rsidRPr="00D83A5F" w:rsidRDefault="005B6D65" w:rsidP="00E7245F">
            <w:pPr>
              <w:tabs>
                <w:tab w:val="left" w:pos="3570"/>
              </w:tabs>
              <w:rPr>
                <w:rFonts w:asciiTheme="majorEastAsia" w:eastAsiaTheme="majorEastAsia" w:hAnsiTheme="majorEastAsia"/>
              </w:rPr>
            </w:pPr>
          </w:p>
        </w:tc>
      </w:tr>
      <w:tr w:rsidR="00D83A5F" w:rsidRPr="00D83A5F" w14:paraId="5B43845C" w14:textId="77777777" w:rsidTr="00E7245F">
        <w:tc>
          <w:tcPr>
            <w:tcW w:w="641" w:type="pct"/>
            <w:tcBorders>
              <w:top w:val="nil"/>
              <w:left w:val="nil"/>
              <w:bottom w:val="nil"/>
              <w:right w:val="nil"/>
            </w:tcBorders>
            <w:shd w:val="clear" w:color="auto" w:fill="FFFFFF"/>
            <w:noWrap/>
            <w:tcMar>
              <w:top w:w="45" w:type="dxa"/>
              <w:left w:w="45" w:type="dxa"/>
              <w:bottom w:w="45" w:type="dxa"/>
              <w:right w:w="45" w:type="dxa"/>
            </w:tcMar>
            <w:hideMark/>
          </w:tcPr>
          <w:p w14:paraId="3F546F8F"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第 22 條</w:t>
            </w:r>
          </w:p>
        </w:tc>
        <w:tc>
          <w:tcPr>
            <w:tcW w:w="59" w:type="pct"/>
            <w:tcBorders>
              <w:top w:val="nil"/>
              <w:left w:val="nil"/>
              <w:bottom w:val="nil"/>
              <w:right w:val="nil"/>
            </w:tcBorders>
            <w:shd w:val="clear" w:color="auto" w:fill="FFFFFF"/>
            <w:tcMar>
              <w:top w:w="45" w:type="dxa"/>
              <w:left w:w="45" w:type="dxa"/>
              <w:bottom w:w="45" w:type="dxa"/>
              <w:right w:w="45" w:type="dxa"/>
            </w:tcMar>
            <w:hideMark/>
          </w:tcPr>
          <w:p w14:paraId="25488C1B" w14:textId="77777777" w:rsidR="00E7245F" w:rsidRPr="00D83A5F" w:rsidRDefault="00E7245F" w:rsidP="00E7245F">
            <w:pPr>
              <w:tabs>
                <w:tab w:val="left" w:pos="3570"/>
              </w:tabs>
              <w:rPr>
                <w:rFonts w:asciiTheme="majorEastAsia" w:eastAsiaTheme="majorEastAsia" w:hAnsiTheme="majorEastAsia"/>
              </w:rPr>
            </w:pPr>
          </w:p>
        </w:tc>
        <w:tc>
          <w:tcPr>
            <w:tcW w:w="4300" w:type="pct"/>
            <w:tcBorders>
              <w:top w:val="nil"/>
              <w:left w:val="nil"/>
              <w:bottom w:val="nil"/>
              <w:right w:val="nil"/>
            </w:tcBorders>
            <w:shd w:val="clear" w:color="auto" w:fill="FFFFFF"/>
            <w:tcMar>
              <w:top w:w="45" w:type="dxa"/>
              <w:left w:w="45" w:type="dxa"/>
              <w:bottom w:w="45" w:type="dxa"/>
              <w:right w:w="45" w:type="dxa"/>
            </w:tcMar>
            <w:hideMark/>
          </w:tcPr>
          <w:p w14:paraId="6B33A266"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本法第十六條第一項所稱具有危險性之機械，指符合中央主管機關所定</w:t>
            </w:r>
            <w:proofErr w:type="gramStart"/>
            <w:r w:rsidRPr="00D83A5F">
              <w:rPr>
                <w:rFonts w:asciiTheme="majorEastAsia" w:eastAsiaTheme="majorEastAsia" w:hAnsiTheme="majorEastAsia" w:hint="eastAsia"/>
              </w:rPr>
              <w:t>一</w:t>
            </w:r>
            <w:proofErr w:type="gramEnd"/>
          </w:p>
          <w:p w14:paraId="36EA24E8"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定容量以上之下列機械：</w:t>
            </w:r>
          </w:p>
          <w:p w14:paraId="4F96A9E1"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一、固定式起重機。</w:t>
            </w:r>
          </w:p>
          <w:p w14:paraId="61FFEF28"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二、移動式起重機。</w:t>
            </w:r>
          </w:p>
          <w:p w14:paraId="3286CA3E"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三、人</w:t>
            </w:r>
            <w:proofErr w:type="gramStart"/>
            <w:r w:rsidRPr="00D83A5F">
              <w:rPr>
                <w:rFonts w:asciiTheme="majorEastAsia" w:eastAsiaTheme="majorEastAsia" w:hAnsiTheme="majorEastAsia" w:hint="eastAsia"/>
              </w:rPr>
              <w:t>字臂起重桿</w:t>
            </w:r>
            <w:proofErr w:type="gramEnd"/>
            <w:r w:rsidRPr="00D83A5F">
              <w:rPr>
                <w:rFonts w:asciiTheme="majorEastAsia" w:eastAsiaTheme="majorEastAsia" w:hAnsiTheme="majorEastAsia" w:hint="eastAsia"/>
              </w:rPr>
              <w:t>。</w:t>
            </w:r>
          </w:p>
          <w:p w14:paraId="780977E6"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四、營建用升降機。</w:t>
            </w:r>
          </w:p>
          <w:p w14:paraId="1E49A86B"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lastRenderedPageBreak/>
              <w:t>五、營建用提升機。</w:t>
            </w:r>
          </w:p>
          <w:p w14:paraId="0ACEE013"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六、</w:t>
            </w:r>
            <w:proofErr w:type="gramStart"/>
            <w:r w:rsidRPr="00D83A5F">
              <w:rPr>
                <w:rFonts w:asciiTheme="majorEastAsia" w:eastAsiaTheme="majorEastAsia" w:hAnsiTheme="majorEastAsia" w:hint="eastAsia"/>
              </w:rPr>
              <w:t>吊籠</w:t>
            </w:r>
            <w:proofErr w:type="gramEnd"/>
            <w:r w:rsidRPr="00D83A5F">
              <w:rPr>
                <w:rFonts w:asciiTheme="majorEastAsia" w:eastAsiaTheme="majorEastAsia" w:hAnsiTheme="majorEastAsia" w:hint="eastAsia"/>
              </w:rPr>
              <w:t>。</w:t>
            </w:r>
          </w:p>
          <w:p w14:paraId="3D76EC27" w14:textId="02D532AE" w:rsidR="00E724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七、其他經中央主管機關指定公告具有危險性之機械。</w:t>
            </w:r>
          </w:p>
          <w:p w14:paraId="4805DFFA" w14:textId="399CC7B0" w:rsidR="005B6D65" w:rsidRDefault="005B6D65" w:rsidP="00E7245F">
            <w:pPr>
              <w:tabs>
                <w:tab w:val="left" w:pos="3570"/>
              </w:tabs>
              <w:rPr>
                <w:rFonts w:asciiTheme="majorEastAsia" w:eastAsiaTheme="majorEastAsia" w:hAnsiTheme="majorEastAsia"/>
              </w:rPr>
            </w:pPr>
          </w:p>
          <w:p w14:paraId="4EA58167" w14:textId="3E623DC9" w:rsidR="00317F8B" w:rsidRDefault="00317F8B" w:rsidP="00E7245F">
            <w:pPr>
              <w:tabs>
                <w:tab w:val="left" w:pos="3570"/>
              </w:tabs>
              <w:rPr>
                <w:rFonts w:asciiTheme="majorEastAsia" w:eastAsiaTheme="majorEastAsia" w:hAnsiTheme="majorEastAsia"/>
              </w:rPr>
            </w:pPr>
          </w:p>
          <w:p w14:paraId="59E91B0A" w14:textId="77777777" w:rsidR="00317F8B" w:rsidRPr="00D83A5F" w:rsidRDefault="00317F8B" w:rsidP="00E7245F">
            <w:pPr>
              <w:tabs>
                <w:tab w:val="left" w:pos="3570"/>
              </w:tabs>
              <w:rPr>
                <w:rFonts w:asciiTheme="majorEastAsia" w:eastAsiaTheme="majorEastAsia" w:hAnsiTheme="majorEastAsia" w:hint="eastAsia"/>
              </w:rPr>
            </w:pPr>
          </w:p>
          <w:p w14:paraId="164E774D" w14:textId="77777777" w:rsidR="00E7245F" w:rsidRPr="00D83A5F" w:rsidRDefault="00E7245F" w:rsidP="00E7245F">
            <w:pPr>
              <w:tabs>
                <w:tab w:val="left" w:pos="3570"/>
              </w:tabs>
              <w:rPr>
                <w:rFonts w:asciiTheme="majorEastAsia" w:eastAsiaTheme="majorEastAsia" w:hAnsiTheme="majorEastAsia"/>
              </w:rPr>
            </w:pPr>
          </w:p>
        </w:tc>
      </w:tr>
      <w:tr w:rsidR="00D83A5F" w:rsidRPr="00D83A5F" w14:paraId="63AC8BED" w14:textId="77777777" w:rsidTr="00E7245F">
        <w:tc>
          <w:tcPr>
            <w:tcW w:w="641" w:type="pct"/>
            <w:tcBorders>
              <w:top w:val="nil"/>
              <w:left w:val="nil"/>
              <w:bottom w:val="nil"/>
              <w:right w:val="nil"/>
            </w:tcBorders>
            <w:shd w:val="clear" w:color="auto" w:fill="FFFFFF"/>
            <w:noWrap/>
            <w:tcMar>
              <w:top w:w="45" w:type="dxa"/>
              <w:left w:w="45" w:type="dxa"/>
              <w:bottom w:w="45" w:type="dxa"/>
              <w:right w:w="45" w:type="dxa"/>
            </w:tcMar>
            <w:hideMark/>
          </w:tcPr>
          <w:p w14:paraId="4839B0E3"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lastRenderedPageBreak/>
              <w:t>第 23 條</w:t>
            </w:r>
          </w:p>
        </w:tc>
        <w:tc>
          <w:tcPr>
            <w:tcW w:w="59" w:type="pct"/>
            <w:tcBorders>
              <w:top w:val="nil"/>
              <w:left w:val="nil"/>
              <w:bottom w:val="nil"/>
              <w:right w:val="nil"/>
            </w:tcBorders>
            <w:shd w:val="clear" w:color="auto" w:fill="FFFFFF"/>
            <w:tcMar>
              <w:top w:w="45" w:type="dxa"/>
              <w:left w:w="45" w:type="dxa"/>
              <w:bottom w:w="45" w:type="dxa"/>
              <w:right w:w="45" w:type="dxa"/>
            </w:tcMar>
            <w:hideMark/>
          </w:tcPr>
          <w:p w14:paraId="6843CAC8" w14:textId="77777777" w:rsidR="00E7245F" w:rsidRPr="00D83A5F" w:rsidRDefault="00E7245F" w:rsidP="00E7245F">
            <w:pPr>
              <w:tabs>
                <w:tab w:val="left" w:pos="3570"/>
              </w:tabs>
              <w:rPr>
                <w:rFonts w:asciiTheme="majorEastAsia" w:eastAsiaTheme="majorEastAsia" w:hAnsiTheme="majorEastAsia"/>
              </w:rPr>
            </w:pPr>
          </w:p>
        </w:tc>
        <w:tc>
          <w:tcPr>
            <w:tcW w:w="4300" w:type="pct"/>
            <w:tcBorders>
              <w:top w:val="nil"/>
              <w:left w:val="nil"/>
              <w:bottom w:val="nil"/>
              <w:right w:val="nil"/>
            </w:tcBorders>
            <w:shd w:val="clear" w:color="auto" w:fill="FFFFFF"/>
            <w:tcMar>
              <w:top w:w="45" w:type="dxa"/>
              <w:left w:w="45" w:type="dxa"/>
              <w:bottom w:w="45" w:type="dxa"/>
              <w:right w:w="45" w:type="dxa"/>
            </w:tcMar>
            <w:hideMark/>
          </w:tcPr>
          <w:p w14:paraId="0BC73E17"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本法第十六條第一項所稱具有危險性之設備，指符合中央主管機關所定</w:t>
            </w:r>
            <w:proofErr w:type="gramStart"/>
            <w:r w:rsidRPr="00D83A5F">
              <w:rPr>
                <w:rFonts w:asciiTheme="majorEastAsia" w:eastAsiaTheme="majorEastAsia" w:hAnsiTheme="majorEastAsia" w:hint="eastAsia"/>
              </w:rPr>
              <w:t>一</w:t>
            </w:r>
            <w:proofErr w:type="gramEnd"/>
          </w:p>
          <w:p w14:paraId="75A5AD40"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定容量以上之下列設備：</w:t>
            </w:r>
          </w:p>
          <w:p w14:paraId="6FF47997"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一、鍋爐。</w:t>
            </w:r>
          </w:p>
          <w:p w14:paraId="10E9941D"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二、壓力容器。</w:t>
            </w:r>
          </w:p>
          <w:p w14:paraId="6BE3D28E"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三、高壓氣體特定設備。</w:t>
            </w:r>
          </w:p>
          <w:p w14:paraId="1E11905E"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四、高壓氣體容器。</w:t>
            </w:r>
          </w:p>
          <w:p w14:paraId="22DC2684"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五、其他經中央主管機關指定公告具有危險性之設備。</w:t>
            </w:r>
          </w:p>
          <w:p w14:paraId="72BE4A8D" w14:textId="77777777" w:rsidR="00E7245F" w:rsidRPr="00D83A5F" w:rsidRDefault="00E7245F" w:rsidP="00E7245F">
            <w:pPr>
              <w:tabs>
                <w:tab w:val="left" w:pos="3570"/>
              </w:tabs>
              <w:rPr>
                <w:rFonts w:asciiTheme="majorEastAsia" w:eastAsiaTheme="majorEastAsia" w:hAnsiTheme="majorEastAsia"/>
              </w:rPr>
            </w:pPr>
          </w:p>
          <w:p w14:paraId="093EF0B2" w14:textId="5EBF325C" w:rsidR="00E7245F" w:rsidRDefault="00E7245F" w:rsidP="00E7245F">
            <w:pPr>
              <w:tabs>
                <w:tab w:val="left" w:pos="3570"/>
              </w:tabs>
              <w:rPr>
                <w:rFonts w:asciiTheme="majorEastAsia" w:eastAsiaTheme="majorEastAsia" w:hAnsiTheme="majorEastAsia"/>
              </w:rPr>
            </w:pPr>
          </w:p>
          <w:p w14:paraId="67FBEA8E" w14:textId="46624272" w:rsidR="00317F8B" w:rsidRDefault="00317F8B" w:rsidP="00E7245F">
            <w:pPr>
              <w:tabs>
                <w:tab w:val="left" w:pos="3570"/>
              </w:tabs>
              <w:rPr>
                <w:rFonts w:asciiTheme="majorEastAsia" w:eastAsiaTheme="majorEastAsia" w:hAnsiTheme="majorEastAsia"/>
              </w:rPr>
            </w:pPr>
          </w:p>
          <w:p w14:paraId="429BE8BB" w14:textId="723C1530" w:rsidR="00317F8B" w:rsidRDefault="00317F8B" w:rsidP="00E7245F">
            <w:pPr>
              <w:tabs>
                <w:tab w:val="left" w:pos="3570"/>
              </w:tabs>
              <w:rPr>
                <w:rFonts w:asciiTheme="majorEastAsia" w:eastAsiaTheme="majorEastAsia" w:hAnsiTheme="majorEastAsia"/>
              </w:rPr>
            </w:pPr>
          </w:p>
          <w:p w14:paraId="0605C8AE" w14:textId="77777777" w:rsidR="00317F8B" w:rsidRPr="00D83A5F" w:rsidRDefault="00317F8B" w:rsidP="00E7245F">
            <w:pPr>
              <w:tabs>
                <w:tab w:val="left" w:pos="3570"/>
              </w:tabs>
              <w:rPr>
                <w:rFonts w:asciiTheme="majorEastAsia" w:eastAsiaTheme="majorEastAsia" w:hAnsiTheme="majorEastAsia" w:hint="eastAsia"/>
              </w:rPr>
            </w:pPr>
          </w:p>
          <w:p w14:paraId="4EA49EAD" w14:textId="77777777" w:rsidR="00E7245F" w:rsidRPr="00D83A5F" w:rsidRDefault="00E7245F" w:rsidP="00E7245F">
            <w:pPr>
              <w:tabs>
                <w:tab w:val="left" w:pos="3570"/>
              </w:tabs>
              <w:rPr>
                <w:rFonts w:asciiTheme="majorEastAsia" w:eastAsiaTheme="majorEastAsia" w:hAnsiTheme="majorEastAsia"/>
                <w:b/>
              </w:rPr>
            </w:pPr>
            <w:r w:rsidRPr="00D83A5F">
              <w:rPr>
                <w:rFonts w:asciiTheme="majorEastAsia" w:eastAsiaTheme="majorEastAsia" w:hAnsiTheme="majorEastAsia" w:hint="eastAsia"/>
                <w:b/>
              </w:rPr>
              <w:t>****機械設備器具安全標準</w:t>
            </w:r>
          </w:p>
          <w:p w14:paraId="1C682DAA" w14:textId="77777777" w:rsidR="00E7245F" w:rsidRPr="00D83A5F" w:rsidRDefault="00E7245F" w:rsidP="00E7245F">
            <w:pPr>
              <w:tabs>
                <w:tab w:val="left" w:pos="3570"/>
              </w:tabs>
              <w:rPr>
                <w:rFonts w:asciiTheme="majorEastAsia" w:eastAsiaTheme="majorEastAsia" w:hAnsiTheme="majorEastAsia"/>
              </w:rPr>
            </w:pPr>
          </w:p>
        </w:tc>
      </w:tr>
      <w:tr w:rsidR="00D83A5F" w:rsidRPr="00D83A5F" w14:paraId="07BF66D7" w14:textId="77777777" w:rsidTr="00E7245F">
        <w:tc>
          <w:tcPr>
            <w:tcW w:w="641" w:type="pct"/>
            <w:tcBorders>
              <w:top w:val="nil"/>
              <w:left w:val="nil"/>
              <w:bottom w:val="nil"/>
              <w:right w:val="nil"/>
            </w:tcBorders>
            <w:shd w:val="clear" w:color="auto" w:fill="FFFFFF"/>
            <w:noWrap/>
            <w:tcMar>
              <w:top w:w="45" w:type="dxa"/>
              <w:left w:w="45" w:type="dxa"/>
              <w:bottom w:w="45" w:type="dxa"/>
              <w:right w:w="45" w:type="dxa"/>
            </w:tcMar>
            <w:hideMark/>
          </w:tcPr>
          <w:p w14:paraId="6D80F3A3"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第 60 條</w:t>
            </w:r>
          </w:p>
        </w:tc>
        <w:tc>
          <w:tcPr>
            <w:tcW w:w="59" w:type="pct"/>
            <w:tcBorders>
              <w:top w:val="nil"/>
              <w:left w:val="nil"/>
              <w:bottom w:val="nil"/>
              <w:right w:val="nil"/>
            </w:tcBorders>
            <w:shd w:val="clear" w:color="auto" w:fill="FFFFFF"/>
            <w:tcMar>
              <w:top w:w="45" w:type="dxa"/>
              <w:left w:w="45" w:type="dxa"/>
              <w:bottom w:w="45" w:type="dxa"/>
              <w:right w:w="45" w:type="dxa"/>
            </w:tcMar>
            <w:hideMark/>
          </w:tcPr>
          <w:p w14:paraId="070FADAD" w14:textId="77777777" w:rsidR="00E7245F" w:rsidRPr="00D83A5F" w:rsidRDefault="00E7245F" w:rsidP="00E7245F">
            <w:pPr>
              <w:tabs>
                <w:tab w:val="left" w:pos="3570"/>
              </w:tabs>
              <w:rPr>
                <w:rFonts w:asciiTheme="majorEastAsia" w:eastAsiaTheme="majorEastAsia" w:hAnsiTheme="majorEastAsia"/>
              </w:rPr>
            </w:pPr>
          </w:p>
        </w:tc>
        <w:tc>
          <w:tcPr>
            <w:tcW w:w="4300" w:type="pct"/>
            <w:tcBorders>
              <w:top w:val="nil"/>
              <w:left w:val="nil"/>
              <w:bottom w:val="nil"/>
              <w:right w:val="nil"/>
            </w:tcBorders>
            <w:shd w:val="clear" w:color="auto" w:fill="FFFFFF"/>
            <w:tcMar>
              <w:top w:w="45" w:type="dxa"/>
              <w:left w:w="45" w:type="dxa"/>
              <w:bottom w:w="45" w:type="dxa"/>
              <w:right w:w="45" w:type="dxa"/>
            </w:tcMar>
            <w:hideMark/>
          </w:tcPr>
          <w:p w14:paraId="7F868A41" w14:textId="77777777" w:rsidR="00E7245F" w:rsidRPr="00D83A5F" w:rsidRDefault="00E7245F" w:rsidP="00E7245F">
            <w:pPr>
              <w:tabs>
                <w:tab w:val="left" w:pos="3570"/>
              </w:tabs>
              <w:rPr>
                <w:rFonts w:asciiTheme="majorEastAsia" w:eastAsiaTheme="majorEastAsia" w:hAnsiTheme="majorEastAsia"/>
              </w:rPr>
            </w:pPr>
            <w:proofErr w:type="gramStart"/>
            <w:r w:rsidRPr="00D83A5F">
              <w:rPr>
                <w:rFonts w:asciiTheme="majorEastAsia" w:eastAsiaTheme="majorEastAsia" w:hAnsiTheme="majorEastAsia" w:hint="eastAsia"/>
              </w:rPr>
              <w:t>圓盤鋸應設置</w:t>
            </w:r>
            <w:proofErr w:type="gramEnd"/>
            <w:r w:rsidRPr="00D83A5F">
              <w:rPr>
                <w:rFonts w:asciiTheme="majorEastAsia" w:eastAsiaTheme="majorEastAsia" w:hAnsiTheme="majorEastAsia" w:hint="eastAsia"/>
              </w:rPr>
              <w:t>下列安全裝置：</w:t>
            </w:r>
          </w:p>
          <w:p w14:paraId="6772D998"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一、圓盤鋸</w:t>
            </w:r>
            <w:proofErr w:type="gramStart"/>
            <w:r w:rsidRPr="00D83A5F">
              <w:rPr>
                <w:rFonts w:asciiTheme="majorEastAsia" w:eastAsiaTheme="majorEastAsia" w:hAnsiTheme="majorEastAsia" w:hint="eastAsia"/>
              </w:rPr>
              <w:t>之反撥預防</w:t>
            </w:r>
            <w:proofErr w:type="gramEnd"/>
            <w:r w:rsidRPr="00D83A5F">
              <w:rPr>
                <w:rFonts w:asciiTheme="majorEastAsia" w:eastAsiaTheme="majorEastAsia" w:hAnsiTheme="majorEastAsia" w:hint="eastAsia"/>
              </w:rPr>
              <w:t>裝置（以下簡稱反撥預防裝置）。</w:t>
            </w:r>
            <w:proofErr w:type="gramStart"/>
            <w:r w:rsidRPr="00D83A5F">
              <w:rPr>
                <w:rFonts w:asciiTheme="majorEastAsia" w:eastAsiaTheme="majorEastAsia" w:hAnsiTheme="majorEastAsia" w:hint="eastAsia"/>
              </w:rPr>
              <w:t>但橫鋸用圓盤鋸</w:t>
            </w:r>
            <w:proofErr w:type="gramEnd"/>
          </w:p>
          <w:p w14:paraId="3C129155"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 xml:space="preserve">    或</w:t>
            </w:r>
            <w:proofErr w:type="gramStart"/>
            <w:r w:rsidRPr="00D83A5F">
              <w:rPr>
                <w:rFonts w:asciiTheme="majorEastAsia" w:eastAsiaTheme="majorEastAsia" w:hAnsiTheme="majorEastAsia" w:hint="eastAsia"/>
              </w:rPr>
              <w:t>因反撥不致</w:t>
            </w:r>
            <w:proofErr w:type="gramEnd"/>
            <w:r w:rsidRPr="00D83A5F">
              <w:rPr>
                <w:rFonts w:asciiTheme="majorEastAsia" w:eastAsiaTheme="majorEastAsia" w:hAnsiTheme="majorEastAsia" w:hint="eastAsia"/>
              </w:rPr>
              <w:t>引起危害者，不在此限。</w:t>
            </w:r>
          </w:p>
          <w:p w14:paraId="4DCBE1DA" w14:textId="12ACEE0F"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二、圓盤鋸之鋸齒接觸預防裝置（以下簡稱鋸齒接觸預防裝置）。但製材用圓盤鋸及設有自動輸送裝置者，不在此限。</w:t>
            </w:r>
          </w:p>
          <w:p w14:paraId="21A44BB4" w14:textId="77777777" w:rsidR="00E7245F" w:rsidRPr="00D83A5F" w:rsidRDefault="00E7245F" w:rsidP="00E7245F">
            <w:pPr>
              <w:tabs>
                <w:tab w:val="left" w:pos="3570"/>
              </w:tabs>
              <w:rPr>
                <w:rFonts w:asciiTheme="majorEastAsia" w:eastAsiaTheme="majorEastAsia" w:hAnsiTheme="majorEastAsia"/>
              </w:rPr>
            </w:pPr>
          </w:p>
          <w:p w14:paraId="36F8F442" w14:textId="77777777" w:rsidR="00E7245F" w:rsidRPr="00D83A5F" w:rsidRDefault="00E7245F" w:rsidP="00E7245F">
            <w:pPr>
              <w:tabs>
                <w:tab w:val="left" w:pos="3570"/>
              </w:tabs>
              <w:rPr>
                <w:rFonts w:asciiTheme="majorEastAsia" w:eastAsiaTheme="majorEastAsia" w:hAnsiTheme="majorEastAsia"/>
              </w:rPr>
            </w:pPr>
          </w:p>
        </w:tc>
      </w:tr>
      <w:tr w:rsidR="00D83A5F" w:rsidRPr="00D83A5F" w14:paraId="0100B002" w14:textId="77777777" w:rsidTr="00E7245F">
        <w:tc>
          <w:tcPr>
            <w:tcW w:w="641" w:type="pct"/>
            <w:tcBorders>
              <w:top w:val="nil"/>
              <w:left w:val="nil"/>
              <w:bottom w:val="nil"/>
              <w:right w:val="nil"/>
            </w:tcBorders>
            <w:shd w:val="clear" w:color="auto" w:fill="FFFFFF"/>
            <w:noWrap/>
            <w:tcMar>
              <w:top w:w="45" w:type="dxa"/>
              <w:left w:w="45" w:type="dxa"/>
              <w:bottom w:w="45" w:type="dxa"/>
              <w:right w:w="45" w:type="dxa"/>
            </w:tcMar>
            <w:hideMark/>
          </w:tcPr>
          <w:p w14:paraId="54D8F7EF"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第 64 條</w:t>
            </w:r>
          </w:p>
        </w:tc>
        <w:tc>
          <w:tcPr>
            <w:tcW w:w="59" w:type="pct"/>
            <w:tcBorders>
              <w:top w:val="nil"/>
              <w:left w:val="nil"/>
              <w:bottom w:val="nil"/>
              <w:right w:val="nil"/>
            </w:tcBorders>
            <w:shd w:val="clear" w:color="auto" w:fill="FFFFFF"/>
            <w:tcMar>
              <w:top w:w="45" w:type="dxa"/>
              <w:left w:w="45" w:type="dxa"/>
              <w:bottom w:w="45" w:type="dxa"/>
              <w:right w:w="45" w:type="dxa"/>
            </w:tcMar>
            <w:hideMark/>
          </w:tcPr>
          <w:p w14:paraId="22AC5DA6" w14:textId="77777777" w:rsidR="00E7245F" w:rsidRPr="00D83A5F" w:rsidRDefault="00E7245F" w:rsidP="00E7245F">
            <w:pPr>
              <w:tabs>
                <w:tab w:val="left" w:pos="3570"/>
              </w:tabs>
              <w:rPr>
                <w:rFonts w:asciiTheme="majorEastAsia" w:eastAsiaTheme="majorEastAsia" w:hAnsiTheme="majorEastAsia"/>
              </w:rPr>
            </w:pPr>
          </w:p>
        </w:tc>
        <w:tc>
          <w:tcPr>
            <w:tcW w:w="4300" w:type="pct"/>
            <w:tcBorders>
              <w:top w:val="nil"/>
              <w:left w:val="nil"/>
              <w:bottom w:val="nil"/>
              <w:right w:val="nil"/>
            </w:tcBorders>
            <w:shd w:val="clear" w:color="auto" w:fill="FFFFFF"/>
            <w:tcMar>
              <w:top w:w="45" w:type="dxa"/>
              <w:left w:w="45" w:type="dxa"/>
              <w:bottom w:w="45" w:type="dxa"/>
              <w:right w:w="45" w:type="dxa"/>
            </w:tcMar>
            <w:hideMark/>
          </w:tcPr>
          <w:p w14:paraId="49916A44"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圓盤鋸之動力遮斷裝置，應符合下列規定：</w:t>
            </w:r>
          </w:p>
          <w:p w14:paraId="6AA69F0C"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一、設置於操作者不離開作業位置即可操作之處。</w:t>
            </w:r>
          </w:p>
          <w:p w14:paraId="1530823A" w14:textId="77777777" w:rsidR="00E7245F" w:rsidRPr="00D83A5F" w:rsidRDefault="00E7245F" w:rsidP="00E7245F">
            <w:pPr>
              <w:tabs>
                <w:tab w:val="left" w:pos="3570"/>
              </w:tabs>
              <w:rPr>
                <w:rFonts w:asciiTheme="majorEastAsia" w:eastAsiaTheme="majorEastAsia" w:hAnsiTheme="majorEastAsia"/>
              </w:rPr>
            </w:pPr>
            <w:r w:rsidRPr="00D83A5F">
              <w:rPr>
                <w:rFonts w:asciiTheme="majorEastAsia" w:eastAsiaTheme="majorEastAsia" w:hAnsiTheme="majorEastAsia" w:hint="eastAsia"/>
              </w:rPr>
              <w:t>二、須易於操作，且具有不因意外接觸、振動等致</w:t>
            </w:r>
            <w:proofErr w:type="gramStart"/>
            <w:r w:rsidRPr="00D83A5F">
              <w:rPr>
                <w:rFonts w:asciiTheme="majorEastAsia" w:eastAsiaTheme="majorEastAsia" w:hAnsiTheme="majorEastAsia" w:hint="eastAsia"/>
              </w:rPr>
              <w:t>圓盤鋸有意外</w:t>
            </w:r>
            <w:proofErr w:type="gramEnd"/>
            <w:r w:rsidRPr="00D83A5F">
              <w:rPr>
                <w:rFonts w:asciiTheme="majorEastAsia" w:eastAsiaTheme="majorEastAsia" w:hAnsiTheme="majorEastAsia" w:hint="eastAsia"/>
              </w:rPr>
              <w:t>起動之虞之構造。</w:t>
            </w:r>
          </w:p>
        </w:tc>
      </w:tr>
    </w:tbl>
    <w:p w14:paraId="126CF467" w14:textId="77777777" w:rsidR="003C7508" w:rsidRPr="00D83A5F" w:rsidRDefault="003C7508" w:rsidP="00B455FE">
      <w:pPr>
        <w:tabs>
          <w:tab w:val="left" w:pos="3570"/>
        </w:tabs>
        <w:rPr>
          <w:rFonts w:asciiTheme="majorEastAsia" w:eastAsiaTheme="majorEastAsia" w:hAnsiTheme="majorEastAsia"/>
        </w:rPr>
      </w:pPr>
    </w:p>
    <w:p w14:paraId="78E8C551" w14:textId="77777777" w:rsidR="003C7508" w:rsidRPr="00D83A5F" w:rsidRDefault="003C7508">
      <w:pPr>
        <w:widowControl/>
        <w:rPr>
          <w:rFonts w:asciiTheme="majorEastAsia" w:eastAsiaTheme="majorEastAsia" w:hAnsiTheme="majorEastAsia"/>
        </w:rPr>
      </w:pPr>
      <w:r w:rsidRPr="00D83A5F">
        <w:rPr>
          <w:rFonts w:asciiTheme="majorEastAsia" w:eastAsiaTheme="majorEastAsia" w:hAnsiTheme="majorEastAsia"/>
        </w:rPr>
        <w:br w:type="page"/>
      </w: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4"/>
        <w:gridCol w:w="1260"/>
        <w:gridCol w:w="2220"/>
        <w:gridCol w:w="2268"/>
        <w:gridCol w:w="3298"/>
      </w:tblGrid>
      <w:tr w:rsidR="00D83A5F" w:rsidRPr="00D83A5F" w14:paraId="6192616B" w14:textId="77777777" w:rsidTr="003C7508">
        <w:trPr>
          <w:trHeight w:val="510"/>
          <w:jc w:val="center"/>
        </w:trPr>
        <w:tc>
          <w:tcPr>
            <w:tcW w:w="1744" w:type="dxa"/>
            <w:gridSpan w:val="2"/>
            <w:vAlign w:val="center"/>
          </w:tcPr>
          <w:p w14:paraId="14E6BF15" w14:textId="77777777" w:rsidR="003C7508" w:rsidRPr="00D83A5F" w:rsidRDefault="003C7508" w:rsidP="003C7508">
            <w:pPr>
              <w:widowControl/>
              <w:kinsoku w:val="0"/>
              <w:overflowPunct w:val="0"/>
              <w:autoSpaceDE w:val="0"/>
              <w:autoSpaceDN w:val="0"/>
              <w:adjustRightInd w:val="0"/>
              <w:snapToGrid w:val="0"/>
              <w:spacing w:line="240" w:lineRule="atLeast"/>
              <w:jc w:val="center"/>
              <w:textDirection w:val="lrTbV"/>
              <w:rPr>
                <w:rFonts w:ascii="標楷體" w:eastAsia="標楷體" w:hAnsi="標楷體" w:cs="Arial"/>
                <w:kern w:val="0"/>
                <w:sz w:val="22"/>
              </w:rPr>
            </w:pPr>
            <w:r w:rsidRPr="00D83A5F">
              <w:rPr>
                <w:rFonts w:ascii="標楷體" w:eastAsia="標楷體" w:hAnsi="標楷體" w:cs="Arial" w:hint="eastAsia"/>
                <w:kern w:val="0"/>
                <w:sz w:val="22"/>
              </w:rPr>
              <w:lastRenderedPageBreak/>
              <w:t>類別</w:t>
            </w:r>
          </w:p>
        </w:tc>
        <w:tc>
          <w:tcPr>
            <w:tcW w:w="2220" w:type="dxa"/>
            <w:vAlign w:val="center"/>
          </w:tcPr>
          <w:p w14:paraId="733D543B" w14:textId="77777777" w:rsidR="003C7508" w:rsidRPr="00D83A5F" w:rsidRDefault="003C7508" w:rsidP="003C7508">
            <w:pPr>
              <w:widowControl/>
              <w:kinsoku w:val="0"/>
              <w:overflowPunct w:val="0"/>
              <w:autoSpaceDE w:val="0"/>
              <w:autoSpaceDN w:val="0"/>
              <w:adjustRightInd w:val="0"/>
              <w:snapToGrid w:val="0"/>
              <w:spacing w:line="240" w:lineRule="atLeast"/>
              <w:jc w:val="center"/>
              <w:textDirection w:val="lrTbV"/>
              <w:rPr>
                <w:rFonts w:ascii="標楷體" w:eastAsia="標楷體" w:hAnsi="標楷體" w:cs="Arial"/>
                <w:kern w:val="0"/>
                <w:sz w:val="22"/>
              </w:rPr>
            </w:pPr>
            <w:r w:rsidRPr="00D83A5F">
              <w:rPr>
                <w:rFonts w:ascii="標楷體" w:eastAsia="標楷體" w:hAnsi="標楷體" w:cs="Arial" w:hint="eastAsia"/>
                <w:kern w:val="0"/>
                <w:sz w:val="22"/>
              </w:rPr>
              <w:t>類別定義</w:t>
            </w:r>
          </w:p>
        </w:tc>
        <w:tc>
          <w:tcPr>
            <w:tcW w:w="2268" w:type="dxa"/>
            <w:vAlign w:val="center"/>
          </w:tcPr>
          <w:p w14:paraId="12D53FD7" w14:textId="77777777" w:rsidR="003C7508" w:rsidRPr="00D83A5F" w:rsidRDefault="003C7508" w:rsidP="003C7508">
            <w:pPr>
              <w:widowControl/>
              <w:kinsoku w:val="0"/>
              <w:overflowPunct w:val="0"/>
              <w:autoSpaceDE w:val="0"/>
              <w:autoSpaceDN w:val="0"/>
              <w:adjustRightInd w:val="0"/>
              <w:snapToGrid w:val="0"/>
              <w:spacing w:line="240" w:lineRule="atLeast"/>
              <w:jc w:val="center"/>
              <w:textDirection w:val="lrTbV"/>
              <w:rPr>
                <w:rFonts w:ascii="標楷體" w:eastAsia="標楷體" w:hAnsi="標楷體" w:cs="Arial"/>
                <w:kern w:val="0"/>
                <w:sz w:val="22"/>
              </w:rPr>
            </w:pPr>
            <w:r w:rsidRPr="00D83A5F">
              <w:rPr>
                <w:rFonts w:ascii="標楷體" w:eastAsia="標楷體" w:hAnsi="標楷體" w:cs="Arial" w:hint="eastAsia"/>
                <w:kern w:val="0"/>
                <w:sz w:val="22"/>
              </w:rPr>
              <w:t>組別</w:t>
            </w:r>
          </w:p>
        </w:tc>
        <w:tc>
          <w:tcPr>
            <w:tcW w:w="3298" w:type="dxa"/>
            <w:vAlign w:val="center"/>
          </w:tcPr>
          <w:p w14:paraId="19FEDDDF" w14:textId="77777777" w:rsidR="003C7508" w:rsidRPr="00D83A5F" w:rsidRDefault="003C7508" w:rsidP="003C7508">
            <w:pPr>
              <w:widowControl/>
              <w:kinsoku w:val="0"/>
              <w:overflowPunct w:val="0"/>
              <w:autoSpaceDE w:val="0"/>
              <w:autoSpaceDN w:val="0"/>
              <w:adjustRightInd w:val="0"/>
              <w:snapToGrid w:val="0"/>
              <w:spacing w:line="240" w:lineRule="atLeast"/>
              <w:jc w:val="center"/>
              <w:textDirection w:val="lrTbV"/>
              <w:rPr>
                <w:rFonts w:ascii="標楷體" w:eastAsia="標楷體" w:hAnsi="標楷體" w:cs="Arial"/>
                <w:kern w:val="0"/>
                <w:sz w:val="22"/>
              </w:rPr>
            </w:pPr>
            <w:r w:rsidRPr="00D83A5F">
              <w:rPr>
                <w:rFonts w:ascii="標楷體" w:eastAsia="標楷體" w:hAnsi="標楷體" w:cs="Arial" w:hint="eastAsia"/>
                <w:kern w:val="0"/>
                <w:sz w:val="22"/>
              </w:rPr>
              <w:t>組別定義</w:t>
            </w:r>
          </w:p>
        </w:tc>
      </w:tr>
      <w:tr w:rsidR="00D83A5F" w:rsidRPr="00D83A5F" w14:paraId="1594E705" w14:textId="77777777" w:rsidTr="003C7508">
        <w:trPr>
          <w:trHeight w:val="510"/>
          <w:jc w:val="center"/>
        </w:trPr>
        <w:tc>
          <w:tcPr>
            <w:tcW w:w="484" w:type="dxa"/>
            <w:vMerge w:val="restart"/>
            <w:vAlign w:val="center"/>
          </w:tcPr>
          <w:p w14:paraId="47B0228F" w14:textId="77777777" w:rsidR="003C7508" w:rsidRPr="00D83A5F" w:rsidRDefault="003C7508" w:rsidP="003C7508">
            <w:pPr>
              <w:widowControl/>
              <w:kinsoku w:val="0"/>
              <w:overflowPunct w:val="0"/>
              <w:autoSpaceDE w:val="0"/>
              <w:autoSpaceDN w:val="0"/>
              <w:adjustRightInd w:val="0"/>
              <w:snapToGrid w:val="0"/>
              <w:spacing w:line="240" w:lineRule="atLeast"/>
              <w:jc w:val="center"/>
              <w:textDirection w:val="lrTbV"/>
              <w:rPr>
                <w:rFonts w:ascii="標楷體" w:eastAsia="標楷體" w:hAnsi="標楷體" w:cs="Arial"/>
                <w:kern w:val="0"/>
                <w:sz w:val="20"/>
                <w:szCs w:val="20"/>
              </w:rPr>
            </w:pPr>
            <w:proofErr w:type="gramStart"/>
            <w:r w:rsidRPr="00D83A5F">
              <w:rPr>
                <w:rFonts w:ascii="標楷體" w:eastAsia="標楷體" w:hAnsi="標楷體" w:cs="Arial" w:hint="eastAsia"/>
                <w:kern w:val="0"/>
                <w:sz w:val="20"/>
                <w:szCs w:val="20"/>
              </w:rPr>
              <w:t>Ａ</w:t>
            </w:r>
            <w:proofErr w:type="gramEnd"/>
            <w:r w:rsidRPr="00D83A5F">
              <w:rPr>
                <w:rFonts w:ascii="標楷體" w:eastAsia="標楷體" w:hAnsi="標楷體" w:cs="Arial" w:hint="eastAsia"/>
                <w:kern w:val="0"/>
                <w:sz w:val="20"/>
                <w:szCs w:val="20"/>
              </w:rPr>
              <w:t>類</w:t>
            </w:r>
          </w:p>
        </w:tc>
        <w:tc>
          <w:tcPr>
            <w:tcW w:w="1260" w:type="dxa"/>
            <w:vMerge w:val="restart"/>
            <w:vAlign w:val="center"/>
          </w:tcPr>
          <w:p w14:paraId="4B2A95E0"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r w:rsidRPr="00D83A5F">
              <w:rPr>
                <w:rFonts w:ascii="標楷體" w:eastAsia="標楷體" w:hAnsi="標楷體" w:cs="Arial" w:hint="eastAsia"/>
                <w:kern w:val="0"/>
                <w:sz w:val="20"/>
                <w:szCs w:val="20"/>
              </w:rPr>
              <w:t>公共集會類</w:t>
            </w:r>
          </w:p>
        </w:tc>
        <w:tc>
          <w:tcPr>
            <w:tcW w:w="2220" w:type="dxa"/>
            <w:vMerge w:val="restart"/>
            <w:vAlign w:val="center"/>
          </w:tcPr>
          <w:p w14:paraId="3BC4889E"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r w:rsidRPr="00D83A5F">
              <w:rPr>
                <w:rFonts w:ascii="標楷體" w:eastAsia="標楷體" w:hAnsi="標楷體" w:cs="Arial" w:hint="eastAsia"/>
                <w:kern w:val="0"/>
                <w:sz w:val="20"/>
                <w:szCs w:val="20"/>
              </w:rPr>
              <w:t>供集會、觀賞、社交、等候運輸工具，且無法防火區劃之場所。</w:t>
            </w:r>
          </w:p>
        </w:tc>
        <w:tc>
          <w:tcPr>
            <w:tcW w:w="2268" w:type="dxa"/>
            <w:vAlign w:val="center"/>
          </w:tcPr>
          <w:p w14:paraId="7DB9F1DB" w14:textId="77777777" w:rsidR="003C7508" w:rsidRPr="00D83A5F" w:rsidRDefault="003C7508" w:rsidP="003C7508">
            <w:pPr>
              <w:widowControl/>
              <w:snapToGrid w:val="0"/>
              <w:spacing w:line="240" w:lineRule="atLeast"/>
              <w:ind w:left="-120" w:right="-120"/>
              <w:jc w:val="center"/>
              <w:textDirection w:val="lrTbV"/>
              <w:rPr>
                <w:rFonts w:ascii="標楷體" w:eastAsia="標楷體" w:hAnsi="標楷體" w:cs="Arial"/>
                <w:kern w:val="0"/>
                <w:sz w:val="20"/>
                <w:szCs w:val="20"/>
              </w:rPr>
            </w:pPr>
            <w:proofErr w:type="gramStart"/>
            <w:r w:rsidRPr="00D83A5F">
              <w:rPr>
                <w:rFonts w:ascii="標楷體" w:eastAsia="標楷體" w:hAnsi="標楷體" w:cs="Arial" w:hint="eastAsia"/>
                <w:kern w:val="0"/>
                <w:sz w:val="20"/>
                <w:szCs w:val="20"/>
              </w:rPr>
              <w:t>Ａ</w:t>
            </w:r>
            <w:proofErr w:type="gramEnd"/>
            <w:r w:rsidRPr="00D83A5F">
              <w:rPr>
                <w:rFonts w:ascii="標楷體" w:eastAsia="標楷體" w:hAnsi="標楷體" w:cs="Arial"/>
                <w:kern w:val="0"/>
                <w:sz w:val="20"/>
                <w:szCs w:val="20"/>
              </w:rPr>
              <w:t>-</w:t>
            </w:r>
            <w:r w:rsidRPr="00D83A5F">
              <w:rPr>
                <w:rFonts w:ascii="標楷體" w:eastAsia="標楷體" w:hAnsi="標楷體" w:cs="Arial" w:hint="eastAsia"/>
                <w:kern w:val="0"/>
                <w:sz w:val="20"/>
                <w:szCs w:val="20"/>
              </w:rPr>
              <w:t>１集會表演</w:t>
            </w:r>
          </w:p>
        </w:tc>
        <w:tc>
          <w:tcPr>
            <w:tcW w:w="3298" w:type="dxa"/>
            <w:vAlign w:val="center"/>
          </w:tcPr>
          <w:p w14:paraId="6180644E" w14:textId="77777777" w:rsidR="003C7508" w:rsidRPr="00D83A5F" w:rsidRDefault="003C7508" w:rsidP="003C7508">
            <w:pPr>
              <w:widowControl/>
              <w:kinsoku w:val="0"/>
              <w:overflowPunct w:val="0"/>
              <w:autoSpaceDE w:val="0"/>
              <w:autoSpaceDN w:val="0"/>
              <w:adjustRightInd w:val="0"/>
              <w:snapToGrid w:val="0"/>
              <w:spacing w:line="200" w:lineRule="atLeast"/>
              <w:jc w:val="both"/>
              <w:textDirection w:val="lrTbV"/>
              <w:rPr>
                <w:rFonts w:ascii="標楷體" w:eastAsia="標楷體" w:hAnsi="標楷體" w:cs="Arial"/>
                <w:kern w:val="0"/>
                <w:sz w:val="20"/>
                <w:szCs w:val="20"/>
              </w:rPr>
            </w:pPr>
            <w:r w:rsidRPr="00D83A5F">
              <w:rPr>
                <w:rFonts w:ascii="標楷體" w:eastAsia="標楷體" w:hAnsi="標楷體" w:cs="Arial" w:hint="eastAsia"/>
                <w:kern w:val="0"/>
                <w:sz w:val="20"/>
                <w:szCs w:val="20"/>
              </w:rPr>
              <w:t>供集會、表演、社交，且具觀眾席之場所。</w:t>
            </w:r>
          </w:p>
        </w:tc>
      </w:tr>
      <w:tr w:rsidR="00D83A5F" w:rsidRPr="00D83A5F" w14:paraId="40D2DCDE" w14:textId="77777777" w:rsidTr="003C7508">
        <w:trPr>
          <w:trHeight w:val="510"/>
          <w:jc w:val="center"/>
        </w:trPr>
        <w:tc>
          <w:tcPr>
            <w:tcW w:w="484" w:type="dxa"/>
            <w:vMerge/>
            <w:vAlign w:val="center"/>
          </w:tcPr>
          <w:p w14:paraId="0C6F66C3" w14:textId="77777777" w:rsidR="003C7508" w:rsidRPr="00D83A5F" w:rsidRDefault="003C7508" w:rsidP="003C7508">
            <w:pPr>
              <w:widowControl/>
              <w:kinsoku w:val="0"/>
              <w:overflowPunct w:val="0"/>
              <w:autoSpaceDE w:val="0"/>
              <w:autoSpaceDN w:val="0"/>
              <w:adjustRightInd w:val="0"/>
              <w:snapToGrid w:val="0"/>
              <w:spacing w:line="240" w:lineRule="atLeast"/>
              <w:jc w:val="center"/>
              <w:textDirection w:val="lrTbV"/>
              <w:rPr>
                <w:rFonts w:ascii="標楷體" w:eastAsia="標楷體" w:hAnsi="標楷體" w:cs="Arial"/>
                <w:kern w:val="0"/>
                <w:sz w:val="20"/>
                <w:szCs w:val="20"/>
              </w:rPr>
            </w:pPr>
          </w:p>
        </w:tc>
        <w:tc>
          <w:tcPr>
            <w:tcW w:w="1260" w:type="dxa"/>
            <w:vMerge/>
          </w:tcPr>
          <w:p w14:paraId="28C6064E"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p>
        </w:tc>
        <w:tc>
          <w:tcPr>
            <w:tcW w:w="2220" w:type="dxa"/>
            <w:vMerge/>
            <w:vAlign w:val="center"/>
          </w:tcPr>
          <w:p w14:paraId="4FECB268"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p>
        </w:tc>
        <w:tc>
          <w:tcPr>
            <w:tcW w:w="2268" w:type="dxa"/>
            <w:vAlign w:val="center"/>
          </w:tcPr>
          <w:p w14:paraId="468511FA" w14:textId="77777777" w:rsidR="003C7508" w:rsidRPr="00D83A5F" w:rsidRDefault="003C7508" w:rsidP="003C7508">
            <w:pPr>
              <w:widowControl/>
              <w:kinsoku w:val="0"/>
              <w:overflowPunct w:val="0"/>
              <w:autoSpaceDE w:val="0"/>
              <w:autoSpaceDN w:val="0"/>
              <w:adjustRightInd w:val="0"/>
              <w:snapToGrid w:val="0"/>
              <w:spacing w:line="240" w:lineRule="atLeast"/>
              <w:ind w:left="-120" w:right="-120"/>
              <w:jc w:val="center"/>
              <w:textDirection w:val="lrTbV"/>
              <w:rPr>
                <w:rFonts w:ascii="標楷體" w:eastAsia="標楷體" w:hAnsi="標楷體" w:cs="Arial"/>
                <w:kern w:val="0"/>
                <w:sz w:val="20"/>
                <w:szCs w:val="20"/>
              </w:rPr>
            </w:pPr>
            <w:proofErr w:type="gramStart"/>
            <w:r w:rsidRPr="00D83A5F">
              <w:rPr>
                <w:rFonts w:ascii="標楷體" w:eastAsia="標楷體" w:hAnsi="標楷體" w:cs="Arial" w:hint="eastAsia"/>
                <w:kern w:val="0"/>
                <w:sz w:val="20"/>
                <w:szCs w:val="20"/>
              </w:rPr>
              <w:t>Ａ</w:t>
            </w:r>
            <w:proofErr w:type="gramEnd"/>
            <w:r w:rsidRPr="00D83A5F">
              <w:rPr>
                <w:rFonts w:ascii="標楷體" w:eastAsia="標楷體" w:hAnsi="標楷體" w:cs="Arial"/>
                <w:kern w:val="0"/>
                <w:sz w:val="20"/>
                <w:szCs w:val="20"/>
              </w:rPr>
              <w:t>-</w:t>
            </w:r>
            <w:r w:rsidRPr="00D83A5F">
              <w:rPr>
                <w:rFonts w:ascii="標楷體" w:eastAsia="標楷體" w:hAnsi="標楷體" w:cs="Arial" w:hint="eastAsia"/>
                <w:kern w:val="0"/>
                <w:sz w:val="20"/>
                <w:szCs w:val="20"/>
              </w:rPr>
              <w:t>２運輸場所</w:t>
            </w:r>
          </w:p>
        </w:tc>
        <w:tc>
          <w:tcPr>
            <w:tcW w:w="3298" w:type="dxa"/>
            <w:vAlign w:val="center"/>
          </w:tcPr>
          <w:p w14:paraId="7A0F879F" w14:textId="77777777" w:rsidR="003C7508" w:rsidRPr="00D83A5F" w:rsidRDefault="003C7508" w:rsidP="003C7508">
            <w:pPr>
              <w:widowControl/>
              <w:kinsoku w:val="0"/>
              <w:overflowPunct w:val="0"/>
              <w:autoSpaceDE w:val="0"/>
              <w:autoSpaceDN w:val="0"/>
              <w:adjustRightInd w:val="0"/>
              <w:snapToGrid w:val="0"/>
              <w:spacing w:line="200" w:lineRule="atLeast"/>
              <w:jc w:val="both"/>
              <w:textDirection w:val="lrTbV"/>
              <w:rPr>
                <w:rFonts w:ascii="標楷體" w:eastAsia="標楷體" w:hAnsi="標楷體" w:cs="Arial"/>
                <w:kern w:val="0"/>
                <w:sz w:val="20"/>
                <w:szCs w:val="20"/>
              </w:rPr>
            </w:pPr>
            <w:r w:rsidRPr="00D83A5F">
              <w:rPr>
                <w:rFonts w:ascii="標楷體" w:eastAsia="標楷體" w:hAnsi="標楷體" w:cs="Arial" w:hint="eastAsia"/>
                <w:kern w:val="0"/>
                <w:sz w:val="20"/>
                <w:szCs w:val="20"/>
              </w:rPr>
              <w:t>供旅客等候運輸工具之場所。</w:t>
            </w:r>
          </w:p>
        </w:tc>
      </w:tr>
      <w:tr w:rsidR="00D83A5F" w:rsidRPr="00D83A5F" w14:paraId="58A05D5A" w14:textId="77777777" w:rsidTr="003C7508">
        <w:trPr>
          <w:trHeight w:val="510"/>
          <w:jc w:val="center"/>
        </w:trPr>
        <w:tc>
          <w:tcPr>
            <w:tcW w:w="484" w:type="dxa"/>
            <w:vMerge w:val="restart"/>
            <w:vAlign w:val="center"/>
          </w:tcPr>
          <w:p w14:paraId="746FFF18" w14:textId="77777777" w:rsidR="003C7508" w:rsidRPr="00D83A5F" w:rsidRDefault="003C7508" w:rsidP="003C7508">
            <w:pPr>
              <w:widowControl/>
              <w:kinsoku w:val="0"/>
              <w:overflowPunct w:val="0"/>
              <w:autoSpaceDE w:val="0"/>
              <w:autoSpaceDN w:val="0"/>
              <w:adjustRightInd w:val="0"/>
              <w:snapToGrid w:val="0"/>
              <w:spacing w:line="240" w:lineRule="atLeast"/>
              <w:jc w:val="center"/>
              <w:textDirection w:val="lrTbV"/>
              <w:rPr>
                <w:rFonts w:ascii="標楷體" w:eastAsia="標楷體" w:hAnsi="標楷體" w:cs="Arial"/>
                <w:kern w:val="0"/>
                <w:sz w:val="20"/>
                <w:szCs w:val="20"/>
              </w:rPr>
            </w:pPr>
            <w:proofErr w:type="gramStart"/>
            <w:r w:rsidRPr="00D83A5F">
              <w:rPr>
                <w:rFonts w:ascii="標楷體" w:eastAsia="標楷體" w:hAnsi="標楷體" w:cs="Arial" w:hint="eastAsia"/>
                <w:kern w:val="0"/>
                <w:sz w:val="20"/>
                <w:szCs w:val="20"/>
              </w:rPr>
              <w:t>Ｂ</w:t>
            </w:r>
            <w:proofErr w:type="gramEnd"/>
            <w:r w:rsidRPr="00D83A5F">
              <w:rPr>
                <w:rFonts w:ascii="標楷體" w:eastAsia="標楷體" w:hAnsi="標楷體" w:cs="Arial" w:hint="eastAsia"/>
                <w:kern w:val="0"/>
                <w:sz w:val="20"/>
                <w:szCs w:val="20"/>
              </w:rPr>
              <w:t>類</w:t>
            </w:r>
          </w:p>
        </w:tc>
        <w:tc>
          <w:tcPr>
            <w:tcW w:w="1260" w:type="dxa"/>
            <w:vMerge w:val="restart"/>
            <w:vAlign w:val="center"/>
          </w:tcPr>
          <w:p w14:paraId="079A42BE"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r w:rsidRPr="00D83A5F">
              <w:rPr>
                <w:rFonts w:ascii="標楷體" w:eastAsia="標楷體" w:hAnsi="標楷體" w:cs="Arial" w:hint="eastAsia"/>
                <w:kern w:val="0"/>
                <w:sz w:val="20"/>
                <w:szCs w:val="20"/>
              </w:rPr>
              <w:t>商業類</w:t>
            </w:r>
          </w:p>
        </w:tc>
        <w:tc>
          <w:tcPr>
            <w:tcW w:w="2220" w:type="dxa"/>
            <w:vMerge w:val="restart"/>
            <w:vAlign w:val="center"/>
          </w:tcPr>
          <w:p w14:paraId="43FF32CA"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r w:rsidRPr="00D83A5F">
              <w:rPr>
                <w:rFonts w:ascii="標楷體" w:eastAsia="標楷體" w:hAnsi="標楷體" w:cs="Arial" w:hint="eastAsia"/>
                <w:kern w:val="0"/>
                <w:sz w:val="20"/>
                <w:szCs w:val="20"/>
              </w:rPr>
              <w:t>供商業交易、陳列展售、娛樂、餐飲、消費之場所。</w:t>
            </w:r>
          </w:p>
        </w:tc>
        <w:tc>
          <w:tcPr>
            <w:tcW w:w="2268" w:type="dxa"/>
            <w:vAlign w:val="center"/>
          </w:tcPr>
          <w:p w14:paraId="304C38F7" w14:textId="77777777" w:rsidR="003C7508" w:rsidRPr="00D83A5F" w:rsidRDefault="003C7508" w:rsidP="003C7508">
            <w:pPr>
              <w:widowControl/>
              <w:kinsoku w:val="0"/>
              <w:overflowPunct w:val="0"/>
              <w:autoSpaceDE w:val="0"/>
              <w:autoSpaceDN w:val="0"/>
              <w:adjustRightInd w:val="0"/>
              <w:snapToGrid w:val="0"/>
              <w:spacing w:line="240" w:lineRule="atLeast"/>
              <w:ind w:left="-120" w:right="-120"/>
              <w:jc w:val="center"/>
              <w:textDirection w:val="lrTbV"/>
              <w:rPr>
                <w:rFonts w:ascii="標楷體" w:eastAsia="標楷體" w:hAnsi="標楷體" w:cs="Arial"/>
                <w:kern w:val="0"/>
                <w:sz w:val="20"/>
                <w:szCs w:val="20"/>
              </w:rPr>
            </w:pPr>
            <w:proofErr w:type="gramStart"/>
            <w:r w:rsidRPr="00D83A5F">
              <w:rPr>
                <w:rFonts w:ascii="標楷體" w:eastAsia="標楷體" w:hAnsi="標楷體" w:cs="Arial" w:hint="eastAsia"/>
                <w:kern w:val="0"/>
                <w:sz w:val="20"/>
                <w:szCs w:val="20"/>
              </w:rPr>
              <w:t>Ｂ</w:t>
            </w:r>
            <w:proofErr w:type="gramEnd"/>
            <w:r w:rsidRPr="00D83A5F">
              <w:rPr>
                <w:rFonts w:ascii="標楷體" w:eastAsia="標楷體" w:hAnsi="標楷體" w:cs="Arial"/>
                <w:kern w:val="0"/>
                <w:sz w:val="20"/>
                <w:szCs w:val="20"/>
              </w:rPr>
              <w:t>-</w:t>
            </w:r>
            <w:r w:rsidRPr="00D83A5F">
              <w:rPr>
                <w:rFonts w:ascii="標楷體" w:eastAsia="標楷體" w:hAnsi="標楷體" w:cs="Arial" w:hint="eastAsia"/>
                <w:kern w:val="0"/>
                <w:sz w:val="20"/>
                <w:szCs w:val="20"/>
              </w:rPr>
              <w:t>１娛樂場所</w:t>
            </w:r>
          </w:p>
        </w:tc>
        <w:tc>
          <w:tcPr>
            <w:tcW w:w="3298" w:type="dxa"/>
            <w:vAlign w:val="center"/>
          </w:tcPr>
          <w:p w14:paraId="77321D71" w14:textId="77777777" w:rsidR="003C7508" w:rsidRPr="00D83A5F" w:rsidRDefault="003C7508" w:rsidP="003C7508">
            <w:pPr>
              <w:widowControl/>
              <w:kinsoku w:val="0"/>
              <w:overflowPunct w:val="0"/>
              <w:autoSpaceDE w:val="0"/>
              <w:autoSpaceDN w:val="0"/>
              <w:adjustRightInd w:val="0"/>
              <w:snapToGrid w:val="0"/>
              <w:spacing w:line="200" w:lineRule="atLeast"/>
              <w:jc w:val="both"/>
              <w:textDirection w:val="lrTbV"/>
              <w:rPr>
                <w:rFonts w:ascii="標楷體" w:eastAsia="標楷體" w:hAnsi="標楷體" w:cs="Arial"/>
                <w:kern w:val="0"/>
                <w:sz w:val="20"/>
                <w:szCs w:val="20"/>
              </w:rPr>
            </w:pPr>
            <w:r w:rsidRPr="00D83A5F">
              <w:rPr>
                <w:rFonts w:ascii="標楷體" w:eastAsia="標楷體" w:hAnsi="標楷體" w:cs="Arial" w:hint="eastAsia"/>
                <w:kern w:val="0"/>
                <w:sz w:val="20"/>
                <w:szCs w:val="20"/>
              </w:rPr>
              <w:t>供娛樂消費，</w:t>
            </w:r>
            <w:proofErr w:type="gramStart"/>
            <w:r w:rsidRPr="00D83A5F">
              <w:rPr>
                <w:rFonts w:ascii="標楷體" w:eastAsia="標楷體" w:hAnsi="標楷體" w:cs="Arial" w:hint="eastAsia"/>
                <w:kern w:val="0"/>
                <w:sz w:val="20"/>
                <w:szCs w:val="20"/>
              </w:rPr>
              <w:t>且處封閉</w:t>
            </w:r>
            <w:proofErr w:type="gramEnd"/>
            <w:r w:rsidRPr="00D83A5F">
              <w:rPr>
                <w:rFonts w:ascii="標楷體" w:eastAsia="標楷體" w:hAnsi="標楷體" w:cs="Arial" w:hint="eastAsia"/>
                <w:kern w:val="0"/>
                <w:sz w:val="20"/>
                <w:szCs w:val="20"/>
              </w:rPr>
              <w:t>或半封閉之場所。</w:t>
            </w:r>
          </w:p>
        </w:tc>
      </w:tr>
      <w:tr w:rsidR="00D83A5F" w:rsidRPr="00D83A5F" w14:paraId="60DF1F25" w14:textId="77777777" w:rsidTr="003C7508">
        <w:trPr>
          <w:trHeight w:val="510"/>
          <w:jc w:val="center"/>
        </w:trPr>
        <w:tc>
          <w:tcPr>
            <w:tcW w:w="484" w:type="dxa"/>
            <w:vMerge/>
            <w:vAlign w:val="center"/>
          </w:tcPr>
          <w:p w14:paraId="1B2A35B7" w14:textId="77777777" w:rsidR="003C7508" w:rsidRPr="00D83A5F" w:rsidRDefault="003C7508" w:rsidP="003C7508">
            <w:pPr>
              <w:widowControl/>
              <w:kinsoku w:val="0"/>
              <w:overflowPunct w:val="0"/>
              <w:autoSpaceDE w:val="0"/>
              <w:autoSpaceDN w:val="0"/>
              <w:adjustRightInd w:val="0"/>
              <w:snapToGrid w:val="0"/>
              <w:spacing w:line="240" w:lineRule="atLeast"/>
              <w:jc w:val="center"/>
              <w:textDirection w:val="lrTbV"/>
              <w:rPr>
                <w:rFonts w:ascii="標楷體" w:eastAsia="標楷體" w:hAnsi="標楷體" w:cs="Arial"/>
                <w:kern w:val="0"/>
                <w:sz w:val="20"/>
                <w:szCs w:val="20"/>
              </w:rPr>
            </w:pPr>
          </w:p>
        </w:tc>
        <w:tc>
          <w:tcPr>
            <w:tcW w:w="1260" w:type="dxa"/>
            <w:vMerge/>
            <w:vAlign w:val="center"/>
          </w:tcPr>
          <w:p w14:paraId="3D5B7629"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p>
        </w:tc>
        <w:tc>
          <w:tcPr>
            <w:tcW w:w="2220" w:type="dxa"/>
            <w:vMerge/>
          </w:tcPr>
          <w:p w14:paraId="78D0E413"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p>
        </w:tc>
        <w:tc>
          <w:tcPr>
            <w:tcW w:w="2268" w:type="dxa"/>
            <w:vAlign w:val="center"/>
          </w:tcPr>
          <w:p w14:paraId="00CA9D4D" w14:textId="77777777" w:rsidR="003C7508" w:rsidRPr="00D83A5F" w:rsidRDefault="003C7508" w:rsidP="003C7508">
            <w:pPr>
              <w:widowControl/>
              <w:kinsoku w:val="0"/>
              <w:overflowPunct w:val="0"/>
              <w:autoSpaceDE w:val="0"/>
              <w:autoSpaceDN w:val="0"/>
              <w:adjustRightInd w:val="0"/>
              <w:snapToGrid w:val="0"/>
              <w:spacing w:line="240" w:lineRule="atLeast"/>
              <w:ind w:left="-120" w:right="-120"/>
              <w:jc w:val="center"/>
              <w:textDirection w:val="lrTbV"/>
              <w:rPr>
                <w:rFonts w:ascii="標楷體" w:eastAsia="標楷體" w:hAnsi="標楷體" w:cs="Arial"/>
                <w:kern w:val="0"/>
                <w:sz w:val="20"/>
                <w:szCs w:val="20"/>
              </w:rPr>
            </w:pPr>
            <w:proofErr w:type="gramStart"/>
            <w:r w:rsidRPr="00D83A5F">
              <w:rPr>
                <w:rFonts w:ascii="標楷體" w:eastAsia="標楷體" w:hAnsi="標楷體" w:cs="Arial" w:hint="eastAsia"/>
                <w:kern w:val="0"/>
                <w:sz w:val="20"/>
                <w:szCs w:val="20"/>
              </w:rPr>
              <w:t>Ｂ</w:t>
            </w:r>
            <w:proofErr w:type="gramEnd"/>
            <w:r w:rsidRPr="00D83A5F">
              <w:rPr>
                <w:rFonts w:ascii="標楷體" w:eastAsia="標楷體" w:hAnsi="標楷體" w:cs="Arial"/>
                <w:kern w:val="0"/>
                <w:sz w:val="20"/>
                <w:szCs w:val="20"/>
              </w:rPr>
              <w:t>-</w:t>
            </w:r>
            <w:r w:rsidRPr="00D83A5F">
              <w:rPr>
                <w:rFonts w:ascii="標楷體" w:eastAsia="標楷體" w:hAnsi="標楷體" w:cs="Arial" w:hint="eastAsia"/>
                <w:kern w:val="0"/>
                <w:sz w:val="20"/>
                <w:szCs w:val="20"/>
              </w:rPr>
              <w:t>２商場百貨</w:t>
            </w:r>
          </w:p>
        </w:tc>
        <w:tc>
          <w:tcPr>
            <w:tcW w:w="3298" w:type="dxa"/>
            <w:vAlign w:val="center"/>
          </w:tcPr>
          <w:p w14:paraId="780131C4" w14:textId="77777777" w:rsidR="003C7508" w:rsidRPr="00D83A5F" w:rsidRDefault="003C7508" w:rsidP="003C7508">
            <w:pPr>
              <w:widowControl/>
              <w:kinsoku w:val="0"/>
              <w:overflowPunct w:val="0"/>
              <w:autoSpaceDE w:val="0"/>
              <w:autoSpaceDN w:val="0"/>
              <w:adjustRightInd w:val="0"/>
              <w:snapToGrid w:val="0"/>
              <w:spacing w:line="200" w:lineRule="atLeast"/>
              <w:jc w:val="both"/>
              <w:textDirection w:val="lrTbV"/>
              <w:rPr>
                <w:rFonts w:ascii="標楷體" w:eastAsia="標楷體" w:hAnsi="標楷體" w:cs="Arial"/>
                <w:kern w:val="0"/>
                <w:sz w:val="20"/>
                <w:szCs w:val="20"/>
              </w:rPr>
            </w:pPr>
            <w:r w:rsidRPr="00D83A5F">
              <w:rPr>
                <w:rFonts w:ascii="標楷體" w:eastAsia="標楷體" w:hAnsi="標楷體" w:cs="Arial" w:hint="eastAsia"/>
                <w:kern w:val="0"/>
                <w:sz w:val="20"/>
                <w:szCs w:val="20"/>
              </w:rPr>
              <w:t>供商品批發、展售或商業交易，且使用人替換頻率高之場所。</w:t>
            </w:r>
          </w:p>
        </w:tc>
      </w:tr>
      <w:tr w:rsidR="00D83A5F" w:rsidRPr="00D83A5F" w14:paraId="5BE642A7" w14:textId="77777777" w:rsidTr="003C7508">
        <w:trPr>
          <w:trHeight w:val="510"/>
          <w:jc w:val="center"/>
        </w:trPr>
        <w:tc>
          <w:tcPr>
            <w:tcW w:w="484" w:type="dxa"/>
            <w:vMerge/>
            <w:vAlign w:val="center"/>
          </w:tcPr>
          <w:p w14:paraId="6ABAA5E1" w14:textId="77777777" w:rsidR="003C7508" w:rsidRPr="00D83A5F" w:rsidRDefault="003C7508" w:rsidP="003C7508">
            <w:pPr>
              <w:widowControl/>
              <w:kinsoku w:val="0"/>
              <w:overflowPunct w:val="0"/>
              <w:autoSpaceDE w:val="0"/>
              <w:autoSpaceDN w:val="0"/>
              <w:adjustRightInd w:val="0"/>
              <w:snapToGrid w:val="0"/>
              <w:spacing w:line="240" w:lineRule="atLeast"/>
              <w:jc w:val="center"/>
              <w:textDirection w:val="lrTbV"/>
              <w:rPr>
                <w:rFonts w:ascii="標楷體" w:eastAsia="標楷體" w:hAnsi="標楷體" w:cs="Arial"/>
                <w:kern w:val="0"/>
                <w:sz w:val="20"/>
                <w:szCs w:val="20"/>
              </w:rPr>
            </w:pPr>
          </w:p>
        </w:tc>
        <w:tc>
          <w:tcPr>
            <w:tcW w:w="1260" w:type="dxa"/>
            <w:vMerge/>
            <w:vAlign w:val="center"/>
          </w:tcPr>
          <w:p w14:paraId="157AA7F8"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p>
        </w:tc>
        <w:tc>
          <w:tcPr>
            <w:tcW w:w="2220" w:type="dxa"/>
            <w:vMerge/>
          </w:tcPr>
          <w:p w14:paraId="1D8A98E8"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p>
        </w:tc>
        <w:tc>
          <w:tcPr>
            <w:tcW w:w="2268" w:type="dxa"/>
            <w:vAlign w:val="center"/>
          </w:tcPr>
          <w:p w14:paraId="6918BE84" w14:textId="77777777" w:rsidR="003C7508" w:rsidRPr="00D83A5F" w:rsidRDefault="003C7508" w:rsidP="003C7508">
            <w:pPr>
              <w:widowControl/>
              <w:kinsoku w:val="0"/>
              <w:overflowPunct w:val="0"/>
              <w:autoSpaceDE w:val="0"/>
              <w:autoSpaceDN w:val="0"/>
              <w:adjustRightInd w:val="0"/>
              <w:snapToGrid w:val="0"/>
              <w:spacing w:line="240" w:lineRule="atLeast"/>
              <w:ind w:left="-120" w:right="-120"/>
              <w:jc w:val="center"/>
              <w:textDirection w:val="lrTbV"/>
              <w:rPr>
                <w:rFonts w:ascii="標楷體" w:eastAsia="標楷體" w:hAnsi="標楷體" w:cs="Arial"/>
                <w:kern w:val="0"/>
                <w:sz w:val="20"/>
                <w:szCs w:val="20"/>
              </w:rPr>
            </w:pPr>
            <w:proofErr w:type="gramStart"/>
            <w:r w:rsidRPr="00D83A5F">
              <w:rPr>
                <w:rFonts w:ascii="標楷體" w:eastAsia="標楷體" w:hAnsi="標楷體" w:cs="Arial" w:hint="eastAsia"/>
                <w:kern w:val="0"/>
                <w:sz w:val="20"/>
                <w:szCs w:val="20"/>
              </w:rPr>
              <w:t>Ｂ</w:t>
            </w:r>
            <w:proofErr w:type="gramEnd"/>
            <w:r w:rsidRPr="00D83A5F">
              <w:rPr>
                <w:rFonts w:ascii="標楷體" w:eastAsia="標楷體" w:hAnsi="標楷體" w:cs="Arial"/>
                <w:kern w:val="0"/>
                <w:sz w:val="20"/>
                <w:szCs w:val="20"/>
              </w:rPr>
              <w:t>-</w:t>
            </w:r>
            <w:r w:rsidRPr="00D83A5F">
              <w:rPr>
                <w:rFonts w:ascii="標楷體" w:eastAsia="標楷體" w:hAnsi="標楷體" w:cs="Arial" w:hint="eastAsia"/>
                <w:kern w:val="0"/>
                <w:sz w:val="20"/>
                <w:szCs w:val="20"/>
              </w:rPr>
              <w:t>３餐飲場所</w:t>
            </w:r>
          </w:p>
        </w:tc>
        <w:tc>
          <w:tcPr>
            <w:tcW w:w="3298" w:type="dxa"/>
            <w:vAlign w:val="center"/>
          </w:tcPr>
          <w:p w14:paraId="7551BDAB" w14:textId="77777777" w:rsidR="003C7508" w:rsidRPr="00D83A5F" w:rsidRDefault="003C7508" w:rsidP="003C7508">
            <w:pPr>
              <w:widowControl/>
              <w:kinsoku w:val="0"/>
              <w:overflowPunct w:val="0"/>
              <w:autoSpaceDE w:val="0"/>
              <w:autoSpaceDN w:val="0"/>
              <w:adjustRightInd w:val="0"/>
              <w:snapToGrid w:val="0"/>
              <w:spacing w:line="200" w:lineRule="atLeast"/>
              <w:jc w:val="both"/>
              <w:textDirection w:val="lrTbV"/>
              <w:rPr>
                <w:rFonts w:ascii="標楷體" w:eastAsia="標楷體" w:hAnsi="標楷體" w:cs="Arial"/>
                <w:kern w:val="0"/>
                <w:sz w:val="20"/>
                <w:szCs w:val="20"/>
              </w:rPr>
            </w:pPr>
            <w:r w:rsidRPr="00D83A5F">
              <w:rPr>
                <w:rFonts w:ascii="標楷體" w:eastAsia="標楷體" w:hAnsi="標楷體" w:cs="Arial" w:hint="eastAsia"/>
                <w:kern w:val="0"/>
                <w:sz w:val="20"/>
                <w:szCs w:val="20"/>
              </w:rPr>
              <w:t>供不特定人餐飲，且直接</w:t>
            </w:r>
            <w:proofErr w:type="gramStart"/>
            <w:r w:rsidRPr="00D83A5F">
              <w:rPr>
                <w:rFonts w:ascii="標楷體" w:eastAsia="標楷體" w:hAnsi="標楷體" w:cs="Arial" w:hint="eastAsia"/>
                <w:kern w:val="0"/>
                <w:sz w:val="20"/>
                <w:szCs w:val="20"/>
              </w:rPr>
              <w:t>使用燃具之</w:t>
            </w:r>
            <w:proofErr w:type="gramEnd"/>
            <w:r w:rsidRPr="00D83A5F">
              <w:rPr>
                <w:rFonts w:ascii="標楷體" w:eastAsia="標楷體" w:hAnsi="標楷體" w:cs="Arial" w:hint="eastAsia"/>
                <w:kern w:val="0"/>
                <w:sz w:val="20"/>
                <w:szCs w:val="20"/>
              </w:rPr>
              <w:t>場所。</w:t>
            </w:r>
          </w:p>
        </w:tc>
      </w:tr>
      <w:tr w:rsidR="00D83A5F" w:rsidRPr="00D83A5F" w14:paraId="31DEC34F" w14:textId="77777777" w:rsidTr="003C7508">
        <w:trPr>
          <w:trHeight w:val="510"/>
          <w:jc w:val="center"/>
        </w:trPr>
        <w:tc>
          <w:tcPr>
            <w:tcW w:w="484" w:type="dxa"/>
            <w:vMerge/>
            <w:vAlign w:val="center"/>
          </w:tcPr>
          <w:p w14:paraId="2B97F27C" w14:textId="77777777" w:rsidR="003C7508" w:rsidRPr="00D83A5F" w:rsidRDefault="003C7508" w:rsidP="003C7508">
            <w:pPr>
              <w:widowControl/>
              <w:kinsoku w:val="0"/>
              <w:overflowPunct w:val="0"/>
              <w:autoSpaceDE w:val="0"/>
              <w:autoSpaceDN w:val="0"/>
              <w:adjustRightInd w:val="0"/>
              <w:snapToGrid w:val="0"/>
              <w:spacing w:line="240" w:lineRule="atLeast"/>
              <w:jc w:val="center"/>
              <w:textDirection w:val="lrTbV"/>
              <w:rPr>
                <w:rFonts w:ascii="標楷體" w:eastAsia="標楷體" w:hAnsi="標楷體" w:cs="Arial"/>
                <w:kern w:val="0"/>
                <w:sz w:val="20"/>
                <w:szCs w:val="20"/>
              </w:rPr>
            </w:pPr>
          </w:p>
        </w:tc>
        <w:tc>
          <w:tcPr>
            <w:tcW w:w="1260" w:type="dxa"/>
            <w:vMerge/>
            <w:vAlign w:val="center"/>
          </w:tcPr>
          <w:p w14:paraId="7F3E5583"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p>
        </w:tc>
        <w:tc>
          <w:tcPr>
            <w:tcW w:w="2220" w:type="dxa"/>
            <w:vMerge/>
          </w:tcPr>
          <w:p w14:paraId="156373F6"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p>
        </w:tc>
        <w:tc>
          <w:tcPr>
            <w:tcW w:w="2268" w:type="dxa"/>
            <w:vAlign w:val="center"/>
          </w:tcPr>
          <w:p w14:paraId="2364511A" w14:textId="77777777" w:rsidR="003C7508" w:rsidRPr="00D83A5F" w:rsidRDefault="003C7508" w:rsidP="003C7508">
            <w:pPr>
              <w:widowControl/>
              <w:kinsoku w:val="0"/>
              <w:overflowPunct w:val="0"/>
              <w:autoSpaceDE w:val="0"/>
              <w:autoSpaceDN w:val="0"/>
              <w:adjustRightInd w:val="0"/>
              <w:snapToGrid w:val="0"/>
              <w:spacing w:line="240" w:lineRule="atLeast"/>
              <w:ind w:left="-120" w:right="-120"/>
              <w:jc w:val="center"/>
              <w:textDirection w:val="lrTbV"/>
              <w:rPr>
                <w:rFonts w:ascii="標楷體" w:eastAsia="標楷體" w:hAnsi="標楷體" w:cs="Arial"/>
                <w:kern w:val="0"/>
                <w:sz w:val="20"/>
                <w:szCs w:val="20"/>
              </w:rPr>
            </w:pPr>
            <w:proofErr w:type="gramStart"/>
            <w:r w:rsidRPr="00D83A5F">
              <w:rPr>
                <w:rFonts w:ascii="標楷體" w:eastAsia="標楷體" w:hAnsi="標楷體" w:cs="Arial" w:hint="eastAsia"/>
                <w:kern w:val="0"/>
                <w:sz w:val="20"/>
                <w:szCs w:val="20"/>
              </w:rPr>
              <w:t>Ｂ</w:t>
            </w:r>
            <w:proofErr w:type="gramEnd"/>
            <w:r w:rsidRPr="00D83A5F">
              <w:rPr>
                <w:rFonts w:ascii="標楷體" w:eastAsia="標楷體" w:hAnsi="標楷體" w:cs="Arial"/>
                <w:kern w:val="0"/>
                <w:sz w:val="20"/>
                <w:szCs w:val="20"/>
              </w:rPr>
              <w:t>-</w:t>
            </w:r>
            <w:r w:rsidRPr="00D83A5F">
              <w:rPr>
                <w:rFonts w:ascii="標楷體" w:eastAsia="標楷體" w:hAnsi="標楷體" w:cs="Arial" w:hint="eastAsia"/>
                <w:kern w:val="0"/>
                <w:sz w:val="20"/>
                <w:szCs w:val="20"/>
              </w:rPr>
              <w:t>４旅館</w:t>
            </w:r>
          </w:p>
        </w:tc>
        <w:tc>
          <w:tcPr>
            <w:tcW w:w="3298" w:type="dxa"/>
            <w:vAlign w:val="center"/>
          </w:tcPr>
          <w:p w14:paraId="5A8816C7" w14:textId="77777777" w:rsidR="003C7508" w:rsidRPr="00D83A5F" w:rsidRDefault="003C7508" w:rsidP="003C7508">
            <w:pPr>
              <w:widowControl/>
              <w:kinsoku w:val="0"/>
              <w:overflowPunct w:val="0"/>
              <w:autoSpaceDE w:val="0"/>
              <w:autoSpaceDN w:val="0"/>
              <w:adjustRightInd w:val="0"/>
              <w:snapToGrid w:val="0"/>
              <w:spacing w:line="200" w:lineRule="atLeast"/>
              <w:jc w:val="both"/>
              <w:textDirection w:val="lrTbV"/>
              <w:rPr>
                <w:rFonts w:ascii="標楷體" w:eastAsia="標楷體" w:hAnsi="標楷體" w:cs="Arial"/>
                <w:kern w:val="0"/>
                <w:sz w:val="20"/>
                <w:szCs w:val="20"/>
              </w:rPr>
            </w:pPr>
            <w:r w:rsidRPr="00D83A5F">
              <w:rPr>
                <w:rFonts w:ascii="標楷體" w:eastAsia="標楷體" w:hAnsi="標楷體" w:cs="Arial" w:hint="eastAsia"/>
                <w:kern w:val="0"/>
                <w:sz w:val="20"/>
                <w:szCs w:val="20"/>
              </w:rPr>
              <w:t>供不特定人士休息住宿之場所。</w:t>
            </w:r>
          </w:p>
        </w:tc>
      </w:tr>
      <w:tr w:rsidR="00D83A5F" w:rsidRPr="00D83A5F" w14:paraId="7BB37976" w14:textId="77777777" w:rsidTr="003C7508">
        <w:trPr>
          <w:trHeight w:val="510"/>
          <w:jc w:val="center"/>
        </w:trPr>
        <w:tc>
          <w:tcPr>
            <w:tcW w:w="484" w:type="dxa"/>
            <w:vMerge w:val="restart"/>
            <w:vAlign w:val="center"/>
          </w:tcPr>
          <w:p w14:paraId="49F78092" w14:textId="77777777" w:rsidR="003C7508" w:rsidRPr="00D83A5F" w:rsidRDefault="003C7508" w:rsidP="003C7508">
            <w:pPr>
              <w:widowControl/>
              <w:kinsoku w:val="0"/>
              <w:overflowPunct w:val="0"/>
              <w:autoSpaceDE w:val="0"/>
              <w:autoSpaceDN w:val="0"/>
              <w:adjustRightInd w:val="0"/>
              <w:snapToGrid w:val="0"/>
              <w:spacing w:line="240" w:lineRule="atLeast"/>
              <w:jc w:val="center"/>
              <w:textDirection w:val="lrTbV"/>
              <w:rPr>
                <w:rFonts w:ascii="標楷體" w:eastAsia="標楷體" w:hAnsi="標楷體" w:cs="Arial"/>
                <w:kern w:val="0"/>
                <w:sz w:val="20"/>
                <w:szCs w:val="20"/>
              </w:rPr>
            </w:pPr>
            <w:proofErr w:type="gramStart"/>
            <w:r w:rsidRPr="00D83A5F">
              <w:rPr>
                <w:rFonts w:ascii="標楷體" w:eastAsia="標楷體" w:hAnsi="標楷體" w:cs="Arial" w:hint="eastAsia"/>
                <w:kern w:val="0"/>
                <w:sz w:val="20"/>
                <w:szCs w:val="20"/>
              </w:rPr>
              <w:t>Ｃ</w:t>
            </w:r>
            <w:proofErr w:type="gramEnd"/>
            <w:r w:rsidRPr="00D83A5F">
              <w:rPr>
                <w:rFonts w:ascii="標楷體" w:eastAsia="標楷體" w:hAnsi="標楷體" w:cs="Arial" w:hint="eastAsia"/>
                <w:kern w:val="0"/>
                <w:sz w:val="20"/>
                <w:szCs w:val="20"/>
              </w:rPr>
              <w:t>類</w:t>
            </w:r>
          </w:p>
        </w:tc>
        <w:tc>
          <w:tcPr>
            <w:tcW w:w="1260" w:type="dxa"/>
            <w:vMerge w:val="restart"/>
            <w:vAlign w:val="center"/>
          </w:tcPr>
          <w:p w14:paraId="370C36D5"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r w:rsidRPr="00D83A5F">
              <w:rPr>
                <w:rFonts w:ascii="標楷體" w:eastAsia="標楷體" w:hAnsi="標楷體" w:cs="Arial" w:hint="eastAsia"/>
                <w:kern w:val="0"/>
                <w:sz w:val="20"/>
                <w:szCs w:val="20"/>
              </w:rPr>
              <w:t>工業、倉儲類</w:t>
            </w:r>
          </w:p>
        </w:tc>
        <w:tc>
          <w:tcPr>
            <w:tcW w:w="2220" w:type="dxa"/>
            <w:vMerge w:val="restart"/>
            <w:vAlign w:val="center"/>
          </w:tcPr>
          <w:p w14:paraId="6AA06264"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r w:rsidRPr="00D83A5F">
              <w:rPr>
                <w:rFonts w:ascii="標楷體" w:eastAsia="標楷體" w:hAnsi="標楷體" w:cs="Arial" w:hint="eastAsia"/>
                <w:kern w:val="0"/>
                <w:sz w:val="20"/>
                <w:szCs w:val="20"/>
              </w:rPr>
              <w:t>供儲存、包裝、製造、檢驗、研發、組裝及修理物品之場所。</w:t>
            </w:r>
          </w:p>
        </w:tc>
        <w:tc>
          <w:tcPr>
            <w:tcW w:w="2268" w:type="dxa"/>
            <w:vAlign w:val="center"/>
          </w:tcPr>
          <w:p w14:paraId="25EB8E71" w14:textId="77777777" w:rsidR="003C7508" w:rsidRPr="00D83A5F" w:rsidRDefault="003C7508" w:rsidP="003C7508">
            <w:pPr>
              <w:widowControl/>
              <w:kinsoku w:val="0"/>
              <w:overflowPunct w:val="0"/>
              <w:autoSpaceDE w:val="0"/>
              <w:autoSpaceDN w:val="0"/>
              <w:adjustRightInd w:val="0"/>
              <w:snapToGrid w:val="0"/>
              <w:spacing w:line="240" w:lineRule="atLeast"/>
              <w:jc w:val="center"/>
              <w:textDirection w:val="lrTbV"/>
              <w:rPr>
                <w:rFonts w:ascii="標楷體" w:eastAsia="標楷體" w:hAnsi="標楷體" w:cs="Arial"/>
                <w:kern w:val="0"/>
                <w:sz w:val="20"/>
                <w:szCs w:val="20"/>
              </w:rPr>
            </w:pPr>
            <w:proofErr w:type="gramStart"/>
            <w:r w:rsidRPr="00D83A5F">
              <w:rPr>
                <w:rFonts w:ascii="標楷體" w:eastAsia="標楷體" w:hAnsi="標楷體" w:cs="Arial" w:hint="eastAsia"/>
                <w:kern w:val="0"/>
                <w:sz w:val="20"/>
                <w:szCs w:val="20"/>
              </w:rPr>
              <w:t>Ｃ</w:t>
            </w:r>
            <w:proofErr w:type="gramEnd"/>
            <w:r w:rsidRPr="00D83A5F">
              <w:rPr>
                <w:rFonts w:ascii="標楷體" w:eastAsia="標楷體" w:hAnsi="標楷體" w:cs="Arial"/>
                <w:kern w:val="0"/>
                <w:sz w:val="20"/>
                <w:szCs w:val="20"/>
              </w:rPr>
              <w:t>-</w:t>
            </w:r>
            <w:r w:rsidRPr="00D83A5F">
              <w:rPr>
                <w:rFonts w:ascii="標楷體" w:eastAsia="標楷體" w:hAnsi="標楷體" w:cs="Arial" w:hint="eastAsia"/>
                <w:kern w:val="0"/>
                <w:sz w:val="20"/>
                <w:szCs w:val="20"/>
              </w:rPr>
              <w:t>１特殊廠庫</w:t>
            </w:r>
          </w:p>
        </w:tc>
        <w:tc>
          <w:tcPr>
            <w:tcW w:w="3298" w:type="dxa"/>
            <w:vAlign w:val="center"/>
          </w:tcPr>
          <w:p w14:paraId="58C43F0B" w14:textId="77777777" w:rsidR="003C7508" w:rsidRPr="00D83A5F" w:rsidRDefault="003C7508" w:rsidP="003C7508">
            <w:pPr>
              <w:widowControl/>
              <w:kinsoku w:val="0"/>
              <w:overflowPunct w:val="0"/>
              <w:autoSpaceDE w:val="0"/>
              <w:autoSpaceDN w:val="0"/>
              <w:adjustRightInd w:val="0"/>
              <w:snapToGrid w:val="0"/>
              <w:spacing w:line="200" w:lineRule="atLeast"/>
              <w:jc w:val="both"/>
              <w:textDirection w:val="lrTbV"/>
              <w:rPr>
                <w:rFonts w:ascii="標楷體" w:eastAsia="標楷體" w:hAnsi="標楷體" w:cs="Arial"/>
                <w:kern w:val="0"/>
                <w:sz w:val="20"/>
                <w:szCs w:val="20"/>
              </w:rPr>
            </w:pPr>
            <w:r w:rsidRPr="00D83A5F">
              <w:rPr>
                <w:rFonts w:ascii="標楷體" w:eastAsia="標楷體" w:hAnsi="標楷體" w:cs="Arial" w:hint="eastAsia"/>
                <w:kern w:val="0"/>
                <w:sz w:val="20"/>
                <w:szCs w:val="20"/>
              </w:rPr>
              <w:t>供儲存、包裝、製造、檢驗、研發、組裝及修理工業物品，且具公害之場所。</w:t>
            </w:r>
          </w:p>
        </w:tc>
      </w:tr>
      <w:tr w:rsidR="00D83A5F" w:rsidRPr="00D83A5F" w14:paraId="144E3DCB" w14:textId="77777777" w:rsidTr="003C7508">
        <w:trPr>
          <w:trHeight w:val="510"/>
          <w:jc w:val="center"/>
        </w:trPr>
        <w:tc>
          <w:tcPr>
            <w:tcW w:w="484" w:type="dxa"/>
            <w:vMerge/>
          </w:tcPr>
          <w:p w14:paraId="2F47965C"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p>
        </w:tc>
        <w:tc>
          <w:tcPr>
            <w:tcW w:w="1260" w:type="dxa"/>
            <w:vMerge/>
          </w:tcPr>
          <w:p w14:paraId="68600FE0"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p>
        </w:tc>
        <w:tc>
          <w:tcPr>
            <w:tcW w:w="2220" w:type="dxa"/>
            <w:vMerge/>
            <w:vAlign w:val="center"/>
          </w:tcPr>
          <w:p w14:paraId="484DF704"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p>
        </w:tc>
        <w:tc>
          <w:tcPr>
            <w:tcW w:w="2268" w:type="dxa"/>
            <w:vAlign w:val="center"/>
          </w:tcPr>
          <w:p w14:paraId="720A2AD8" w14:textId="77777777" w:rsidR="003C7508" w:rsidRPr="00D83A5F" w:rsidRDefault="003C7508" w:rsidP="003C7508">
            <w:pPr>
              <w:widowControl/>
              <w:kinsoku w:val="0"/>
              <w:overflowPunct w:val="0"/>
              <w:autoSpaceDE w:val="0"/>
              <w:autoSpaceDN w:val="0"/>
              <w:adjustRightInd w:val="0"/>
              <w:snapToGrid w:val="0"/>
              <w:spacing w:line="240" w:lineRule="atLeast"/>
              <w:jc w:val="center"/>
              <w:textDirection w:val="lrTbV"/>
              <w:rPr>
                <w:rFonts w:ascii="標楷體" w:eastAsia="標楷體" w:hAnsi="標楷體" w:cs="Arial"/>
                <w:kern w:val="0"/>
                <w:sz w:val="20"/>
                <w:szCs w:val="20"/>
              </w:rPr>
            </w:pPr>
            <w:proofErr w:type="gramStart"/>
            <w:r w:rsidRPr="00D83A5F">
              <w:rPr>
                <w:rFonts w:ascii="標楷體" w:eastAsia="標楷體" w:hAnsi="標楷體" w:cs="Arial" w:hint="eastAsia"/>
                <w:kern w:val="0"/>
                <w:sz w:val="20"/>
                <w:szCs w:val="20"/>
              </w:rPr>
              <w:t>Ｃ</w:t>
            </w:r>
            <w:proofErr w:type="gramEnd"/>
            <w:r w:rsidRPr="00D83A5F">
              <w:rPr>
                <w:rFonts w:ascii="標楷體" w:eastAsia="標楷體" w:hAnsi="標楷體" w:cs="Arial"/>
                <w:kern w:val="0"/>
                <w:sz w:val="20"/>
                <w:szCs w:val="20"/>
              </w:rPr>
              <w:t>-</w:t>
            </w:r>
            <w:r w:rsidRPr="00D83A5F">
              <w:rPr>
                <w:rFonts w:ascii="標楷體" w:eastAsia="標楷體" w:hAnsi="標楷體" w:cs="Arial" w:hint="eastAsia"/>
                <w:kern w:val="0"/>
                <w:sz w:val="20"/>
                <w:szCs w:val="20"/>
              </w:rPr>
              <w:t>２一般廠庫</w:t>
            </w:r>
          </w:p>
        </w:tc>
        <w:tc>
          <w:tcPr>
            <w:tcW w:w="3298" w:type="dxa"/>
            <w:vAlign w:val="center"/>
          </w:tcPr>
          <w:p w14:paraId="0B1A8ADF" w14:textId="77777777" w:rsidR="003C7508" w:rsidRPr="00D83A5F" w:rsidRDefault="003C7508" w:rsidP="003C7508">
            <w:pPr>
              <w:widowControl/>
              <w:kinsoku w:val="0"/>
              <w:overflowPunct w:val="0"/>
              <w:autoSpaceDE w:val="0"/>
              <w:autoSpaceDN w:val="0"/>
              <w:adjustRightInd w:val="0"/>
              <w:snapToGrid w:val="0"/>
              <w:spacing w:line="200" w:lineRule="atLeast"/>
              <w:jc w:val="both"/>
              <w:textDirection w:val="lrTbV"/>
              <w:rPr>
                <w:rFonts w:ascii="標楷體" w:eastAsia="標楷體" w:hAnsi="標楷體" w:cs="Arial"/>
                <w:kern w:val="0"/>
                <w:sz w:val="20"/>
                <w:szCs w:val="20"/>
              </w:rPr>
            </w:pPr>
            <w:r w:rsidRPr="00D83A5F">
              <w:rPr>
                <w:rFonts w:ascii="標楷體" w:eastAsia="標楷體" w:hAnsi="標楷體" w:cs="Arial" w:hint="eastAsia"/>
                <w:kern w:val="0"/>
                <w:sz w:val="20"/>
                <w:szCs w:val="20"/>
              </w:rPr>
              <w:t>供儲存、包裝、製造、檢驗、研發、組裝及修理一般物品之場所。</w:t>
            </w:r>
          </w:p>
        </w:tc>
      </w:tr>
      <w:tr w:rsidR="00D83A5F" w:rsidRPr="00D83A5F" w14:paraId="09E2DEE5" w14:textId="77777777" w:rsidTr="003C7508">
        <w:trPr>
          <w:trHeight w:val="510"/>
          <w:jc w:val="center"/>
        </w:trPr>
        <w:tc>
          <w:tcPr>
            <w:tcW w:w="484" w:type="dxa"/>
            <w:vMerge w:val="restart"/>
            <w:vAlign w:val="center"/>
          </w:tcPr>
          <w:p w14:paraId="18A551BE" w14:textId="77777777" w:rsidR="003C7508" w:rsidRPr="00D83A5F" w:rsidRDefault="003C7508" w:rsidP="003C7508">
            <w:pPr>
              <w:widowControl/>
              <w:kinsoku w:val="0"/>
              <w:overflowPunct w:val="0"/>
              <w:autoSpaceDE w:val="0"/>
              <w:autoSpaceDN w:val="0"/>
              <w:adjustRightInd w:val="0"/>
              <w:snapToGrid w:val="0"/>
              <w:spacing w:line="240" w:lineRule="atLeast"/>
              <w:jc w:val="center"/>
              <w:textDirection w:val="lrTbV"/>
              <w:rPr>
                <w:rFonts w:ascii="標楷體" w:eastAsia="標楷體" w:hAnsi="標楷體" w:cs="Arial"/>
                <w:kern w:val="0"/>
                <w:sz w:val="20"/>
                <w:szCs w:val="20"/>
              </w:rPr>
            </w:pPr>
            <w:proofErr w:type="gramStart"/>
            <w:r w:rsidRPr="00D83A5F">
              <w:rPr>
                <w:rFonts w:ascii="標楷體" w:eastAsia="標楷體" w:hAnsi="標楷體" w:cs="Arial" w:hint="eastAsia"/>
                <w:kern w:val="0"/>
                <w:sz w:val="20"/>
                <w:szCs w:val="20"/>
              </w:rPr>
              <w:t>Ｄ</w:t>
            </w:r>
            <w:proofErr w:type="gramEnd"/>
            <w:r w:rsidRPr="00D83A5F">
              <w:rPr>
                <w:rFonts w:ascii="標楷體" w:eastAsia="標楷體" w:hAnsi="標楷體" w:cs="Arial" w:hint="eastAsia"/>
                <w:kern w:val="0"/>
                <w:sz w:val="20"/>
                <w:szCs w:val="20"/>
              </w:rPr>
              <w:t>類</w:t>
            </w:r>
          </w:p>
        </w:tc>
        <w:tc>
          <w:tcPr>
            <w:tcW w:w="1260" w:type="dxa"/>
            <w:vMerge w:val="restart"/>
            <w:vAlign w:val="center"/>
          </w:tcPr>
          <w:p w14:paraId="193D93F5"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r w:rsidRPr="00D83A5F">
              <w:rPr>
                <w:rFonts w:ascii="標楷體" w:eastAsia="標楷體" w:hAnsi="標楷體" w:cs="Arial" w:hint="eastAsia"/>
                <w:kern w:val="0"/>
                <w:sz w:val="20"/>
                <w:szCs w:val="20"/>
              </w:rPr>
              <w:t>休閒、文教類</w:t>
            </w:r>
          </w:p>
        </w:tc>
        <w:tc>
          <w:tcPr>
            <w:tcW w:w="2220" w:type="dxa"/>
            <w:vMerge w:val="restart"/>
            <w:vAlign w:val="center"/>
          </w:tcPr>
          <w:p w14:paraId="6A61DEBD"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r w:rsidRPr="00D83A5F">
              <w:rPr>
                <w:rFonts w:ascii="標楷體" w:eastAsia="標楷體" w:hAnsi="標楷體" w:cs="Arial" w:hint="eastAsia"/>
                <w:kern w:val="0"/>
                <w:sz w:val="20"/>
                <w:szCs w:val="20"/>
              </w:rPr>
              <w:t>供運動、休閒、參觀、閱覽、教學之場所。</w:t>
            </w:r>
          </w:p>
        </w:tc>
        <w:tc>
          <w:tcPr>
            <w:tcW w:w="2268" w:type="dxa"/>
            <w:vAlign w:val="center"/>
          </w:tcPr>
          <w:p w14:paraId="47AAF677" w14:textId="77777777" w:rsidR="003C7508" w:rsidRPr="00D83A5F" w:rsidRDefault="003C7508" w:rsidP="003C7508">
            <w:pPr>
              <w:widowControl/>
              <w:kinsoku w:val="0"/>
              <w:overflowPunct w:val="0"/>
              <w:autoSpaceDE w:val="0"/>
              <w:autoSpaceDN w:val="0"/>
              <w:adjustRightInd w:val="0"/>
              <w:snapToGrid w:val="0"/>
              <w:spacing w:line="240" w:lineRule="atLeast"/>
              <w:jc w:val="center"/>
              <w:textDirection w:val="lrTbV"/>
              <w:rPr>
                <w:rFonts w:ascii="標楷體" w:eastAsia="標楷體" w:hAnsi="標楷體" w:cs="Arial"/>
                <w:kern w:val="0"/>
                <w:sz w:val="20"/>
                <w:szCs w:val="20"/>
              </w:rPr>
            </w:pPr>
            <w:proofErr w:type="gramStart"/>
            <w:r w:rsidRPr="00D83A5F">
              <w:rPr>
                <w:rFonts w:ascii="標楷體" w:eastAsia="標楷體" w:hAnsi="標楷體" w:cs="Arial" w:hint="eastAsia"/>
                <w:kern w:val="0"/>
                <w:sz w:val="20"/>
                <w:szCs w:val="20"/>
              </w:rPr>
              <w:t>Ｄ</w:t>
            </w:r>
            <w:proofErr w:type="gramEnd"/>
            <w:r w:rsidRPr="00D83A5F">
              <w:rPr>
                <w:rFonts w:ascii="標楷體" w:eastAsia="標楷體" w:hAnsi="標楷體" w:cs="Arial"/>
                <w:kern w:val="0"/>
                <w:sz w:val="20"/>
                <w:szCs w:val="20"/>
              </w:rPr>
              <w:t>-</w:t>
            </w:r>
            <w:r w:rsidRPr="00D83A5F">
              <w:rPr>
                <w:rFonts w:ascii="標楷體" w:eastAsia="標楷體" w:hAnsi="標楷體" w:cs="Arial" w:hint="eastAsia"/>
                <w:kern w:val="0"/>
                <w:sz w:val="20"/>
                <w:szCs w:val="20"/>
              </w:rPr>
              <w:t>１健身休閒</w:t>
            </w:r>
          </w:p>
        </w:tc>
        <w:tc>
          <w:tcPr>
            <w:tcW w:w="3298" w:type="dxa"/>
            <w:vAlign w:val="center"/>
          </w:tcPr>
          <w:p w14:paraId="04BE0C19" w14:textId="77777777" w:rsidR="003C7508" w:rsidRPr="00D83A5F" w:rsidRDefault="003C7508" w:rsidP="003C7508">
            <w:pPr>
              <w:widowControl/>
              <w:kinsoku w:val="0"/>
              <w:overflowPunct w:val="0"/>
              <w:autoSpaceDE w:val="0"/>
              <w:autoSpaceDN w:val="0"/>
              <w:adjustRightInd w:val="0"/>
              <w:snapToGrid w:val="0"/>
              <w:spacing w:line="200" w:lineRule="atLeast"/>
              <w:jc w:val="both"/>
              <w:textDirection w:val="lrTbV"/>
              <w:rPr>
                <w:rFonts w:ascii="標楷體" w:eastAsia="標楷體" w:hAnsi="標楷體" w:cs="Arial"/>
                <w:kern w:val="0"/>
                <w:sz w:val="20"/>
                <w:szCs w:val="20"/>
              </w:rPr>
            </w:pPr>
            <w:r w:rsidRPr="00D83A5F">
              <w:rPr>
                <w:rFonts w:ascii="標楷體" w:eastAsia="標楷體" w:hAnsi="標楷體" w:cs="Arial" w:hint="eastAsia"/>
                <w:kern w:val="0"/>
                <w:sz w:val="20"/>
                <w:szCs w:val="20"/>
              </w:rPr>
              <w:t>供低密度使用人口運動休閒之場所。</w:t>
            </w:r>
          </w:p>
        </w:tc>
      </w:tr>
      <w:tr w:rsidR="00D83A5F" w:rsidRPr="00D83A5F" w14:paraId="7EC6E5C0" w14:textId="77777777" w:rsidTr="003C7508">
        <w:trPr>
          <w:trHeight w:val="510"/>
          <w:jc w:val="center"/>
        </w:trPr>
        <w:tc>
          <w:tcPr>
            <w:tcW w:w="484" w:type="dxa"/>
            <w:vMerge/>
          </w:tcPr>
          <w:p w14:paraId="5F8DB96D"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p>
        </w:tc>
        <w:tc>
          <w:tcPr>
            <w:tcW w:w="1260" w:type="dxa"/>
            <w:vMerge/>
            <w:vAlign w:val="center"/>
          </w:tcPr>
          <w:p w14:paraId="5B0F7A50"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p>
        </w:tc>
        <w:tc>
          <w:tcPr>
            <w:tcW w:w="2220" w:type="dxa"/>
            <w:vMerge/>
          </w:tcPr>
          <w:p w14:paraId="7BD44898"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p>
        </w:tc>
        <w:tc>
          <w:tcPr>
            <w:tcW w:w="2268" w:type="dxa"/>
            <w:vAlign w:val="center"/>
          </w:tcPr>
          <w:p w14:paraId="19F1E0E3" w14:textId="77777777" w:rsidR="003C7508" w:rsidRPr="00D83A5F" w:rsidRDefault="003C7508" w:rsidP="003C7508">
            <w:pPr>
              <w:widowControl/>
              <w:kinsoku w:val="0"/>
              <w:overflowPunct w:val="0"/>
              <w:autoSpaceDE w:val="0"/>
              <w:autoSpaceDN w:val="0"/>
              <w:adjustRightInd w:val="0"/>
              <w:snapToGrid w:val="0"/>
              <w:spacing w:line="240" w:lineRule="atLeast"/>
              <w:jc w:val="center"/>
              <w:textDirection w:val="lrTbV"/>
              <w:rPr>
                <w:rFonts w:ascii="標楷體" w:eastAsia="標楷體" w:hAnsi="標楷體" w:cs="Arial"/>
                <w:kern w:val="0"/>
                <w:sz w:val="20"/>
                <w:szCs w:val="20"/>
              </w:rPr>
            </w:pPr>
            <w:proofErr w:type="gramStart"/>
            <w:r w:rsidRPr="00D83A5F">
              <w:rPr>
                <w:rFonts w:ascii="標楷體" w:eastAsia="標楷體" w:hAnsi="標楷體" w:cs="Arial" w:hint="eastAsia"/>
                <w:kern w:val="0"/>
                <w:sz w:val="20"/>
                <w:szCs w:val="20"/>
              </w:rPr>
              <w:t>Ｄ</w:t>
            </w:r>
            <w:proofErr w:type="gramEnd"/>
            <w:r w:rsidRPr="00D83A5F">
              <w:rPr>
                <w:rFonts w:ascii="標楷體" w:eastAsia="標楷體" w:hAnsi="標楷體" w:cs="Arial"/>
                <w:kern w:val="0"/>
                <w:sz w:val="20"/>
                <w:szCs w:val="20"/>
              </w:rPr>
              <w:t>-</w:t>
            </w:r>
            <w:r w:rsidRPr="00D83A5F">
              <w:rPr>
                <w:rFonts w:ascii="標楷體" w:eastAsia="標楷體" w:hAnsi="標楷體" w:cs="Arial" w:hint="eastAsia"/>
                <w:kern w:val="0"/>
                <w:sz w:val="20"/>
                <w:szCs w:val="20"/>
              </w:rPr>
              <w:t>２文教設施</w:t>
            </w:r>
          </w:p>
        </w:tc>
        <w:tc>
          <w:tcPr>
            <w:tcW w:w="3298" w:type="dxa"/>
            <w:vAlign w:val="center"/>
          </w:tcPr>
          <w:p w14:paraId="6F4D2D11" w14:textId="77777777" w:rsidR="003C7508" w:rsidRPr="00D83A5F" w:rsidRDefault="003C7508" w:rsidP="003C7508">
            <w:pPr>
              <w:widowControl/>
              <w:kinsoku w:val="0"/>
              <w:overflowPunct w:val="0"/>
              <w:autoSpaceDE w:val="0"/>
              <w:autoSpaceDN w:val="0"/>
              <w:adjustRightInd w:val="0"/>
              <w:snapToGrid w:val="0"/>
              <w:spacing w:line="200" w:lineRule="atLeast"/>
              <w:jc w:val="both"/>
              <w:textDirection w:val="lrTbV"/>
              <w:rPr>
                <w:rFonts w:ascii="標楷體" w:eastAsia="標楷體" w:hAnsi="標楷體" w:cs="Arial"/>
                <w:kern w:val="0"/>
                <w:sz w:val="20"/>
                <w:szCs w:val="20"/>
              </w:rPr>
            </w:pPr>
            <w:r w:rsidRPr="00D83A5F">
              <w:rPr>
                <w:rFonts w:ascii="標楷體" w:eastAsia="標楷體" w:hAnsi="標楷體" w:cs="Arial" w:hint="eastAsia"/>
                <w:kern w:val="0"/>
                <w:sz w:val="20"/>
                <w:szCs w:val="20"/>
              </w:rPr>
              <w:t>供參觀、閱覽、會議之場所。</w:t>
            </w:r>
          </w:p>
        </w:tc>
      </w:tr>
      <w:tr w:rsidR="00D83A5F" w:rsidRPr="00D83A5F" w14:paraId="0D0BD6DD" w14:textId="77777777" w:rsidTr="003C7508">
        <w:trPr>
          <w:trHeight w:val="510"/>
          <w:jc w:val="center"/>
        </w:trPr>
        <w:tc>
          <w:tcPr>
            <w:tcW w:w="484" w:type="dxa"/>
            <w:vMerge/>
          </w:tcPr>
          <w:p w14:paraId="2F68EB44"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p>
        </w:tc>
        <w:tc>
          <w:tcPr>
            <w:tcW w:w="1260" w:type="dxa"/>
            <w:vMerge/>
            <w:vAlign w:val="center"/>
          </w:tcPr>
          <w:p w14:paraId="6716548F"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p>
        </w:tc>
        <w:tc>
          <w:tcPr>
            <w:tcW w:w="2220" w:type="dxa"/>
            <w:vMerge/>
          </w:tcPr>
          <w:p w14:paraId="5EB6EF61"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p>
        </w:tc>
        <w:tc>
          <w:tcPr>
            <w:tcW w:w="2268" w:type="dxa"/>
            <w:vAlign w:val="center"/>
          </w:tcPr>
          <w:p w14:paraId="2B0A38A0" w14:textId="77777777" w:rsidR="003C7508" w:rsidRPr="00D83A5F" w:rsidRDefault="003C7508" w:rsidP="003C7508">
            <w:pPr>
              <w:widowControl/>
              <w:kinsoku w:val="0"/>
              <w:overflowPunct w:val="0"/>
              <w:autoSpaceDE w:val="0"/>
              <w:autoSpaceDN w:val="0"/>
              <w:adjustRightInd w:val="0"/>
              <w:snapToGrid w:val="0"/>
              <w:spacing w:line="240" w:lineRule="atLeast"/>
              <w:jc w:val="center"/>
              <w:textDirection w:val="lrTbV"/>
              <w:rPr>
                <w:rFonts w:ascii="標楷體" w:eastAsia="標楷體" w:hAnsi="標楷體" w:cs="Arial"/>
                <w:kern w:val="0"/>
                <w:sz w:val="20"/>
                <w:szCs w:val="20"/>
              </w:rPr>
            </w:pPr>
            <w:proofErr w:type="gramStart"/>
            <w:r w:rsidRPr="00D83A5F">
              <w:rPr>
                <w:rFonts w:ascii="標楷體" w:eastAsia="標楷體" w:hAnsi="標楷體" w:cs="Arial" w:hint="eastAsia"/>
                <w:kern w:val="0"/>
                <w:sz w:val="20"/>
                <w:szCs w:val="20"/>
              </w:rPr>
              <w:t>Ｄ</w:t>
            </w:r>
            <w:proofErr w:type="gramEnd"/>
            <w:r w:rsidRPr="00D83A5F">
              <w:rPr>
                <w:rFonts w:ascii="標楷體" w:eastAsia="標楷體" w:hAnsi="標楷體" w:cs="Arial"/>
                <w:kern w:val="0"/>
                <w:sz w:val="20"/>
                <w:szCs w:val="20"/>
              </w:rPr>
              <w:t>-</w:t>
            </w:r>
            <w:r w:rsidRPr="00D83A5F">
              <w:rPr>
                <w:rFonts w:ascii="標楷體" w:eastAsia="標楷體" w:hAnsi="標楷體" w:cs="Arial" w:hint="eastAsia"/>
                <w:kern w:val="0"/>
                <w:sz w:val="20"/>
                <w:szCs w:val="20"/>
              </w:rPr>
              <w:t>３國小校舍</w:t>
            </w:r>
          </w:p>
        </w:tc>
        <w:tc>
          <w:tcPr>
            <w:tcW w:w="3298" w:type="dxa"/>
            <w:vAlign w:val="center"/>
          </w:tcPr>
          <w:p w14:paraId="422B2A8A" w14:textId="77777777" w:rsidR="003C7508" w:rsidRPr="00D83A5F" w:rsidRDefault="003C7508" w:rsidP="003C7508">
            <w:pPr>
              <w:widowControl/>
              <w:kinsoku w:val="0"/>
              <w:overflowPunct w:val="0"/>
              <w:autoSpaceDE w:val="0"/>
              <w:autoSpaceDN w:val="0"/>
              <w:adjustRightInd w:val="0"/>
              <w:snapToGrid w:val="0"/>
              <w:spacing w:line="200" w:lineRule="atLeast"/>
              <w:jc w:val="both"/>
              <w:textDirection w:val="lrTbV"/>
              <w:rPr>
                <w:rFonts w:ascii="標楷體" w:eastAsia="標楷體" w:hAnsi="標楷體" w:cs="Arial"/>
                <w:kern w:val="0"/>
                <w:sz w:val="20"/>
                <w:szCs w:val="20"/>
              </w:rPr>
            </w:pPr>
            <w:r w:rsidRPr="00D83A5F">
              <w:rPr>
                <w:rFonts w:ascii="標楷體" w:eastAsia="標楷體" w:hAnsi="標楷體" w:cs="Arial" w:hint="eastAsia"/>
                <w:kern w:val="0"/>
                <w:sz w:val="20"/>
                <w:szCs w:val="20"/>
              </w:rPr>
              <w:t>供國小學童教學使用之相關場所。（宿舍除外）</w:t>
            </w:r>
          </w:p>
        </w:tc>
      </w:tr>
      <w:tr w:rsidR="00D83A5F" w:rsidRPr="00D83A5F" w14:paraId="12622C22" w14:textId="77777777" w:rsidTr="003C7508">
        <w:trPr>
          <w:trHeight w:val="510"/>
          <w:jc w:val="center"/>
        </w:trPr>
        <w:tc>
          <w:tcPr>
            <w:tcW w:w="484" w:type="dxa"/>
            <w:vMerge/>
          </w:tcPr>
          <w:p w14:paraId="1A3E90E3"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p>
        </w:tc>
        <w:tc>
          <w:tcPr>
            <w:tcW w:w="1260" w:type="dxa"/>
            <w:vMerge/>
            <w:vAlign w:val="center"/>
          </w:tcPr>
          <w:p w14:paraId="6D491B92"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p>
        </w:tc>
        <w:tc>
          <w:tcPr>
            <w:tcW w:w="2220" w:type="dxa"/>
            <w:vMerge/>
          </w:tcPr>
          <w:p w14:paraId="28B39857"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p>
        </w:tc>
        <w:tc>
          <w:tcPr>
            <w:tcW w:w="2268" w:type="dxa"/>
            <w:vAlign w:val="center"/>
          </w:tcPr>
          <w:p w14:paraId="0CE81574" w14:textId="77777777" w:rsidR="003C7508" w:rsidRPr="00D83A5F" w:rsidRDefault="003C7508" w:rsidP="003C7508">
            <w:pPr>
              <w:widowControl/>
              <w:kinsoku w:val="0"/>
              <w:overflowPunct w:val="0"/>
              <w:autoSpaceDE w:val="0"/>
              <w:autoSpaceDN w:val="0"/>
              <w:adjustRightInd w:val="0"/>
              <w:snapToGrid w:val="0"/>
              <w:spacing w:line="240" w:lineRule="atLeast"/>
              <w:jc w:val="center"/>
              <w:textDirection w:val="lrTbV"/>
              <w:rPr>
                <w:rFonts w:ascii="標楷體" w:eastAsia="標楷體" w:hAnsi="標楷體" w:cs="Arial"/>
                <w:kern w:val="0"/>
                <w:sz w:val="20"/>
                <w:szCs w:val="20"/>
              </w:rPr>
            </w:pPr>
            <w:proofErr w:type="gramStart"/>
            <w:r w:rsidRPr="00D83A5F">
              <w:rPr>
                <w:rFonts w:ascii="標楷體" w:eastAsia="標楷體" w:hAnsi="標楷體" w:cs="Arial" w:hint="eastAsia"/>
                <w:kern w:val="0"/>
                <w:sz w:val="20"/>
                <w:szCs w:val="20"/>
              </w:rPr>
              <w:t>Ｄ</w:t>
            </w:r>
            <w:proofErr w:type="gramEnd"/>
            <w:r w:rsidRPr="00D83A5F">
              <w:rPr>
                <w:rFonts w:ascii="標楷體" w:eastAsia="標楷體" w:hAnsi="標楷體" w:cs="Arial"/>
                <w:kern w:val="0"/>
                <w:sz w:val="20"/>
                <w:szCs w:val="20"/>
              </w:rPr>
              <w:t>-</w:t>
            </w:r>
            <w:r w:rsidRPr="00D83A5F">
              <w:rPr>
                <w:rFonts w:ascii="標楷體" w:eastAsia="標楷體" w:hAnsi="標楷體" w:cs="Arial" w:hint="eastAsia"/>
                <w:kern w:val="0"/>
                <w:sz w:val="20"/>
                <w:szCs w:val="20"/>
              </w:rPr>
              <w:t>４校舍</w:t>
            </w:r>
          </w:p>
        </w:tc>
        <w:tc>
          <w:tcPr>
            <w:tcW w:w="3298" w:type="dxa"/>
            <w:vAlign w:val="center"/>
          </w:tcPr>
          <w:p w14:paraId="3E8BC06F" w14:textId="77777777" w:rsidR="003C7508" w:rsidRPr="00D83A5F" w:rsidRDefault="003C7508" w:rsidP="003C7508">
            <w:pPr>
              <w:widowControl/>
              <w:kinsoku w:val="0"/>
              <w:overflowPunct w:val="0"/>
              <w:autoSpaceDE w:val="0"/>
              <w:autoSpaceDN w:val="0"/>
              <w:adjustRightInd w:val="0"/>
              <w:snapToGrid w:val="0"/>
              <w:spacing w:line="200" w:lineRule="atLeast"/>
              <w:jc w:val="both"/>
              <w:textDirection w:val="lrTbV"/>
              <w:rPr>
                <w:rFonts w:ascii="標楷體" w:eastAsia="標楷體" w:hAnsi="標楷體" w:cs="Arial"/>
                <w:kern w:val="0"/>
                <w:sz w:val="20"/>
                <w:szCs w:val="20"/>
              </w:rPr>
            </w:pPr>
            <w:r w:rsidRPr="00D83A5F">
              <w:rPr>
                <w:rFonts w:ascii="標楷體" w:eastAsia="標楷體" w:hAnsi="標楷體" w:cs="Arial" w:hint="eastAsia"/>
                <w:kern w:val="0"/>
                <w:sz w:val="20"/>
                <w:szCs w:val="20"/>
              </w:rPr>
              <w:t>供國中以上各級學校教學使用之相關場所。（宿舍除外）</w:t>
            </w:r>
          </w:p>
        </w:tc>
      </w:tr>
      <w:tr w:rsidR="00D83A5F" w:rsidRPr="00D83A5F" w14:paraId="1EC6674C" w14:textId="77777777" w:rsidTr="003C7508">
        <w:trPr>
          <w:trHeight w:val="510"/>
          <w:jc w:val="center"/>
        </w:trPr>
        <w:tc>
          <w:tcPr>
            <w:tcW w:w="484" w:type="dxa"/>
            <w:vMerge/>
          </w:tcPr>
          <w:p w14:paraId="5B43C49B"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p>
        </w:tc>
        <w:tc>
          <w:tcPr>
            <w:tcW w:w="1260" w:type="dxa"/>
            <w:vMerge/>
            <w:vAlign w:val="center"/>
          </w:tcPr>
          <w:p w14:paraId="51DA473F"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p>
        </w:tc>
        <w:tc>
          <w:tcPr>
            <w:tcW w:w="2220" w:type="dxa"/>
            <w:vMerge/>
          </w:tcPr>
          <w:p w14:paraId="3DEC2D07"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p>
        </w:tc>
        <w:tc>
          <w:tcPr>
            <w:tcW w:w="2268" w:type="dxa"/>
            <w:vAlign w:val="center"/>
          </w:tcPr>
          <w:p w14:paraId="28884A06" w14:textId="77777777" w:rsidR="003C7508" w:rsidRPr="00D83A5F" w:rsidRDefault="003C7508" w:rsidP="003C7508">
            <w:pPr>
              <w:widowControl/>
              <w:kinsoku w:val="0"/>
              <w:overflowPunct w:val="0"/>
              <w:autoSpaceDE w:val="0"/>
              <w:autoSpaceDN w:val="0"/>
              <w:adjustRightInd w:val="0"/>
              <w:snapToGrid w:val="0"/>
              <w:spacing w:line="240" w:lineRule="atLeast"/>
              <w:jc w:val="center"/>
              <w:textDirection w:val="lrTbV"/>
              <w:rPr>
                <w:rFonts w:ascii="標楷體" w:eastAsia="標楷體" w:hAnsi="標楷體" w:cs="Arial"/>
                <w:kern w:val="0"/>
                <w:sz w:val="20"/>
                <w:szCs w:val="20"/>
              </w:rPr>
            </w:pPr>
            <w:proofErr w:type="gramStart"/>
            <w:r w:rsidRPr="00D83A5F">
              <w:rPr>
                <w:rFonts w:ascii="標楷體" w:eastAsia="標楷體" w:hAnsi="標楷體" w:cs="Arial" w:hint="eastAsia"/>
                <w:kern w:val="0"/>
                <w:sz w:val="20"/>
                <w:szCs w:val="20"/>
              </w:rPr>
              <w:t>Ｄ</w:t>
            </w:r>
            <w:proofErr w:type="gramEnd"/>
            <w:r w:rsidRPr="00D83A5F">
              <w:rPr>
                <w:rFonts w:ascii="標楷體" w:eastAsia="標楷體" w:hAnsi="標楷體" w:cs="Arial"/>
                <w:kern w:val="0"/>
                <w:sz w:val="20"/>
                <w:szCs w:val="20"/>
              </w:rPr>
              <w:t>-</w:t>
            </w:r>
            <w:r w:rsidRPr="00D83A5F">
              <w:rPr>
                <w:rFonts w:ascii="標楷體" w:eastAsia="標楷體" w:hAnsi="標楷體" w:cs="Arial" w:hint="eastAsia"/>
                <w:kern w:val="0"/>
                <w:sz w:val="20"/>
                <w:szCs w:val="20"/>
              </w:rPr>
              <w:t>５</w:t>
            </w:r>
            <w:proofErr w:type="gramStart"/>
            <w:r w:rsidRPr="00D83A5F">
              <w:rPr>
                <w:rFonts w:ascii="標楷體" w:eastAsia="標楷體" w:hAnsi="標楷體" w:cs="Arial" w:hint="eastAsia"/>
                <w:kern w:val="0"/>
                <w:sz w:val="20"/>
                <w:szCs w:val="20"/>
              </w:rPr>
              <w:t>補教托育</w:t>
            </w:r>
            <w:proofErr w:type="gramEnd"/>
          </w:p>
        </w:tc>
        <w:tc>
          <w:tcPr>
            <w:tcW w:w="3298" w:type="dxa"/>
            <w:vAlign w:val="center"/>
          </w:tcPr>
          <w:p w14:paraId="0F8C91EA" w14:textId="77777777" w:rsidR="003C7508" w:rsidRPr="00D83A5F" w:rsidRDefault="003C7508" w:rsidP="003C7508">
            <w:pPr>
              <w:widowControl/>
              <w:kinsoku w:val="0"/>
              <w:overflowPunct w:val="0"/>
              <w:autoSpaceDE w:val="0"/>
              <w:autoSpaceDN w:val="0"/>
              <w:adjustRightInd w:val="0"/>
              <w:snapToGrid w:val="0"/>
              <w:spacing w:line="200" w:lineRule="atLeast"/>
              <w:jc w:val="both"/>
              <w:textDirection w:val="lrTbV"/>
              <w:rPr>
                <w:rFonts w:ascii="標楷體" w:eastAsia="標楷體" w:hAnsi="標楷體" w:cs="Arial"/>
                <w:kern w:val="0"/>
                <w:sz w:val="20"/>
                <w:szCs w:val="20"/>
              </w:rPr>
            </w:pPr>
            <w:r w:rsidRPr="00D83A5F">
              <w:rPr>
                <w:rFonts w:ascii="標楷體" w:eastAsia="標楷體" w:hAnsi="標楷體" w:cs="Arial" w:hint="eastAsia"/>
                <w:kern w:val="0"/>
                <w:sz w:val="20"/>
                <w:szCs w:val="20"/>
              </w:rPr>
              <w:t>供短期職業訓練、各類補習教育及課後輔導之場所。</w:t>
            </w:r>
          </w:p>
        </w:tc>
      </w:tr>
      <w:tr w:rsidR="00D83A5F" w:rsidRPr="00D83A5F" w14:paraId="4BCEC859" w14:textId="77777777" w:rsidTr="003C7508">
        <w:trPr>
          <w:trHeight w:val="510"/>
          <w:jc w:val="center"/>
        </w:trPr>
        <w:tc>
          <w:tcPr>
            <w:tcW w:w="484" w:type="dxa"/>
            <w:vAlign w:val="center"/>
          </w:tcPr>
          <w:p w14:paraId="3C75854F" w14:textId="77777777" w:rsidR="003C7508" w:rsidRPr="00D83A5F" w:rsidRDefault="003C7508" w:rsidP="003C7508">
            <w:pPr>
              <w:widowControl/>
              <w:kinsoku w:val="0"/>
              <w:overflowPunct w:val="0"/>
              <w:autoSpaceDE w:val="0"/>
              <w:autoSpaceDN w:val="0"/>
              <w:adjustRightInd w:val="0"/>
              <w:snapToGrid w:val="0"/>
              <w:spacing w:line="240" w:lineRule="atLeast"/>
              <w:jc w:val="center"/>
              <w:textDirection w:val="lrTbV"/>
              <w:rPr>
                <w:rFonts w:ascii="標楷體" w:eastAsia="標楷體" w:hAnsi="標楷體" w:cs="Arial"/>
                <w:kern w:val="0"/>
                <w:sz w:val="20"/>
                <w:szCs w:val="20"/>
              </w:rPr>
            </w:pPr>
            <w:proofErr w:type="gramStart"/>
            <w:r w:rsidRPr="00D83A5F">
              <w:rPr>
                <w:rFonts w:ascii="標楷體" w:eastAsia="標楷體" w:hAnsi="標楷體" w:cs="Arial" w:hint="eastAsia"/>
                <w:kern w:val="0"/>
                <w:sz w:val="20"/>
                <w:szCs w:val="20"/>
              </w:rPr>
              <w:t>Ｅ</w:t>
            </w:r>
            <w:proofErr w:type="gramEnd"/>
            <w:r w:rsidRPr="00D83A5F">
              <w:rPr>
                <w:rFonts w:ascii="標楷體" w:eastAsia="標楷體" w:hAnsi="標楷體" w:cs="Arial" w:hint="eastAsia"/>
                <w:kern w:val="0"/>
                <w:sz w:val="20"/>
                <w:szCs w:val="20"/>
              </w:rPr>
              <w:t>類</w:t>
            </w:r>
          </w:p>
        </w:tc>
        <w:tc>
          <w:tcPr>
            <w:tcW w:w="1260" w:type="dxa"/>
            <w:vAlign w:val="center"/>
          </w:tcPr>
          <w:p w14:paraId="0387F21B"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r w:rsidRPr="00D83A5F">
              <w:rPr>
                <w:rFonts w:ascii="標楷體" w:eastAsia="標楷體" w:hAnsi="標楷體" w:cs="Arial" w:hint="eastAsia"/>
                <w:kern w:val="0"/>
                <w:sz w:val="20"/>
                <w:szCs w:val="20"/>
              </w:rPr>
              <w:t>宗教、殯葬類</w:t>
            </w:r>
          </w:p>
        </w:tc>
        <w:tc>
          <w:tcPr>
            <w:tcW w:w="2220" w:type="dxa"/>
            <w:vAlign w:val="center"/>
          </w:tcPr>
          <w:p w14:paraId="115FB773"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r w:rsidRPr="00D83A5F">
              <w:rPr>
                <w:rFonts w:ascii="標楷體" w:eastAsia="標楷體" w:hAnsi="標楷體" w:cs="Arial" w:hint="eastAsia"/>
                <w:kern w:val="0"/>
                <w:sz w:val="20"/>
                <w:szCs w:val="20"/>
              </w:rPr>
              <w:t>供宗教信徒聚會、殯葬之場所。</w:t>
            </w:r>
          </w:p>
        </w:tc>
        <w:tc>
          <w:tcPr>
            <w:tcW w:w="2268" w:type="dxa"/>
            <w:vAlign w:val="center"/>
          </w:tcPr>
          <w:p w14:paraId="200D6EC0" w14:textId="77777777" w:rsidR="003C7508" w:rsidRPr="00D83A5F" w:rsidRDefault="003C7508" w:rsidP="003C7508">
            <w:pPr>
              <w:widowControl/>
              <w:kinsoku w:val="0"/>
              <w:overflowPunct w:val="0"/>
              <w:autoSpaceDE w:val="0"/>
              <w:autoSpaceDN w:val="0"/>
              <w:adjustRightInd w:val="0"/>
              <w:snapToGrid w:val="0"/>
              <w:spacing w:line="240" w:lineRule="atLeast"/>
              <w:jc w:val="center"/>
              <w:textDirection w:val="lrTbV"/>
              <w:rPr>
                <w:rFonts w:ascii="標楷體" w:eastAsia="標楷體" w:hAnsi="標楷體" w:cs="Arial"/>
                <w:kern w:val="0"/>
                <w:sz w:val="20"/>
                <w:szCs w:val="20"/>
              </w:rPr>
            </w:pPr>
            <w:proofErr w:type="gramStart"/>
            <w:r w:rsidRPr="00D83A5F">
              <w:rPr>
                <w:rFonts w:ascii="標楷體" w:eastAsia="標楷體" w:hAnsi="標楷體" w:cs="Arial" w:hint="eastAsia"/>
                <w:kern w:val="0"/>
                <w:sz w:val="20"/>
                <w:szCs w:val="20"/>
              </w:rPr>
              <w:t>Ｅ</w:t>
            </w:r>
            <w:proofErr w:type="gramEnd"/>
            <w:r w:rsidR="001D041C" w:rsidRPr="00D83A5F">
              <w:rPr>
                <w:rFonts w:ascii="標楷體" w:eastAsia="標楷體" w:hAnsi="標楷體" w:cs="Arial" w:hint="eastAsia"/>
                <w:kern w:val="0"/>
                <w:sz w:val="20"/>
                <w:szCs w:val="20"/>
              </w:rPr>
              <w:t>宗教、殯葬類</w:t>
            </w:r>
          </w:p>
        </w:tc>
        <w:tc>
          <w:tcPr>
            <w:tcW w:w="3298" w:type="dxa"/>
            <w:vAlign w:val="center"/>
          </w:tcPr>
          <w:p w14:paraId="3E5E8987" w14:textId="77777777" w:rsidR="003C7508" w:rsidRPr="00D83A5F" w:rsidRDefault="003C7508" w:rsidP="003C7508">
            <w:pPr>
              <w:widowControl/>
              <w:kinsoku w:val="0"/>
              <w:overflowPunct w:val="0"/>
              <w:autoSpaceDE w:val="0"/>
              <w:autoSpaceDN w:val="0"/>
              <w:adjustRightInd w:val="0"/>
              <w:snapToGrid w:val="0"/>
              <w:spacing w:line="200" w:lineRule="atLeast"/>
              <w:jc w:val="both"/>
              <w:textDirection w:val="lrTbV"/>
              <w:rPr>
                <w:rFonts w:ascii="標楷體" w:eastAsia="標楷體" w:hAnsi="標楷體" w:cs="Arial"/>
                <w:kern w:val="0"/>
                <w:sz w:val="20"/>
                <w:szCs w:val="20"/>
              </w:rPr>
            </w:pPr>
            <w:r w:rsidRPr="00D83A5F">
              <w:rPr>
                <w:rFonts w:ascii="標楷體" w:eastAsia="標楷體" w:hAnsi="標楷體" w:cs="Arial" w:hint="eastAsia"/>
                <w:kern w:val="0"/>
                <w:sz w:val="20"/>
                <w:szCs w:val="20"/>
              </w:rPr>
              <w:t>供宗教信徒聚會、殯葬之場所。</w:t>
            </w:r>
          </w:p>
        </w:tc>
      </w:tr>
      <w:tr w:rsidR="00D83A5F" w:rsidRPr="00D83A5F" w14:paraId="6D804B2C" w14:textId="77777777" w:rsidTr="003C7508">
        <w:trPr>
          <w:trHeight w:val="510"/>
          <w:jc w:val="center"/>
        </w:trPr>
        <w:tc>
          <w:tcPr>
            <w:tcW w:w="484" w:type="dxa"/>
            <w:vMerge w:val="restart"/>
            <w:vAlign w:val="center"/>
          </w:tcPr>
          <w:p w14:paraId="56E8E309" w14:textId="77777777" w:rsidR="003C7508" w:rsidRPr="00D83A5F" w:rsidRDefault="003C7508" w:rsidP="003C7508">
            <w:pPr>
              <w:widowControl/>
              <w:kinsoku w:val="0"/>
              <w:overflowPunct w:val="0"/>
              <w:autoSpaceDE w:val="0"/>
              <w:autoSpaceDN w:val="0"/>
              <w:adjustRightInd w:val="0"/>
              <w:snapToGrid w:val="0"/>
              <w:spacing w:line="240" w:lineRule="atLeast"/>
              <w:jc w:val="center"/>
              <w:textDirection w:val="lrTbV"/>
              <w:rPr>
                <w:rFonts w:ascii="標楷體" w:eastAsia="標楷體" w:hAnsi="標楷體" w:cs="Arial"/>
                <w:kern w:val="0"/>
                <w:sz w:val="20"/>
                <w:szCs w:val="20"/>
              </w:rPr>
            </w:pPr>
            <w:proofErr w:type="gramStart"/>
            <w:r w:rsidRPr="00D83A5F">
              <w:rPr>
                <w:rFonts w:ascii="標楷體" w:eastAsia="標楷體" w:hAnsi="標楷體" w:cs="Arial" w:hint="eastAsia"/>
                <w:kern w:val="0"/>
                <w:sz w:val="20"/>
                <w:szCs w:val="20"/>
              </w:rPr>
              <w:t>Ｆ</w:t>
            </w:r>
            <w:proofErr w:type="gramEnd"/>
            <w:r w:rsidRPr="00D83A5F">
              <w:rPr>
                <w:rFonts w:ascii="標楷體" w:eastAsia="標楷體" w:hAnsi="標楷體" w:cs="Arial" w:hint="eastAsia"/>
                <w:kern w:val="0"/>
                <w:sz w:val="20"/>
                <w:szCs w:val="20"/>
              </w:rPr>
              <w:t>類</w:t>
            </w:r>
          </w:p>
        </w:tc>
        <w:tc>
          <w:tcPr>
            <w:tcW w:w="1260" w:type="dxa"/>
            <w:vMerge w:val="restart"/>
            <w:vAlign w:val="center"/>
          </w:tcPr>
          <w:p w14:paraId="3F5AAEE8"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r w:rsidRPr="00D83A5F">
              <w:rPr>
                <w:rFonts w:ascii="標楷體" w:eastAsia="標楷體" w:hAnsi="標楷體" w:cs="Arial" w:hint="eastAsia"/>
                <w:kern w:val="0"/>
                <w:sz w:val="20"/>
                <w:szCs w:val="20"/>
              </w:rPr>
              <w:t>衛生、福利、更生類</w:t>
            </w:r>
          </w:p>
        </w:tc>
        <w:tc>
          <w:tcPr>
            <w:tcW w:w="2220" w:type="dxa"/>
            <w:vMerge w:val="restart"/>
            <w:vAlign w:val="center"/>
          </w:tcPr>
          <w:p w14:paraId="14F4BD92"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r w:rsidRPr="00D83A5F">
              <w:rPr>
                <w:rFonts w:ascii="標楷體" w:eastAsia="標楷體" w:hAnsi="標楷體" w:cs="Arial" w:hint="eastAsia"/>
                <w:kern w:val="0"/>
                <w:sz w:val="20"/>
                <w:szCs w:val="20"/>
              </w:rPr>
              <w:t>供身體行動能力受到健康、年紀或其他因素影響，需特別照顧之使用場所。</w:t>
            </w:r>
          </w:p>
        </w:tc>
        <w:tc>
          <w:tcPr>
            <w:tcW w:w="2268" w:type="dxa"/>
            <w:vAlign w:val="center"/>
          </w:tcPr>
          <w:p w14:paraId="0C1941DD" w14:textId="77777777" w:rsidR="003C7508" w:rsidRPr="00D83A5F" w:rsidRDefault="003C7508" w:rsidP="003C7508">
            <w:pPr>
              <w:widowControl/>
              <w:kinsoku w:val="0"/>
              <w:overflowPunct w:val="0"/>
              <w:autoSpaceDE w:val="0"/>
              <w:autoSpaceDN w:val="0"/>
              <w:adjustRightInd w:val="0"/>
              <w:snapToGrid w:val="0"/>
              <w:spacing w:line="240" w:lineRule="atLeast"/>
              <w:jc w:val="center"/>
              <w:textDirection w:val="lrTbV"/>
              <w:rPr>
                <w:rFonts w:ascii="標楷體" w:eastAsia="標楷體" w:hAnsi="標楷體" w:cs="Arial"/>
                <w:kern w:val="0"/>
                <w:sz w:val="20"/>
                <w:szCs w:val="20"/>
              </w:rPr>
            </w:pPr>
            <w:proofErr w:type="gramStart"/>
            <w:r w:rsidRPr="00D83A5F">
              <w:rPr>
                <w:rFonts w:ascii="標楷體" w:eastAsia="標楷體" w:hAnsi="標楷體" w:cs="Arial" w:hint="eastAsia"/>
                <w:kern w:val="0"/>
                <w:sz w:val="20"/>
                <w:szCs w:val="20"/>
              </w:rPr>
              <w:t>Ｆ</w:t>
            </w:r>
            <w:proofErr w:type="gramEnd"/>
            <w:r w:rsidRPr="00D83A5F">
              <w:rPr>
                <w:rFonts w:ascii="標楷體" w:eastAsia="標楷體" w:hAnsi="標楷體" w:cs="Arial"/>
                <w:kern w:val="0"/>
                <w:sz w:val="20"/>
                <w:szCs w:val="20"/>
              </w:rPr>
              <w:t>-</w:t>
            </w:r>
            <w:r w:rsidRPr="00D83A5F">
              <w:rPr>
                <w:rFonts w:ascii="標楷體" w:eastAsia="標楷體" w:hAnsi="標楷體" w:cs="Arial" w:hint="eastAsia"/>
                <w:kern w:val="0"/>
                <w:sz w:val="20"/>
                <w:szCs w:val="20"/>
              </w:rPr>
              <w:t>１</w:t>
            </w:r>
            <w:r w:rsidR="001D041C" w:rsidRPr="00D83A5F">
              <w:rPr>
                <w:rFonts w:ascii="標楷體" w:eastAsia="標楷體" w:hAnsi="標楷體" w:cs="Arial" w:hint="eastAsia"/>
                <w:kern w:val="0"/>
                <w:sz w:val="20"/>
                <w:szCs w:val="20"/>
              </w:rPr>
              <w:t>醫療照護</w:t>
            </w:r>
          </w:p>
        </w:tc>
        <w:tc>
          <w:tcPr>
            <w:tcW w:w="3298" w:type="dxa"/>
            <w:vAlign w:val="center"/>
          </w:tcPr>
          <w:p w14:paraId="40007B20" w14:textId="77777777" w:rsidR="003C7508" w:rsidRPr="00D83A5F" w:rsidRDefault="003C7508" w:rsidP="003C7508">
            <w:pPr>
              <w:widowControl/>
              <w:kinsoku w:val="0"/>
              <w:overflowPunct w:val="0"/>
              <w:autoSpaceDE w:val="0"/>
              <w:autoSpaceDN w:val="0"/>
              <w:adjustRightInd w:val="0"/>
              <w:snapToGrid w:val="0"/>
              <w:spacing w:line="200" w:lineRule="atLeast"/>
              <w:jc w:val="both"/>
              <w:textDirection w:val="lrTbV"/>
              <w:rPr>
                <w:rFonts w:ascii="標楷體" w:eastAsia="標楷體" w:hAnsi="標楷體" w:cs="Arial"/>
                <w:kern w:val="0"/>
                <w:sz w:val="20"/>
                <w:szCs w:val="20"/>
              </w:rPr>
            </w:pPr>
            <w:r w:rsidRPr="00D83A5F">
              <w:rPr>
                <w:rFonts w:ascii="標楷體" w:eastAsia="標楷體" w:hAnsi="標楷體" w:cs="Arial" w:hint="eastAsia"/>
                <w:kern w:val="0"/>
                <w:sz w:val="20"/>
                <w:szCs w:val="20"/>
              </w:rPr>
              <w:t>供醫療照護之場所。</w:t>
            </w:r>
          </w:p>
        </w:tc>
      </w:tr>
      <w:tr w:rsidR="00D83A5F" w:rsidRPr="00D83A5F" w14:paraId="38964D8C" w14:textId="77777777" w:rsidTr="003C7508">
        <w:trPr>
          <w:trHeight w:val="510"/>
          <w:jc w:val="center"/>
        </w:trPr>
        <w:tc>
          <w:tcPr>
            <w:tcW w:w="484" w:type="dxa"/>
            <w:vMerge/>
          </w:tcPr>
          <w:p w14:paraId="6DD0BAF0"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p>
        </w:tc>
        <w:tc>
          <w:tcPr>
            <w:tcW w:w="1260" w:type="dxa"/>
            <w:vMerge/>
          </w:tcPr>
          <w:p w14:paraId="7BA06F03"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p>
        </w:tc>
        <w:tc>
          <w:tcPr>
            <w:tcW w:w="2220" w:type="dxa"/>
            <w:vMerge/>
            <w:vAlign w:val="center"/>
          </w:tcPr>
          <w:p w14:paraId="54CFC099"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p>
        </w:tc>
        <w:tc>
          <w:tcPr>
            <w:tcW w:w="2268" w:type="dxa"/>
            <w:vAlign w:val="center"/>
          </w:tcPr>
          <w:p w14:paraId="411C86D2" w14:textId="77777777" w:rsidR="003C7508" w:rsidRPr="00D83A5F" w:rsidRDefault="003C7508" w:rsidP="003C7508">
            <w:pPr>
              <w:widowControl/>
              <w:kinsoku w:val="0"/>
              <w:overflowPunct w:val="0"/>
              <w:autoSpaceDE w:val="0"/>
              <w:autoSpaceDN w:val="0"/>
              <w:adjustRightInd w:val="0"/>
              <w:snapToGrid w:val="0"/>
              <w:spacing w:line="240" w:lineRule="atLeast"/>
              <w:jc w:val="center"/>
              <w:textDirection w:val="lrTbV"/>
              <w:rPr>
                <w:rFonts w:ascii="標楷體" w:eastAsia="標楷體" w:hAnsi="標楷體" w:cs="Arial"/>
                <w:kern w:val="0"/>
                <w:sz w:val="20"/>
                <w:szCs w:val="20"/>
              </w:rPr>
            </w:pPr>
            <w:proofErr w:type="gramStart"/>
            <w:r w:rsidRPr="00D83A5F">
              <w:rPr>
                <w:rFonts w:ascii="標楷體" w:eastAsia="標楷體" w:hAnsi="標楷體" w:cs="Arial" w:hint="eastAsia"/>
                <w:kern w:val="0"/>
                <w:sz w:val="20"/>
                <w:szCs w:val="20"/>
              </w:rPr>
              <w:t>Ｆ</w:t>
            </w:r>
            <w:proofErr w:type="gramEnd"/>
            <w:r w:rsidRPr="00D83A5F">
              <w:rPr>
                <w:rFonts w:ascii="標楷體" w:eastAsia="標楷體" w:hAnsi="標楷體" w:cs="Arial"/>
                <w:kern w:val="0"/>
                <w:sz w:val="20"/>
                <w:szCs w:val="20"/>
              </w:rPr>
              <w:t>-</w:t>
            </w:r>
            <w:r w:rsidRPr="00D83A5F">
              <w:rPr>
                <w:rFonts w:ascii="標楷體" w:eastAsia="標楷體" w:hAnsi="標楷體" w:cs="Arial" w:hint="eastAsia"/>
                <w:kern w:val="0"/>
                <w:sz w:val="20"/>
                <w:szCs w:val="20"/>
              </w:rPr>
              <w:t>２</w:t>
            </w:r>
            <w:r w:rsidR="001D041C" w:rsidRPr="00D83A5F">
              <w:rPr>
                <w:rFonts w:ascii="標楷體" w:eastAsia="標楷體" w:hAnsi="標楷體" w:cs="Arial" w:hint="eastAsia"/>
                <w:kern w:val="0"/>
                <w:sz w:val="20"/>
                <w:szCs w:val="20"/>
              </w:rPr>
              <w:t>社會福利</w:t>
            </w:r>
          </w:p>
        </w:tc>
        <w:tc>
          <w:tcPr>
            <w:tcW w:w="3298" w:type="dxa"/>
            <w:vAlign w:val="center"/>
          </w:tcPr>
          <w:p w14:paraId="7E6D0CF0" w14:textId="77777777" w:rsidR="003C7508" w:rsidRPr="00D83A5F" w:rsidRDefault="003C7508" w:rsidP="003C7508">
            <w:pPr>
              <w:widowControl/>
              <w:kinsoku w:val="0"/>
              <w:overflowPunct w:val="0"/>
              <w:autoSpaceDE w:val="0"/>
              <w:autoSpaceDN w:val="0"/>
              <w:adjustRightInd w:val="0"/>
              <w:snapToGrid w:val="0"/>
              <w:spacing w:line="200" w:lineRule="atLeast"/>
              <w:jc w:val="both"/>
              <w:textDirection w:val="lrTbV"/>
              <w:rPr>
                <w:rFonts w:ascii="標楷體" w:eastAsia="標楷體" w:hAnsi="標楷體" w:cs="Arial"/>
                <w:kern w:val="16"/>
                <w:sz w:val="20"/>
                <w:szCs w:val="20"/>
              </w:rPr>
            </w:pPr>
            <w:r w:rsidRPr="00D83A5F">
              <w:rPr>
                <w:rFonts w:ascii="標楷體" w:eastAsia="標楷體" w:hAnsi="標楷體" w:cs="Arial" w:hint="eastAsia"/>
                <w:kern w:val="16"/>
                <w:sz w:val="20"/>
                <w:szCs w:val="20"/>
              </w:rPr>
              <w:t>供身心障礙者教養、醫療、復健、重健、訓練、輔導、服務之場所。</w:t>
            </w:r>
          </w:p>
        </w:tc>
      </w:tr>
      <w:tr w:rsidR="00D83A5F" w:rsidRPr="00D83A5F" w14:paraId="214A23DF" w14:textId="77777777" w:rsidTr="003C7508">
        <w:trPr>
          <w:trHeight w:val="510"/>
          <w:jc w:val="center"/>
        </w:trPr>
        <w:tc>
          <w:tcPr>
            <w:tcW w:w="484" w:type="dxa"/>
            <w:vMerge/>
          </w:tcPr>
          <w:p w14:paraId="7929BF29"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p>
        </w:tc>
        <w:tc>
          <w:tcPr>
            <w:tcW w:w="1260" w:type="dxa"/>
            <w:vMerge/>
          </w:tcPr>
          <w:p w14:paraId="519776CA"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p>
        </w:tc>
        <w:tc>
          <w:tcPr>
            <w:tcW w:w="2220" w:type="dxa"/>
            <w:vMerge/>
            <w:vAlign w:val="center"/>
          </w:tcPr>
          <w:p w14:paraId="3AB4F6A1"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p>
        </w:tc>
        <w:tc>
          <w:tcPr>
            <w:tcW w:w="2268" w:type="dxa"/>
            <w:vAlign w:val="center"/>
          </w:tcPr>
          <w:p w14:paraId="4B6650C2" w14:textId="77777777" w:rsidR="003C7508" w:rsidRPr="00D83A5F" w:rsidRDefault="003C7508" w:rsidP="003C7508">
            <w:pPr>
              <w:widowControl/>
              <w:kinsoku w:val="0"/>
              <w:overflowPunct w:val="0"/>
              <w:autoSpaceDE w:val="0"/>
              <w:autoSpaceDN w:val="0"/>
              <w:adjustRightInd w:val="0"/>
              <w:snapToGrid w:val="0"/>
              <w:spacing w:line="240" w:lineRule="atLeast"/>
              <w:jc w:val="center"/>
              <w:textDirection w:val="lrTbV"/>
              <w:rPr>
                <w:rFonts w:ascii="標楷體" w:eastAsia="標楷體" w:hAnsi="標楷體" w:cs="Arial"/>
                <w:kern w:val="0"/>
                <w:sz w:val="20"/>
                <w:szCs w:val="20"/>
              </w:rPr>
            </w:pPr>
            <w:proofErr w:type="gramStart"/>
            <w:r w:rsidRPr="00D83A5F">
              <w:rPr>
                <w:rFonts w:ascii="標楷體" w:eastAsia="標楷體" w:hAnsi="標楷體" w:cs="Arial" w:hint="eastAsia"/>
                <w:kern w:val="0"/>
                <w:sz w:val="20"/>
                <w:szCs w:val="20"/>
              </w:rPr>
              <w:t>Ｆ</w:t>
            </w:r>
            <w:proofErr w:type="gramEnd"/>
            <w:r w:rsidRPr="00D83A5F">
              <w:rPr>
                <w:rFonts w:ascii="標楷體" w:eastAsia="標楷體" w:hAnsi="標楷體" w:cs="Arial"/>
                <w:kern w:val="0"/>
                <w:sz w:val="20"/>
                <w:szCs w:val="20"/>
              </w:rPr>
              <w:t>-</w:t>
            </w:r>
            <w:r w:rsidRPr="00D83A5F">
              <w:rPr>
                <w:rFonts w:ascii="標楷體" w:eastAsia="標楷體" w:hAnsi="標楷體" w:cs="Arial" w:hint="eastAsia"/>
                <w:kern w:val="0"/>
                <w:sz w:val="20"/>
                <w:szCs w:val="20"/>
              </w:rPr>
              <w:t>３</w:t>
            </w:r>
            <w:r w:rsidR="001D041C" w:rsidRPr="00D83A5F">
              <w:rPr>
                <w:rFonts w:ascii="標楷體" w:eastAsia="標楷體" w:hAnsi="標楷體" w:cs="Arial" w:hint="eastAsia"/>
                <w:kern w:val="0"/>
                <w:sz w:val="20"/>
                <w:szCs w:val="20"/>
              </w:rPr>
              <w:t>兒童福利</w:t>
            </w:r>
          </w:p>
        </w:tc>
        <w:tc>
          <w:tcPr>
            <w:tcW w:w="3298" w:type="dxa"/>
            <w:vAlign w:val="center"/>
          </w:tcPr>
          <w:p w14:paraId="2F350D40" w14:textId="77777777" w:rsidR="003C7508" w:rsidRPr="00D83A5F" w:rsidRDefault="003C7508" w:rsidP="003C7508">
            <w:pPr>
              <w:widowControl/>
              <w:kinsoku w:val="0"/>
              <w:overflowPunct w:val="0"/>
              <w:autoSpaceDE w:val="0"/>
              <w:autoSpaceDN w:val="0"/>
              <w:adjustRightInd w:val="0"/>
              <w:snapToGrid w:val="0"/>
              <w:spacing w:line="200" w:lineRule="atLeast"/>
              <w:jc w:val="both"/>
              <w:textDirection w:val="lrTbV"/>
              <w:rPr>
                <w:rFonts w:ascii="標楷體" w:eastAsia="標楷體" w:hAnsi="標楷體" w:cs="Arial"/>
                <w:kern w:val="0"/>
                <w:sz w:val="20"/>
                <w:szCs w:val="20"/>
              </w:rPr>
            </w:pPr>
            <w:r w:rsidRPr="00D83A5F">
              <w:rPr>
                <w:rFonts w:ascii="標楷體" w:eastAsia="標楷體" w:hAnsi="標楷體" w:cs="Arial" w:hint="eastAsia"/>
                <w:kern w:val="0"/>
                <w:sz w:val="20"/>
                <w:szCs w:val="20"/>
              </w:rPr>
              <w:t>供兒童及少年照護之場所。</w:t>
            </w:r>
          </w:p>
        </w:tc>
      </w:tr>
      <w:tr w:rsidR="00D83A5F" w:rsidRPr="00D83A5F" w14:paraId="787C87BE" w14:textId="77777777" w:rsidTr="003C7508">
        <w:trPr>
          <w:trHeight w:val="510"/>
          <w:jc w:val="center"/>
        </w:trPr>
        <w:tc>
          <w:tcPr>
            <w:tcW w:w="484" w:type="dxa"/>
            <w:vMerge/>
          </w:tcPr>
          <w:p w14:paraId="344EF0C3"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p>
        </w:tc>
        <w:tc>
          <w:tcPr>
            <w:tcW w:w="1260" w:type="dxa"/>
            <w:vMerge/>
          </w:tcPr>
          <w:p w14:paraId="53773F02"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p>
        </w:tc>
        <w:tc>
          <w:tcPr>
            <w:tcW w:w="2220" w:type="dxa"/>
            <w:vMerge/>
            <w:vAlign w:val="center"/>
          </w:tcPr>
          <w:p w14:paraId="20B90539"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p>
        </w:tc>
        <w:tc>
          <w:tcPr>
            <w:tcW w:w="2268" w:type="dxa"/>
            <w:vAlign w:val="center"/>
          </w:tcPr>
          <w:p w14:paraId="750A18D8" w14:textId="77777777" w:rsidR="003C7508" w:rsidRPr="00D83A5F" w:rsidRDefault="003C7508" w:rsidP="003C7508">
            <w:pPr>
              <w:widowControl/>
              <w:kinsoku w:val="0"/>
              <w:overflowPunct w:val="0"/>
              <w:autoSpaceDE w:val="0"/>
              <w:autoSpaceDN w:val="0"/>
              <w:adjustRightInd w:val="0"/>
              <w:snapToGrid w:val="0"/>
              <w:spacing w:line="240" w:lineRule="atLeast"/>
              <w:jc w:val="center"/>
              <w:textDirection w:val="lrTbV"/>
              <w:rPr>
                <w:rFonts w:ascii="標楷體" w:eastAsia="標楷體" w:hAnsi="標楷體" w:cs="Arial"/>
                <w:kern w:val="0"/>
                <w:sz w:val="20"/>
                <w:szCs w:val="20"/>
              </w:rPr>
            </w:pPr>
            <w:proofErr w:type="gramStart"/>
            <w:r w:rsidRPr="00D83A5F">
              <w:rPr>
                <w:rFonts w:ascii="標楷體" w:eastAsia="標楷體" w:hAnsi="標楷體" w:cs="Arial" w:hint="eastAsia"/>
                <w:kern w:val="0"/>
                <w:sz w:val="20"/>
                <w:szCs w:val="20"/>
              </w:rPr>
              <w:t>Ｆ</w:t>
            </w:r>
            <w:proofErr w:type="gramEnd"/>
            <w:r w:rsidRPr="00D83A5F">
              <w:rPr>
                <w:rFonts w:ascii="標楷體" w:eastAsia="標楷體" w:hAnsi="標楷體" w:cs="Arial"/>
                <w:kern w:val="0"/>
                <w:sz w:val="20"/>
                <w:szCs w:val="20"/>
              </w:rPr>
              <w:t>-</w:t>
            </w:r>
            <w:r w:rsidRPr="00D83A5F">
              <w:rPr>
                <w:rFonts w:ascii="標楷體" w:eastAsia="標楷體" w:hAnsi="標楷體" w:cs="Arial" w:hint="eastAsia"/>
                <w:kern w:val="0"/>
                <w:sz w:val="20"/>
                <w:szCs w:val="20"/>
              </w:rPr>
              <w:t>４</w:t>
            </w:r>
            <w:r w:rsidR="001D041C" w:rsidRPr="00D83A5F">
              <w:rPr>
                <w:rFonts w:ascii="標楷體" w:eastAsia="標楷體" w:hAnsi="標楷體" w:cs="Arial" w:hint="eastAsia"/>
                <w:kern w:val="0"/>
                <w:sz w:val="20"/>
                <w:szCs w:val="20"/>
              </w:rPr>
              <w:t>戒護場所</w:t>
            </w:r>
          </w:p>
        </w:tc>
        <w:tc>
          <w:tcPr>
            <w:tcW w:w="3298" w:type="dxa"/>
            <w:vAlign w:val="center"/>
          </w:tcPr>
          <w:p w14:paraId="1F681F11" w14:textId="77777777" w:rsidR="003C7508" w:rsidRPr="00D83A5F" w:rsidRDefault="003C7508" w:rsidP="003C7508">
            <w:pPr>
              <w:widowControl/>
              <w:kinsoku w:val="0"/>
              <w:overflowPunct w:val="0"/>
              <w:autoSpaceDE w:val="0"/>
              <w:autoSpaceDN w:val="0"/>
              <w:adjustRightInd w:val="0"/>
              <w:snapToGrid w:val="0"/>
              <w:spacing w:line="200" w:lineRule="atLeast"/>
              <w:jc w:val="both"/>
              <w:textDirection w:val="lrTbV"/>
              <w:rPr>
                <w:rFonts w:ascii="標楷體" w:eastAsia="標楷體" w:hAnsi="標楷體" w:cs="Arial"/>
                <w:kern w:val="0"/>
                <w:sz w:val="20"/>
                <w:szCs w:val="20"/>
              </w:rPr>
            </w:pPr>
            <w:r w:rsidRPr="00D83A5F">
              <w:rPr>
                <w:rFonts w:ascii="標楷體" w:eastAsia="標楷體" w:hAnsi="標楷體" w:cs="Arial" w:hint="eastAsia"/>
                <w:kern w:val="0"/>
                <w:sz w:val="20"/>
                <w:szCs w:val="20"/>
              </w:rPr>
              <w:t>供限制個人活動之戒護場所。</w:t>
            </w:r>
          </w:p>
        </w:tc>
      </w:tr>
      <w:tr w:rsidR="00D83A5F" w:rsidRPr="00D83A5F" w14:paraId="4DAB33CB" w14:textId="77777777" w:rsidTr="003C7508">
        <w:trPr>
          <w:trHeight w:val="510"/>
          <w:jc w:val="center"/>
        </w:trPr>
        <w:tc>
          <w:tcPr>
            <w:tcW w:w="484" w:type="dxa"/>
            <w:vMerge w:val="restart"/>
            <w:vAlign w:val="center"/>
          </w:tcPr>
          <w:p w14:paraId="5C70898B" w14:textId="77777777" w:rsidR="003C7508" w:rsidRPr="00D83A5F" w:rsidRDefault="003C7508" w:rsidP="003C7508">
            <w:pPr>
              <w:widowControl/>
              <w:kinsoku w:val="0"/>
              <w:overflowPunct w:val="0"/>
              <w:autoSpaceDE w:val="0"/>
              <w:autoSpaceDN w:val="0"/>
              <w:adjustRightInd w:val="0"/>
              <w:snapToGrid w:val="0"/>
              <w:spacing w:line="240" w:lineRule="atLeast"/>
              <w:jc w:val="center"/>
              <w:textDirection w:val="lrTbV"/>
              <w:rPr>
                <w:rFonts w:ascii="標楷體" w:eastAsia="標楷體" w:hAnsi="標楷體" w:cs="Arial"/>
                <w:kern w:val="0"/>
                <w:sz w:val="20"/>
                <w:szCs w:val="20"/>
              </w:rPr>
            </w:pPr>
            <w:proofErr w:type="gramStart"/>
            <w:r w:rsidRPr="00D83A5F">
              <w:rPr>
                <w:rFonts w:ascii="標楷體" w:eastAsia="標楷體" w:hAnsi="標楷體" w:cs="Arial" w:hint="eastAsia"/>
                <w:kern w:val="0"/>
                <w:sz w:val="20"/>
                <w:szCs w:val="20"/>
              </w:rPr>
              <w:t>Ｇ</w:t>
            </w:r>
            <w:proofErr w:type="gramEnd"/>
            <w:r w:rsidRPr="00D83A5F">
              <w:rPr>
                <w:rFonts w:ascii="標楷體" w:eastAsia="標楷體" w:hAnsi="標楷體" w:cs="Arial" w:hint="eastAsia"/>
                <w:kern w:val="0"/>
                <w:sz w:val="20"/>
                <w:szCs w:val="20"/>
              </w:rPr>
              <w:t>類</w:t>
            </w:r>
          </w:p>
        </w:tc>
        <w:tc>
          <w:tcPr>
            <w:tcW w:w="1260" w:type="dxa"/>
            <w:vMerge w:val="restart"/>
            <w:vAlign w:val="center"/>
          </w:tcPr>
          <w:p w14:paraId="64598DB5"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r w:rsidRPr="00D83A5F">
              <w:rPr>
                <w:rFonts w:ascii="標楷體" w:eastAsia="標楷體" w:hAnsi="標楷體" w:cs="Arial" w:hint="eastAsia"/>
                <w:kern w:val="0"/>
                <w:sz w:val="20"/>
                <w:szCs w:val="20"/>
              </w:rPr>
              <w:t>辦公、服務類</w:t>
            </w:r>
          </w:p>
        </w:tc>
        <w:tc>
          <w:tcPr>
            <w:tcW w:w="2220" w:type="dxa"/>
            <w:vMerge w:val="restart"/>
            <w:vAlign w:val="center"/>
          </w:tcPr>
          <w:p w14:paraId="5A9E4E64"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r w:rsidRPr="00D83A5F">
              <w:rPr>
                <w:rFonts w:ascii="標楷體" w:eastAsia="標楷體" w:hAnsi="標楷體" w:cs="Arial" w:hint="eastAsia"/>
                <w:kern w:val="0"/>
                <w:sz w:val="20"/>
                <w:szCs w:val="20"/>
              </w:rPr>
              <w:t>供商談、接洽、處理一般事務或一般門診、零售、日常服務之場所。</w:t>
            </w:r>
          </w:p>
        </w:tc>
        <w:tc>
          <w:tcPr>
            <w:tcW w:w="2268" w:type="dxa"/>
            <w:vAlign w:val="center"/>
          </w:tcPr>
          <w:p w14:paraId="063232EA" w14:textId="77777777" w:rsidR="003C7508" w:rsidRPr="00D83A5F" w:rsidRDefault="003C7508" w:rsidP="003C7508">
            <w:pPr>
              <w:widowControl/>
              <w:kinsoku w:val="0"/>
              <w:overflowPunct w:val="0"/>
              <w:autoSpaceDE w:val="0"/>
              <w:autoSpaceDN w:val="0"/>
              <w:adjustRightInd w:val="0"/>
              <w:snapToGrid w:val="0"/>
              <w:spacing w:line="240" w:lineRule="atLeast"/>
              <w:jc w:val="center"/>
              <w:textDirection w:val="lrTbV"/>
              <w:rPr>
                <w:rFonts w:ascii="標楷體" w:eastAsia="標楷體" w:hAnsi="標楷體" w:cs="Arial"/>
                <w:kern w:val="0"/>
                <w:sz w:val="20"/>
                <w:szCs w:val="20"/>
              </w:rPr>
            </w:pPr>
            <w:proofErr w:type="gramStart"/>
            <w:r w:rsidRPr="00D83A5F">
              <w:rPr>
                <w:rFonts w:ascii="標楷體" w:eastAsia="標楷體" w:hAnsi="標楷體" w:cs="Arial" w:hint="eastAsia"/>
                <w:kern w:val="0"/>
                <w:sz w:val="20"/>
                <w:szCs w:val="20"/>
              </w:rPr>
              <w:t>Ｇ</w:t>
            </w:r>
            <w:proofErr w:type="gramEnd"/>
            <w:r w:rsidRPr="00D83A5F">
              <w:rPr>
                <w:rFonts w:ascii="標楷體" w:eastAsia="標楷體" w:hAnsi="標楷體" w:cs="Arial"/>
                <w:kern w:val="0"/>
                <w:sz w:val="20"/>
                <w:szCs w:val="20"/>
              </w:rPr>
              <w:t>-</w:t>
            </w:r>
            <w:r w:rsidRPr="00D83A5F">
              <w:rPr>
                <w:rFonts w:ascii="標楷體" w:eastAsia="標楷體" w:hAnsi="標楷體" w:cs="Arial" w:hint="eastAsia"/>
                <w:kern w:val="0"/>
                <w:sz w:val="20"/>
                <w:szCs w:val="20"/>
              </w:rPr>
              <w:t>１</w:t>
            </w:r>
            <w:r w:rsidR="001D041C" w:rsidRPr="00D83A5F">
              <w:rPr>
                <w:rFonts w:ascii="標楷體" w:eastAsia="標楷體" w:hAnsi="標楷體" w:cs="Arial" w:hint="eastAsia"/>
                <w:kern w:val="0"/>
                <w:sz w:val="20"/>
                <w:szCs w:val="20"/>
              </w:rPr>
              <w:t>金融證卷</w:t>
            </w:r>
          </w:p>
        </w:tc>
        <w:tc>
          <w:tcPr>
            <w:tcW w:w="3298" w:type="dxa"/>
            <w:vAlign w:val="center"/>
          </w:tcPr>
          <w:p w14:paraId="4ED7F3A7" w14:textId="77777777" w:rsidR="003C7508" w:rsidRPr="00D83A5F" w:rsidRDefault="003C7508" w:rsidP="003C7508">
            <w:pPr>
              <w:widowControl/>
              <w:kinsoku w:val="0"/>
              <w:overflowPunct w:val="0"/>
              <w:autoSpaceDE w:val="0"/>
              <w:autoSpaceDN w:val="0"/>
              <w:adjustRightInd w:val="0"/>
              <w:snapToGrid w:val="0"/>
              <w:spacing w:line="200" w:lineRule="atLeast"/>
              <w:jc w:val="both"/>
              <w:textDirection w:val="lrTbV"/>
              <w:rPr>
                <w:rFonts w:ascii="標楷體" w:eastAsia="標楷體" w:hAnsi="標楷體" w:cs="Arial"/>
                <w:kern w:val="0"/>
                <w:sz w:val="20"/>
                <w:szCs w:val="20"/>
              </w:rPr>
            </w:pPr>
            <w:r w:rsidRPr="00D83A5F">
              <w:rPr>
                <w:rFonts w:ascii="標楷體" w:eastAsia="標楷體" w:hAnsi="標楷體" w:cs="Arial" w:hint="eastAsia"/>
                <w:kern w:val="0"/>
                <w:sz w:val="20"/>
                <w:szCs w:val="20"/>
              </w:rPr>
              <w:t>供商談、接洽、處理一般事務，且使用人替換頻率高之場所。</w:t>
            </w:r>
          </w:p>
        </w:tc>
      </w:tr>
      <w:tr w:rsidR="00D83A5F" w:rsidRPr="00D83A5F" w14:paraId="49789D46" w14:textId="77777777" w:rsidTr="003C7508">
        <w:trPr>
          <w:trHeight w:val="510"/>
          <w:jc w:val="center"/>
        </w:trPr>
        <w:tc>
          <w:tcPr>
            <w:tcW w:w="484" w:type="dxa"/>
            <w:vMerge/>
            <w:vAlign w:val="center"/>
          </w:tcPr>
          <w:p w14:paraId="3BEEE2B1" w14:textId="77777777" w:rsidR="003C7508" w:rsidRPr="00D83A5F" w:rsidRDefault="003C7508" w:rsidP="003C7508">
            <w:pPr>
              <w:widowControl/>
              <w:kinsoku w:val="0"/>
              <w:overflowPunct w:val="0"/>
              <w:autoSpaceDE w:val="0"/>
              <w:autoSpaceDN w:val="0"/>
              <w:adjustRightInd w:val="0"/>
              <w:snapToGrid w:val="0"/>
              <w:spacing w:line="240" w:lineRule="atLeast"/>
              <w:jc w:val="center"/>
              <w:textDirection w:val="lrTbV"/>
              <w:rPr>
                <w:rFonts w:ascii="標楷體" w:eastAsia="標楷體" w:hAnsi="標楷體" w:cs="Arial"/>
                <w:kern w:val="0"/>
                <w:sz w:val="20"/>
                <w:szCs w:val="20"/>
              </w:rPr>
            </w:pPr>
          </w:p>
        </w:tc>
        <w:tc>
          <w:tcPr>
            <w:tcW w:w="1260" w:type="dxa"/>
            <w:vMerge/>
            <w:vAlign w:val="center"/>
          </w:tcPr>
          <w:p w14:paraId="567B6203"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p>
        </w:tc>
        <w:tc>
          <w:tcPr>
            <w:tcW w:w="2220" w:type="dxa"/>
            <w:vMerge/>
          </w:tcPr>
          <w:p w14:paraId="566BF264"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p>
        </w:tc>
        <w:tc>
          <w:tcPr>
            <w:tcW w:w="2268" w:type="dxa"/>
            <w:vAlign w:val="center"/>
          </w:tcPr>
          <w:p w14:paraId="063ED65A" w14:textId="77777777" w:rsidR="003C7508" w:rsidRPr="00D83A5F" w:rsidRDefault="003C7508" w:rsidP="003C7508">
            <w:pPr>
              <w:widowControl/>
              <w:kinsoku w:val="0"/>
              <w:overflowPunct w:val="0"/>
              <w:autoSpaceDE w:val="0"/>
              <w:autoSpaceDN w:val="0"/>
              <w:adjustRightInd w:val="0"/>
              <w:snapToGrid w:val="0"/>
              <w:spacing w:line="240" w:lineRule="atLeast"/>
              <w:jc w:val="center"/>
              <w:textDirection w:val="lrTbV"/>
              <w:rPr>
                <w:rFonts w:ascii="標楷體" w:eastAsia="標楷體" w:hAnsi="標楷體" w:cs="Arial"/>
                <w:kern w:val="0"/>
                <w:sz w:val="20"/>
                <w:szCs w:val="20"/>
              </w:rPr>
            </w:pPr>
            <w:proofErr w:type="gramStart"/>
            <w:r w:rsidRPr="00D83A5F">
              <w:rPr>
                <w:rFonts w:ascii="標楷體" w:eastAsia="標楷體" w:hAnsi="標楷體" w:cs="Arial" w:hint="eastAsia"/>
                <w:kern w:val="0"/>
                <w:sz w:val="20"/>
                <w:szCs w:val="20"/>
              </w:rPr>
              <w:t>Ｇ</w:t>
            </w:r>
            <w:proofErr w:type="gramEnd"/>
            <w:r w:rsidRPr="00D83A5F">
              <w:rPr>
                <w:rFonts w:ascii="標楷體" w:eastAsia="標楷體" w:hAnsi="標楷體" w:cs="Arial"/>
                <w:kern w:val="0"/>
                <w:sz w:val="20"/>
                <w:szCs w:val="20"/>
              </w:rPr>
              <w:t>-</w:t>
            </w:r>
            <w:r w:rsidRPr="00D83A5F">
              <w:rPr>
                <w:rFonts w:ascii="標楷體" w:eastAsia="標楷體" w:hAnsi="標楷體" w:cs="Arial" w:hint="eastAsia"/>
                <w:kern w:val="0"/>
                <w:sz w:val="20"/>
                <w:szCs w:val="20"/>
              </w:rPr>
              <w:t>２</w:t>
            </w:r>
            <w:r w:rsidR="001D041C" w:rsidRPr="00D83A5F">
              <w:rPr>
                <w:rFonts w:ascii="標楷體" w:eastAsia="標楷體" w:hAnsi="標楷體" w:cs="Arial" w:hint="eastAsia"/>
                <w:kern w:val="0"/>
                <w:sz w:val="20"/>
                <w:szCs w:val="20"/>
              </w:rPr>
              <w:t>辦公場所</w:t>
            </w:r>
          </w:p>
        </w:tc>
        <w:tc>
          <w:tcPr>
            <w:tcW w:w="3298" w:type="dxa"/>
            <w:vAlign w:val="center"/>
          </w:tcPr>
          <w:p w14:paraId="33B1DD03" w14:textId="77777777" w:rsidR="003C7508" w:rsidRPr="00D83A5F" w:rsidRDefault="003C7508" w:rsidP="003C7508">
            <w:pPr>
              <w:widowControl/>
              <w:kinsoku w:val="0"/>
              <w:overflowPunct w:val="0"/>
              <w:autoSpaceDE w:val="0"/>
              <w:autoSpaceDN w:val="0"/>
              <w:adjustRightInd w:val="0"/>
              <w:snapToGrid w:val="0"/>
              <w:spacing w:line="200" w:lineRule="atLeast"/>
              <w:jc w:val="both"/>
              <w:textDirection w:val="lrTbV"/>
              <w:rPr>
                <w:rFonts w:ascii="標楷體" w:eastAsia="標楷體" w:hAnsi="標楷體" w:cs="Arial"/>
                <w:kern w:val="0"/>
                <w:sz w:val="20"/>
                <w:szCs w:val="20"/>
              </w:rPr>
            </w:pPr>
            <w:r w:rsidRPr="00D83A5F">
              <w:rPr>
                <w:rFonts w:ascii="標楷體" w:eastAsia="標楷體" w:hAnsi="標楷體" w:cs="Arial" w:hint="eastAsia"/>
                <w:kern w:val="0"/>
                <w:sz w:val="20"/>
                <w:szCs w:val="20"/>
              </w:rPr>
              <w:t>供商談、接洽、處理一般事務之場所。</w:t>
            </w:r>
          </w:p>
        </w:tc>
      </w:tr>
      <w:tr w:rsidR="00D83A5F" w:rsidRPr="00D83A5F" w14:paraId="7D057B7E" w14:textId="77777777" w:rsidTr="003C7508">
        <w:trPr>
          <w:trHeight w:val="510"/>
          <w:jc w:val="center"/>
        </w:trPr>
        <w:tc>
          <w:tcPr>
            <w:tcW w:w="484" w:type="dxa"/>
            <w:vMerge/>
            <w:vAlign w:val="center"/>
          </w:tcPr>
          <w:p w14:paraId="33365076" w14:textId="77777777" w:rsidR="003C7508" w:rsidRPr="00D83A5F" w:rsidRDefault="003C7508" w:rsidP="003C7508">
            <w:pPr>
              <w:widowControl/>
              <w:kinsoku w:val="0"/>
              <w:overflowPunct w:val="0"/>
              <w:autoSpaceDE w:val="0"/>
              <w:autoSpaceDN w:val="0"/>
              <w:adjustRightInd w:val="0"/>
              <w:snapToGrid w:val="0"/>
              <w:spacing w:line="240" w:lineRule="atLeast"/>
              <w:jc w:val="center"/>
              <w:textDirection w:val="lrTbV"/>
              <w:rPr>
                <w:rFonts w:ascii="標楷體" w:eastAsia="標楷體" w:hAnsi="標楷體" w:cs="Arial"/>
                <w:kern w:val="0"/>
                <w:sz w:val="20"/>
                <w:szCs w:val="20"/>
              </w:rPr>
            </w:pPr>
          </w:p>
        </w:tc>
        <w:tc>
          <w:tcPr>
            <w:tcW w:w="1260" w:type="dxa"/>
            <w:vMerge/>
            <w:vAlign w:val="center"/>
          </w:tcPr>
          <w:p w14:paraId="45B98407"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p>
        </w:tc>
        <w:tc>
          <w:tcPr>
            <w:tcW w:w="2220" w:type="dxa"/>
            <w:vMerge/>
          </w:tcPr>
          <w:p w14:paraId="790ACD1E"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p>
        </w:tc>
        <w:tc>
          <w:tcPr>
            <w:tcW w:w="2268" w:type="dxa"/>
            <w:vAlign w:val="center"/>
          </w:tcPr>
          <w:p w14:paraId="2E6BEA2A" w14:textId="77777777" w:rsidR="003C7508" w:rsidRPr="00D83A5F" w:rsidRDefault="003C7508" w:rsidP="003C7508">
            <w:pPr>
              <w:widowControl/>
              <w:kinsoku w:val="0"/>
              <w:overflowPunct w:val="0"/>
              <w:autoSpaceDE w:val="0"/>
              <w:autoSpaceDN w:val="0"/>
              <w:adjustRightInd w:val="0"/>
              <w:snapToGrid w:val="0"/>
              <w:spacing w:line="240" w:lineRule="atLeast"/>
              <w:jc w:val="center"/>
              <w:textDirection w:val="lrTbV"/>
              <w:rPr>
                <w:rFonts w:ascii="標楷體" w:eastAsia="標楷體" w:hAnsi="標楷體" w:cs="Arial"/>
                <w:kern w:val="0"/>
                <w:sz w:val="20"/>
                <w:szCs w:val="20"/>
              </w:rPr>
            </w:pPr>
            <w:proofErr w:type="gramStart"/>
            <w:r w:rsidRPr="00D83A5F">
              <w:rPr>
                <w:rFonts w:ascii="標楷體" w:eastAsia="標楷體" w:hAnsi="標楷體" w:cs="Arial" w:hint="eastAsia"/>
                <w:kern w:val="0"/>
                <w:sz w:val="20"/>
                <w:szCs w:val="20"/>
              </w:rPr>
              <w:t>Ｇ</w:t>
            </w:r>
            <w:proofErr w:type="gramEnd"/>
            <w:r w:rsidRPr="00D83A5F">
              <w:rPr>
                <w:rFonts w:ascii="標楷體" w:eastAsia="標楷體" w:hAnsi="標楷體" w:cs="Arial"/>
                <w:kern w:val="0"/>
                <w:sz w:val="20"/>
                <w:szCs w:val="20"/>
              </w:rPr>
              <w:t>-</w:t>
            </w:r>
            <w:r w:rsidRPr="00D83A5F">
              <w:rPr>
                <w:rFonts w:ascii="標楷體" w:eastAsia="標楷體" w:hAnsi="標楷體" w:cs="Arial" w:hint="eastAsia"/>
                <w:kern w:val="0"/>
                <w:sz w:val="20"/>
                <w:szCs w:val="20"/>
              </w:rPr>
              <w:t>３</w:t>
            </w:r>
            <w:r w:rsidR="001D041C" w:rsidRPr="00D83A5F">
              <w:rPr>
                <w:rFonts w:ascii="標楷體" w:eastAsia="標楷體" w:hAnsi="標楷體" w:cs="Arial" w:hint="eastAsia"/>
                <w:kern w:val="0"/>
                <w:sz w:val="20"/>
                <w:szCs w:val="20"/>
              </w:rPr>
              <w:t>店鋪診所</w:t>
            </w:r>
          </w:p>
        </w:tc>
        <w:tc>
          <w:tcPr>
            <w:tcW w:w="3298" w:type="dxa"/>
            <w:vAlign w:val="center"/>
          </w:tcPr>
          <w:p w14:paraId="7D03273E" w14:textId="77777777" w:rsidR="003C7508" w:rsidRPr="00D83A5F" w:rsidRDefault="003C7508" w:rsidP="003C7508">
            <w:pPr>
              <w:widowControl/>
              <w:kinsoku w:val="0"/>
              <w:overflowPunct w:val="0"/>
              <w:autoSpaceDE w:val="0"/>
              <w:autoSpaceDN w:val="0"/>
              <w:adjustRightInd w:val="0"/>
              <w:snapToGrid w:val="0"/>
              <w:spacing w:line="200" w:lineRule="atLeast"/>
              <w:jc w:val="both"/>
              <w:textDirection w:val="lrTbV"/>
              <w:rPr>
                <w:rFonts w:ascii="標楷體" w:eastAsia="標楷體" w:hAnsi="標楷體" w:cs="Arial"/>
                <w:kern w:val="0"/>
                <w:sz w:val="20"/>
                <w:szCs w:val="20"/>
              </w:rPr>
            </w:pPr>
            <w:r w:rsidRPr="00D83A5F">
              <w:rPr>
                <w:rFonts w:ascii="標楷體" w:eastAsia="標楷體" w:hAnsi="標楷體" w:cs="Arial" w:hint="eastAsia"/>
                <w:kern w:val="0"/>
                <w:sz w:val="20"/>
                <w:szCs w:val="20"/>
              </w:rPr>
              <w:t>供一般門診、零售、日常服務之場所。</w:t>
            </w:r>
          </w:p>
        </w:tc>
      </w:tr>
      <w:tr w:rsidR="00D83A5F" w:rsidRPr="00D83A5F" w14:paraId="3E834AAC" w14:textId="77777777" w:rsidTr="003C7508">
        <w:trPr>
          <w:trHeight w:val="510"/>
          <w:jc w:val="center"/>
        </w:trPr>
        <w:tc>
          <w:tcPr>
            <w:tcW w:w="484" w:type="dxa"/>
            <w:vMerge w:val="restart"/>
            <w:vAlign w:val="center"/>
          </w:tcPr>
          <w:p w14:paraId="565F8848" w14:textId="77777777" w:rsidR="003C7508" w:rsidRPr="00D83A5F" w:rsidRDefault="003C7508" w:rsidP="003C7508">
            <w:pPr>
              <w:widowControl/>
              <w:kinsoku w:val="0"/>
              <w:overflowPunct w:val="0"/>
              <w:autoSpaceDE w:val="0"/>
              <w:autoSpaceDN w:val="0"/>
              <w:adjustRightInd w:val="0"/>
              <w:snapToGrid w:val="0"/>
              <w:spacing w:line="240" w:lineRule="atLeast"/>
              <w:jc w:val="center"/>
              <w:textDirection w:val="lrTbV"/>
              <w:rPr>
                <w:rFonts w:ascii="標楷體" w:eastAsia="標楷體" w:hAnsi="標楷體" w:cs="Arial"/>
                <w:kern w:val="0"/>
                <w:sz w:val="20"/>
                <w:szCs w:val="20"/>
              </w:rPr>
            </w:pPr>
            <w:proofErr w:type="gramStart"/>
            <w:r w:rsidRPr="00D83A5F">
              <w:rPr>
                <w:rFonts w:ascii="標楷體" w:eastAsia="標楷體" w:hAnsi="標楷體" w:cs="Arial" w:hint="eastAsia"/>
                <w:kern w:val="0"/>
                <w:sz w:val="20"/>
                <w:szCs w:val="20"/>
              </w:rPr>
              <w:t>Ｈ</w:t>
            </w:r>
            <w:proofErr w:type="gramEnd"/>
            <w:r w:rsidRPr="00D83A5F">
              <w:rPr>
                <w:rFonts w:ascii="標楷體" w:eastAsia="標楷體" w:hAnsi="標楷體" w:cs="Arial" w:hint="eastAsia"/>
                <w:kern w:val="0"/>
                <w:sz w:val="20"/>
                <w:szCs w:val="20"/>
              </w:rPr>
              <w:t>類</w:t>
            </w:r>
          </w:p>
        </w:tc>
        <w:tc>
          <w:tcPr>
            <w:tcW w:w="1260" w:type="dxa"/>
            <w:vMerge w:val="restart"/>
            <w:vAlign w:val="center"/>
          </w:tcPr>
          <w:p w14:paraId="29FC2792"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r w:rsidRPr="00D83A5F">
              <w:rPr>
                <w:rFonts w:ascii="標楷體" w:eastAsia="標楷體" w:hAnsi="標楷體" w:cs="Arial" w:hint="eastAsia"/>
                <w:kern w:val="0"/>
                <w:sz w:val="20"/>
                <w:szCs w:val="20"/>
              </w:rPr>
              <w:t>住宿類</w:t>
            </w:r>
          </w:p>
        </w:tc>
        <w:tc>
          <w:tcPr>
            <w:tcW w:w="2220" w:type="dxa"/>
            <w:vMerge w:val="restart"/>
            <w:vAlign w:val="center"/>
          </w:tcPr>
          <w:p w14:paraId="4986D7B7"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r w:rsidRPr="00D83A5F">
              <w:rPr>
                <w:rFonts w:ascii="標楷體" w:eastAsia="標楷體" w:hAnsi="標楷體" w:cs="Arial" w:hint="eastAsia"/>
                <w:kern w:val="0"/>
                <w:sz w:val="20"/>
                <w:szCs w:val="20"/>
              </w:rPr>
              <w:t>供特定人住宿之場所。</w:t>
            </w:r>
          </w:p>
        </w:tc>
        <w:tc>
          <w:tcPr>
            <w:tcW w:w="2268" w:type="dxa"/>
            <w:vAlign w:val="center"/>
          </w:tcPr>
          <w:p w14:paraId="550E72DA" w14:textId="77777777" w:rsidR="003C7508" w:rsidRPr="00D83A5F" w:rsidRDefault="003C7508" w:rsidP="003C7508">
            <w:pPr>
              <w:widowControl/>
              <w:kinsoku w:val="0"/>
              <w:overflowPunct w:val="0"/>
              <w:autoSpaceDE w:val="0"/>
              <w:autoSpaceDN w:val="0"/>
              <w:adjustRightInd w:val="0"/>
              <w:snapToGrid w:val="0"/>
              <w:spacing w:line="240" w:lineRule="atLeast"/>
              <w:jc w:val="center"/>
              <w:textDirection w:val="lrTbV"/>
              <w:rPr>
                <w:rFonts w:ascii="標楷體" w:eastAsia="標楷體" w:hAnsi="標楷體" w:cs="Arial"/>
                <w:kern w:val="0"/>
                <w:sz w:val="20"/>
                <w:szCs w:val="20"/>
              </w:rPr>
            </w:pPr>
            <w:proofErr w:type="gramStart"/>
            <w:r w:rsidRPr="00D83A5F">
              <w:rPr>
                <w:rFonts w:ascii="標楷體" w:eastAsia="標楷體" w:hAnsi="標楷體" w:cs="Arial" w:hint="eastAsia"/>
                <w:kern w:val="0"/>
                <w:sz w:val="20"/>
                <w:szCs w:val="20"/>
              </w:rPr>
              <w:t>Ｈ</w:t>
            </w:r>
            <w:proofErr w:type="gramEnd"/>
            <w:r w:rsidRPr="00D83A5F">
              <w:rPr>
                <w:rFonts w:ascii="標楷體" w:eastAsia="標楷體" w:hAnsi="標楷體" w:cs="Arial"/>
                <w:kern w:val="0"/>
                <w:sz w:val="20"/>
                <w:szCs w:val="20"/>
              </w:rPr>
              <w:t>-</w:t>
            </w:r>
            <w:r w:rsidRPr="00D83A5F">
              <w:rPr>
                <w:rFonts w:ascii="標楷體" w:eastAsia="標楷體" w:hAnsi="標楷體" w:cs="Arial" w:hint="eastAsia"/>
                <w:kern w:val="0"/>
                <w:sz w:val="20"/>
                <w:szCs w:val="20"/>
              </w:rPr>
              <w:t>１</w:t>
            </w:r>
            <w:r w:rsidR="001D041C" w:rsidRPr="00D83A5F">
              <w:rPr>
                <w:rFonts w:ascii="標楷體" w:eastAsia="標楷體" w:hAnsi="標楷體" w:cs="Arial" w:hint="eastAsia"/>
                <w:kern w:val="0"/>
                <w:sz w:val="20"/>
                <w:szCs w:val="20"/>
              </w:rPr>
              <w:t>宿舍安養</w:t>
            </w:r>
          </w:p>
        </w:tc>
        <w:tc>
          <w:tcPr>
            <w:tcW w:w="3298" w:type="dxa"/>
            <w:vAlign w:val="center"/>
          </w:tcPr>
          <w:p w14:paraId="2658FA33" w14:textId="77777777" w:rsidR="003C7508" w:rsidRPr="00D83A5F" w:rsidRDefault="003C7508" w:rsidP="003C7508">
            <w:pPr>
              <w:widowControl/>
              <w:kinsoku w:val="0"/>
              <w:overflowPunct w:val="0"/>
              <w:autoSpaceDE w:val="0"/>
              <w:autoSpaceDN w:val="0"/>
              <w:adjustRightInd w:val="0"/>
              <w:snapToGrid w:val="0"/>
              <w:spacing w:line="200" w:lineRule="atLeast"/>
              <w:jc w:val="both"/>
              <w:textDirection w:val="lrTbV"/>
              <w:rPr>
                <w:rFonts w:ascii="標楷體" w:eastAsia="標楷體" w:hAnsi="標楷體" w:cs="Arial"/>
                <w:kern w:val="0"/>
                <w:sz w:val="20"/>
                <w:szCs w:val="20"/>
              </w:rPr>
            </w:pPr>
            <w:r w:rsidRPr="00D83A5F">
              <w:rPr>
                <w:rFonts w:ascii="標楷體" w:eastAsia="標楷體" w:hAnsi="標楷體" w:cs="Arial" w:hint="eastAsia"/>
                <w:kern w:val="0"/>
                <w:sz w:val="20"/>
                <w:szCs w:val="20"/>
              </w:rPr>
              <w:t>供特定人短期住宿之場所。</w:t>
            </w:r>
          </w:p>
        </w:tc>
      </w:tr>
      <w:tr w:rsidR="00D83A5F" w:rsidRPr="00D83A5F" w14:paraId="169F35B0" w14:textId="77777777" w:rsidTr="003C7508">
        <w:trPr>
          <w:trHeight w:val="510"/>
          <w:jc w:val="center"/>
        </w:trPr>
        <w:tc>
          <w:tcPr>
            <w:tcW w:w="484" w:type="dxa"/>
            <w:vMerge/>
          </w:tcPr>
          <w:p w14:paraId="4DD481A6"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p>
        </w:tc>
        <w:tc>
          <w:tcPr>
            <w:tcW w:w="1260" w:type="dxa"/>
            <w:vMerge/>
          </w:tcPr>
          <w:p w14:paraId="6C7E9CFC"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p>
        </w:tc>
        <w:tc>
          <w:tcPr>
            <w:tcW w:w="2220" w:type="dxa"/>
            <w:vMerge/>
            <w:vAlign w:val="center"/>
          </w:tcPr>
          <w:p w14:paraId="50596E06"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p>
        </w:tc>
        <w:tc>
          <w:tcPr>
            <w:tcW w:w="2268" w:type="dxa"/>
            <w:vAlign w:val="center"/>
          </w:tcPr>
          <w:p w14:paraId="11DECD66" w14:textId="77777777" w:rsidR="003C7508" w:rsidRPr="00D83A5F" w:rsidRDefault="003C7508" w:rsidP="003C7508">
            <w:pPr>
              <w:widowControl/>
              <w:kinsoku w:val="0"/>
              <w:overflowPunct w:val="0"/>
              <w:autoSpaceDE w:val="0"/>
              <w:autoSpaceDN w:val="0"/>
              <w:adjustRightInd w:val="0"/>
              <w:snapToGrid w:val="0"/>
              <w:spacing w:line="240" w:lineRule="atLeast"/>
              <w:jc w:val="center"/>
              <w:textDirection w:val="lrTbV"/>
              <w:rPr>
                <w:rFonts w:ascii="標楷體" w:eastAsia="標楷體" w:hAnsi="標楷體" w:cs="Arial"/>
                <w:kern w:val="0"/>
                <w:sz w:val="20"/>
                <w:szCs w:val="20"/>
              </w:rPr>
            </w:pPr>
            <w:proofErr w:type="gramStart"/>
            <w:r w:rsidRPr="00D83A5F">
              <w:rPr>
                <w:rFonts w:ascii="標楷體" w:eastAsia="標楷體" w:hAnsi="標楷體" w:cs="Arial" w:hint="eastAsia"/>
                <w:kern w:val="0"/>
                <w:sz w:val="20"/>
                <w:szCs w:val="20"/>
              </w:rPr>
              <w:t>Ｈ</w:t>
            </w:r>
            <w:proofErr w:type="gramEnd"/>
            <w:r w:rsidRPr="00D83A5F">
              <w:rPr>
                <w:rFonts w:ascii="標楷體" w:eastAsia="標楷體" w:hAnsi="標楷體" w:cs="Arial"/>
                <w:kern w:val="0"/>
                <w:sz w:val="20"/>
                <w:szCs w:val="20"/>
              </w:rPr>
              <w:t>-</w:t>
            </w:r>
            <w:r w:rsidRPr="00D83A5F">
              <w:rPr>
                <w:rFonts w:ascii="標楷體" w:eastAsia="標楷體" w:hAnsi="標楷體" w:cs="Arial" w:hint="eastAsia"/>
                <w:kern w:val="0"/>
                <w:sz w:val="20"/>
                <w:szCs w:val="20"/>
              </w:rPr>
              <w:t>２</w:t>
            </w:r>
            <w:r w:rsidR="001D041C" w:rsidRPr="00D83A5F">
              <w:rPr>
                <w:rFonts w:ascii="標楷體" w:eastAsia="標楷體" w:hAnsi="標楷體" w:cs="Arial" w:hint="eastAsia"/>
                <w:kern w:val="0"/>
                <w:sz w:val="20"/>
                <w:szCs w:val="20"/>
              </w:rPr>
              <w:t>住宅</w:t>
            </w:r>
          </w:p>
        </w:tc>
        <w:tc>
          <w:tcPr>
            <w:tcW w:w="3298" w:type="dxa"/>
            <w:vAlign w:val="center"/>
          </w:tcPr>
          <w:p w14:paraId="2B7A8724" w14:textId="77777777" w:rsidR="003C7508" w:rsidRPr="00D83A5F" w:rsidRDefault="003C7508" w:rsidP="003C7508">
            <w:pPr>
              <w:widowControl/>
              <w:kinsoku w:val="0"/>
              <w:overflowPunct w:val="0"/>
              <w:autoSpaceDE w:val="0"/>
              <w:autoSpaceDN w:val="0"/>
              <w:adjustRightInd w:val="0"/>
              <w:snapToGrid w:val="0"/>
              <w:spacing w:line="200" w:lineRule="atLeast"/>
              <w:jc w:val="both"/>
              <w:textDirection w:val="lrTbV"/>
              <w:rPr>
                <w:rFonts w:ascii="標楷體" w:eastAsia="標楷體" w:hAnsi="標楷體" w:cs="Arial"/>
                <w:kern w:val="0"/>
                <w:sz w:val="20"/>
                <w:szCs w:val="20"/>
              </w:rPr>
            </w:pPr>
            <w:r w:rsidRPr="00D83A5F">
              <w:rPr>
                <w:rFonts w:ascii="標楷體" w:eastAsia="標楷體" w:hAnsi="標楷體" w:cs="Arial" w:hint="eastAsia"/>
                <w:kern w:val="0"/>
                <w:sz w:val="20"/>
                <w:szCs w:val="20"/>
              </w:rPr>
              <w:t>供特定人長期住宿之場所。</w:t>
            </w:r>
          </w:p>
        </w:tc>
      </w:tr>
      <w:tr w:rsidR="003C7508" w:rsidRPr="00D83A5F" w14:paraId="2BF0D6C5" w14:textId="77777777" w:rsidTr="003C7508">
        <w:trPr>
          <w:trHeight w:val="510"/>
          <w:jc w:val="center"/>
        </w:trPr>
        <w:tc>
          <w:tcPr>
            <w:tcW w:w="484" w:type="dxa"/>
            <w:vAlign w:val="center"/>
          </w:tcPr>
          <w:p w14:paraId="74DB70F5" w14:textId="77777777" w:rsidR="003C7508" w:rsidRPr="00D83A5F" w:rsidRDefault="003C7508" w:rsidP="003C7508">
            <w:pPr>
              <w:widowControl/>
              <w:kinsoku w:val="0"/>
              <w:overflowPunct w:val="0"/>
              <w:autoSpaceDE w:val="0"/>
              <w:autoSpaceDN w:val="0"/>
              <w:adjustRightInd w:val="0"/>
              <w:snapToGrid w:val="0"/>
              <w:spacing w:line="240" w:lineRule="atLeast"/>
              <w:jc w:val="center"/>
              <w:textDirection w:val="lrTbV"/>
              <w:rPr>
                <w:rFonts w:ascii="標楷體" w:eastAsia="標楷體" w:hAnsi="標楷體" w:cs="Arial"/>
                <w:kern w:val="0"/>
                <w:sz w:val="20"/>
                <w:szCs w:val="20"/>
              </w:rPr>
            </w:pPr>
            <w:proofErr w:type="gramStart"/>
            <w:r w:rsidRPr="00D83A5F">
              <w:rPr>
                <w:rFonts w:ascii="標楷體" w:eastAsia="標楷體" w:hAnsi="標楷體" w:cs="Arial" w:hint="eastAsia"/>
                <w:kern w:val="0"/>
                <w:sz w:val="20"/>
                <w:szCs w:val="20"/>
              </w:rPr>
              <w:t>Ｉ</w:t>
            </w:r>
            <w:proofErr w:type="gramEnd"/>
            <w:r w:rsidRPr="00D83A5F">
              <w:rPr>
                <w:rFonts w:ascii="標楷體" w:eastAsia="標楷體" w:hAnsi="標楷體" w:cs="Arial" w:hint="eastAsia"/>
                <w:kern w:val="0"/>
                <w:sz w:val="20"/>
                <w:szCs w:val="20"/>
              </w:rPr>
              <w:t>類</w:t>
            </w:r>
          </w:p>
        </w:tc>
        <w:tc>
          <w:tcPr>
            <w:tcW w:w="1260" w:type="dxa"/>
            <w:vAlign w:val="center"/>
          </w:tcPr>
          <w:p w14:paraId="218966E9"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r w:rsidRPr="00D83A5F">
              <w:rPr>
                <w:rFonts w:ascii="標楷體" w:eastAsia="標楷體" w:hAnsi="標楷體" w:cs="Arial" w:hint="eastAsia"/>
                <w:kern w:val="0"/>
                <w:sz w:val="20"/>
                <w:szCs w:val="20"/>
              </w:rPr>
              <w:t>危險物品類</w:t>
            </w:r>
          </w:p>
        </w:tc>
        <w:tc>
          <w:tcPr>
            <w:tcW w:w="2220" w:type="dxa"/>
            <w:vAlign w:val="center"/>
          </w:tcPr>
          <w:p w14:paraId="2F3DAE85" w14:textId="77777777" w:rsidR="003C7508" w:rsidRPr="00D83A5F" w:rsidRDefault="003C7508" w:rsidP="003C7508">
            <w:pPr>
              <w:widowControl/>
              <w:kinsoku w:val="0"/>
              <w:overflowPunct w:val="0"/>
              <w:autoSpaceDE w:val="0"/>
              <w:autoSpaceDN w:val="0"/>
              <w:adjustRightInd w:val="0"/>
              <w:snapToGrid w:val="0"/>
              <w:spacing w:line="240" w:lineRule="atLeast"/>
              <w:jc w:val="both"/>
              <w:textDirection w:val="lrTbV"/>
              <w:rPr>
                <w:rFonts w:ascii="標楷體" w:eastAsia="標楷體" w:hAnsi="標楷體" w:cs="Arial"/>
                <w:kern w:val="0"/>
                <w:sz w:val="20"/>
                <w:szCs w:val="20"/>
              </w:rPr>
            </w:pPr>
            <w:r w:rsidRPr="00D83A5F">
              <w:rPr>
                <w:rFonts w:ascii="標楷體" w:eastAsia="標楷體" w:hAnsi="標楷體" w:cs="Arial" w:hint="eastAsia"/>
                <w:kern w:val="0"/>
                <w:sz w:val="20"/>
                <w:szCs w:val="20"/>
              </w:rPr>
              <w:t>供製造、分裝、販賣、儲存公共危險物品及可燃性高壓氣體之場所。</w:t>
            </w:r>
          </w:p>
        </w:tc>
        <w:tc>
          <w:tcPr>
            <w:tcW w:w="2268" w:type="dxa"/>
            <w:vAlign w:val="center"/>
          </w:tcPr>
          <w:p w14:paraId="6C5CEECB" w14:textId="77777777" w:rsidR="003C7508" w:rsidRPr="00D83A5F" w:rsidRDefault="003C7508" w:rsidP="003C7508">
            <w:pPr>
              <w:widowControl/>
              <w:kinsoku w:val="0"/>
              <w:overflowPunct w:val="0"/>
              <w:autoSpaceDE w:val="0"/>
              <w:autoSpaceDN w:val="0"/>
              <w:adjustRightInd w:val="0"/>
              <w:snapToGrid w:val="0"/>
              <w:spacing w:line="240" w:lineRule="atLeast"/>
              <w:jc w:val="center"/>
              <w:textDirection w:val="lrTbV"/>
              <w:rPr>
                <w:rFonts w:ascii="標楷體" w:eastAsia="標楷體" w:hAnsi="標楷體" w:cs="Arial"/>
                <w:kern w:val="0"/>
                <w:sz w:val="20"/>
                <w:szCs w:val="20"/>
              </w:rPr>
            </w:pPr>
            <w:proofErr w:type="gramStart"/>
            <w:r w:rsidRPr="00D83A5F">
              <w:rPr>
                <w:rFonts w:ascii="標楷體" w:eastAsia="標楷體" w:hAnsi="標楷體" w:cs="Arial" w:hint="eastAsia"/>
                <w:kern w:val="0"/>
                <w:sz w:val="20"/>
                <w:szCs w:val="20"/>
              </w:rPr>
              <w:t>Ｉ</w:t>
            </w:r>
            <w:proofErr w:type="gramEnd"/>
            <w:r w:rsidR="001D041C" w:rsidRPr="00D83A5F">
              <w:rPr>
                <w:rFonts w:ascii="標楷體" w:eastAsia="標楷體" w:hAnsi="標楷體" w:cs="Arial" w:hint="eastAsia"/>
                <w:kern w:val="0"/>
                <w:sz w:val="20"/>
                <w:szCs w:val="20"/>
              </w:rPr>
              <w:t>危險廠庫</w:t>
            </w:r>
          </w:p>
        </w:tc>
        <w:tc>
          <w:tcPr>
            <w:tcW w:w="3298" w:type="dxa"/>
            <w:vAlign w:val="center"/>
          </w:tcPr>
          <w:p w14:paraId="4441D0B7" w14:textId="77777777" w:rsidR="003C7508" w:rsidRPr="00D83A5F" w:rsidRDefault="003C7508" w:rsidP="003C7508">
            <w:pPr>
              <w:widowControl/>
              <w:kinsoku w:val="0"/>
              <w:overflowPunct w:val="0"/>
              <w:autoSpaceDE w:val="0"/>
              <w:autoSpaceDN w:val="0"/>
              <w:adjustRightInd w:val="0"/>
              <w:snapToGrid w:val="0"/>
              <w:spacing w:line="200" w:lineRule="atLeast"/>
              <w:jc w:val="both"/>
              <w:textDirection w:val="lrTbV"/>
              <w:rPr>
                <w:rFonts w:ascii="標楷體" w:eastAsia="標楷體" w:hAnsi="標楷體" w:cs="Arial"/>
                <w:kern w:val="0"/>
                <w:sz w:val="20"/>
                <w:szCs w:val="20"/>
              </w:rPr>
            </w:pPr>
            <w:r w:rsidRPr="00D83A5F">
              <w:rPr>
                <w:rFonts w:ascii="標楷體" w:eastAsia="標楷體" w:hAnsi="標楷體" w:cs="Arial" w:hint="eastAsia"/>
                <w:kern w:val="0"/>
                <w:sz w:val="20"/>
                <w:szCs w:val="20"/>
              </w:rPr>
              <w:t>供製造、分裝、販賣、儲存公共危險物品及可燃性高壓氣體之場所。</w:t>
            </w:r>
          </w:p>
        </w:tc>
      </w:tr>
    </w:tbl>
    <w:p w14:paraId="516C18AF" w14:textId="77777777" w:rsidR="00B455FE" w:rsidRPr="00D83A5F" w:rsidRDefault="00B455FE" w:rsidP="00B455FE">
      <w:pPr>
        <w:tabs>
          <w:tab w:val="left" w:pos="3570"/>
        </w:tabs>
        <w:rPr>
          <w:rFonts w:asciiTheme="majorEastAsia" w:eastAsiaTheme="majorEastAsia" w:hAnsiTheme="majorEastAsia"/>
        </w:rPr>
      </w:pPr>
    </w:p>
    <w:p w14:paraId="3AFBD89A" w14:textId="77777777" w:rsidR="00BE5A83" w:rsidRPr="00D83A5F" w:rsidRDefault="00BE5A83" w:rsidP="001D041C">
      <w:pPr>
        <w:tabs>
          <w:tab w:val="left" w:pos="3570"/>
        </w:tabs>
        <w:rPr>
          <w:rFonts w:asciiTheme="majorEastAsia" w:eastAsiaTheme="majorEastAsia" w:hAnsiTheme="majorEastAsia"/>
        </w:rPr>
      </w:pPr>
    </w:p>
    <w:p w14:paraId="6AB15C6B" w14:textId="77777777" w:rsidR="00BE5A83" w:rsidRPr="00D83A5F" w:rsidRDefault="00BE5A83" w:rsidP="001D041C">
      <w:pPr>
        <w:tabs>
          <w:tab w:val="left" w:pos="3570"/>
        </w:tabs>
        <w:rPr>
          <w:rFonts w:asciiTheme="majorEastAsia" w:eastAsiaTheme="majorEastAsia" w:hAnsiTheme="majorEastAsia"/>
        </w:rPr>
      </w:pPr>
    </w:p>
    <w:p w14:paraId="313351DC" w14:textId="77777777" w:rsidR="00BE5A83" w:rsidRPr="00D83A5F" w:rsidRDefault="00BE5A83" w:rsidP="001D041C">
      <w:pPr>
        <w:tabs>
          <w:tab w:val="left" w:pos="3570"/>
        </w:tabs>
        <w:rPr>
          <w:rFonts w:asciiTheme="majorEastAsia" w:eastAsiaTheme="majorEastAsia" w:hAnsiTheme="majorEastAsia"/>
        </w:rPr>
      </w:pPr>
    </w:p>
    <w:p w14:paraId="18D8285C" w14:textId="77777777" w:rsidR="00BE5A83" w:rsidRPr="00D83A5F" w:rsidRDefault="00BE5A83" w:rsidP="001D041C">
      <w:pPr>
        <w:tabs>
          <w:tab w:val="left" w:pos="3570"/>
        </w:tabs>
        <w:rPr>
          <w:rFonts w:asciiTheme="majorEastAsia" w:eastAsiaTheme="majorEastAsia" w:hAnsiTheme="majorEastAsia"/>
        </w:rPr>
      </w:pPr>
    </w:p>
    <w:p w14:paraId="699FB134" w14:textId="18A5D294" w:rsidR="005B6D65" w:rsidRPr="005B6D65" w:rsidRDefault="005B6D65" w:rsidP="001D041C">
      <w:pPr>
        <w:tabs>
          <w:tab w:val="left" w:pos="3570"/>
        </w:tabs>
        <w:rPr>
          <w:rFonts w:asciiTheme="majorEastAsia" w:eastAsiaTheme="majorEastAsia" w:hAnsiTheme="majorEastAsia"/>
          <w:b/>
          <w:bCs/>
        </w:rPr>
      </w:pPr>
      <w:r>
        <w:rPr>
          <w:rFonts w:asciiTheme="majorEastAsia" w:eastAsiaTheme="majorEastAsia" w:hAnsiTheme="majorEastAsia" w:hint="eastAsia"/>
          <w:b/>
          <w:bCs/>
        </w:rPr>
        <w:t>*</w:t>
      </w:r>
      <w:r>
        <w:rPr>
          <w:rFonts w:asciiTheme="majorEastAsia" w:eastAsiaTheme="majorEastAsia" w:hAnsiTheme="majorEastAsia"/>
          <w:b/>
          <w:bCs/>
        </w:rPr>
        <w:t>**</w:t>
      </w:r>
      <w:r w:rsidRPr="005B6D65">
        <w:rPr>
          <w:rFonts w:asciiTheme="majorEastAsia" w:eastAsiaTheme="majorEastAsia" w:hAnsiTheme="majorEastAsia" w:hint="eastAsia"/>
          <w:b/>
          <w:bCs/>
        </w:rPr>
        <w:t>建築技術規則</w:t>
      </w:r>
    </w:p>
    <w:p w14:paraId="6614F8D6" w14:textId="77777777" w:rsidR="005B6D65" w:rsidRDefault="005B6D65" w:rsidP="001D041C">
      <w:pPr>
        <w:tabs>
          <w:tab w:val="left" w:pos="3570"/>
        </w:tabs>
        <w:rPr>
          <w:rFonts w:asciiTheme="majorEastAsia" w:eastAsiaTheme="majorEastAsia" w:hAnsiTheme="majorEastAsia"/>
        </w:rPr>
      </w:pPr>
    </w:p>
    <w:p w14:paraId="3791172E" w14:textId="2E5DF88D"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 xml:space="preserve">解釋名詞: </w:t>
      </w:r>
    </w:p>
    <w:p w14:paraId="54331DAC" w14:textId="77777777" w:rsidR="001D041C" w:rsidRPr="00D83A5F" w:rsidRDefault="001D041C" w:rsidP="001D041C">
      <w:pPr>
        <w:tabs>
          <w:tab w:val="left" w:pos="3570"/>
        </w:tabs>
        <w:rPr>
          <w:rFonts w:asciiTheme="majorEastAsia" w:eastAsiaTheme="majorEastAsia" w:hAnsiTheme="majorEastAsia"/>
        </w:rPr>
      </w:pPr>
    </w:p>
    <w:p w14:paraId="0A022B1C" w14:textId="1CEBBD28"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二十八、</w:t>
      </w:r>
      <w:proofErr w:type="gramStart"/>
      <w:r w:rsidRPr="00D83A5F">
        <w:rPr>
          <w:rFonts w:asciiTheme="majorEastAsia" w:eastAsiaTheme="majorEastAsia" w:hAnsiTheme="majorEastAsia" w:hint="eastAsia"/>
        </w:rPr>
        <w:t>不</w:t>
      </w:r>
      <w:proofErr w:type="gramEnd"/>
      <w:r w:rsidRPr="00D83A5F">
        <w:rPr>
          <w:rFonts w:asciiTheme="majorEastAsia" w:eastAsiaTheme="majorEastAsia" w:hAnsiTheme="majorEastAsia" w:hint="eastAsia"/>
        </w:rPr>
        <w:t>燃材料：混凝土、</w:t>
      </w:r>
      <w:proofErr w:type="gramStart"/>
      <w:r w:rsidRPr="00D83A5F">
        <w:rPr>
          <w:rFonts w:asciiTheme="majorEastAsia" w:eastAsiaTheme="majorEastAsia" w:hAnsiTheme="majorEastAsia" w:hint="eastAsia"/>
        </w:rPr>
        <w:t>磚或空心磚</w:t>
      </w:r>
      <w:proofErr w:type="gramEnd"/>
      <w:r w:rsidRPr="00D83A5F">
        <w:rPr>
          <w:rFonts w:asciiTheme="majorEastAsia" w:eastAsiaTheme="majorEastAsia" w:hAnsiTheme="majorEastAsia" w:hint="eastAsia"/>
        </w:rPr>
        <w:t>、瓦、石料、鋼鐵、鋁、玻璃、玻璃纖維、</w:t>
      </w:r>
      <w:proofErr w:type="gramStart"/>
      <w:r w:rsidRPr="00D83A5F">
        <w:rPr>
          <w:rFonts w:asciiTheme="majorEastAsia" w:eastAsiaTheme="majorEastAsia" w:hAnsiTheme="majorEastAsia" w:hint="eastAsia"/>
        </w:rPr>
        <w:t>礦棉、</w:t>
      </w:r>
      <w:proofErr w:type="gramEnd"/>
      <w:r w:rsidRPr="00D83A5F">
        <w:rPr>
          <w:rFonts w:asciiTheme="majorEastAsia" w:eastAsiaTheme="majorEastAsia" w:hAnsiTheme="majorEastAsia" w:hint="eastAsia"/>
        </w:rPr>
        <w:t>陶瓷品、砂漿、石灰及其他經中央主管建築機關認定符合耐燃一級之不因火熱引起燃燒、熔化、破裂變形及產生有害氣體之材料。</w:t>
      </w:r>
    </w:p>
    <w:p w14:paraId="7D495F82" w14:textId="4765F79E"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二十九、耐火板：</w:t>
      </w:r>
      <w:proofErr w:type="gramStart"/>
      <w:r w:rsidRPr="00D83A5F">
        <w:rPr>
          <w:rFonts w:asciiTheme="majorEastAsia" w:eastAsiaTheme="majorEastAsia" w:hAnsiTheme="majorEastAsia" w:hint="eastAsia"/>
        </w:rPr>
        <w:t>木絲水泥</w:t>
      </w:r>
      <w:proofErr w:type="gramEnd"/>
      <w:r w:rsidRPr="00D83A5F">
        <w:rPr>
          <w:rFonts w:asciiTheme="majorEastAsia" w:eastAsiaTheme="majorEastAsia" w:hAnsiTheme="majorEastAsia" w:hint="eastAsia"/>
        </w:rPr>
        <w:t>板、耐燃石膏板及其他經中央主管建築機關認定符合耐燃二級之材料。</w:t>
      </w:r>
    </w:p>
    <w:p w14:paraId="30B72D0F" w14:textId="0AF3AD8E"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三十、耐燃材料：</w:t>
      </w:r>
      <w:proofErr w:type="gramStart"/>
      <w:r w:rsidRPr="00D83A5F">
        <w:rPr>
          <w:rFonts w:asciiTheme="majorEastAsia" w:eastAsiaTheme="majorEastAsia" w:hAnsiTheme="majorEastAsia" w:hint="eastAsia"/>
        </w:rPr>
        <w:t>耐燃合板</w:t>
      </w:r>
      <w:proofErr w:type="gramEnd"/>
      <w:r w:rsidRPr="00D83A5F">
        <w:rPr>
          <w:rFonts w:asciiTheme="majorEastAsia" w:eastAsiaTheme="majorEastAsia" w:hAnsiTheme="majorEastAsia" w:hint="eastAsia"/>
        </w:rPr>
        <w:t>、耐燃纖維板、耐燃塑膠板、石膏板及其他經中央主管建築機關認定符合耐燃三級之材料。</w:t>
      </w:r>
    </w:p>
    <w:p w14:paraId="37E03CE7" w14:textId="78AF5434"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三十一、防火時效：建築物主要結構構件、防火設備及防火區劃構造遭受火災時可耐火之時間。</w:t>
      </w:r>
    </w:p>
    <w:p w14:paraId="32F7E2FB" w14:textId="33D46288"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三十二、</w:t>
      </w:r>
      <w:proofErr w:type="gramStart"/>
      <w:r w:rsidRPr="00D83A5F">
        <w:rPr>
          <w:rFonts w:asciiTheme="majorEastAsia" w:eastAsiaTheme="majorEastAsia" w:hAnsiTheme="majorEastAsia" w:hint="eastAsia"/>
        </w:rPr>
        <w:t>阻熱性</w:t>
      </w:r>
      <w:proofErr w:type="gramEnd"/>
      <w:r w:rsidRPr="00D83A5F">
        <w:rPr>
          <w:rFonts w:asciiTheme="majorEastAsia" w:eastAsiaTheme="majorEastAsia" w:hAnsiTheme="majorEastAsia" w:hint="eastAsia"/>
        </w:rPr>
        <w:t>：在標準耐火試驗條件下，建築構造當其</w:t>
      </w:r>
      <w:proofErr w:type="gramStart"/>
      <w:r w:rsidRPr="00D83A5F">
        <w:rPr>
          <w:rFonts w:asciiTheme="majorEastAsia" w:eastAsiaTheme="majorEastAsia" w:hAnsiTheme="majorEastAsia" w:hint="eastAsia"/>
        </w:rPr>
        <w:t>一面受火時</w:t>
      </w:r>
      <w:proofErr w:type="gramEnd"/>
      <w:r w:rsidRPr="00D83A5F">
        <w:rPr>
          <w:rFonts w:asciiTheme="majorEastAsia" w:eastAsiaTheme="majorEastAsia" w:hAnsiTheme="majorEastAsia" w:hint="eastAsia"/>
        </w:rPr>
        <w:t>，能在一定時間內，其非加熱面溫度不超過規定值之能力。</w:t>
      </w:r>
    </w:p>
    <w:p w14:paraId="6ACB93DE" w14:textId="77777777"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四十四、特別安全梯：自室內經由陽臺或排煙室始得進入之安全梯。</w:t>
      </w:r>
    </w:p>
    <w:p w14:paraId="42B9A86C" w14:textId="0CB38B53"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四十五、</w:t>
      </w:r>
      <w:proofErr w:type="gramStart"/>
      <w:r w:rsidRPr="00D83A5F">
        <w:rPr>
          <w:rFonts w:asciiTheme="majorEastAsia" w:eastAsiaTheme="majorEastAsia" w:hAnsiTheme="majorEastAsia" w:hint="eastAsia"/>
        </w:rPr>
        <w:t>遮煙性能</w:t>
      </w:r>
      <w:proofErr w:type="gramEnd"/>
      <w:r w:rsidRPr="00D83A5F">
        <w:rPr>
          <w:rFonts w:asciiTheme="majorEastAsia" w:eastAsiaTheme="majorEastAsia" w:hAnsiTheme="majorEastAsia" w:hint="eastAsia"/>
        </w:rPr>
        <w:t>：在常溫及中溫標準試驗條件下，建築物出入口裝設之</w:t>
      </w:r>
      <w:proofErr w:type="gramStart"/>
      <w:r w:rsidRPr="00D83A5F">
        <w:rPr>
          <w:rFonts w:asciiTheme="majorEastAsia" w:eastAsiaTheme="majorEastAsia" w:hAnsiTheme="majorEastAsia" w:hint="eastAsia"/>
        </w:rPr>
        <w:t>一般門</w:t>
      </w:r>
      <w:proofErr w:type="gramEnd"/>
      <w:r w:rsidRPr="00D83A5F">
        <w:rPr>
          <w:rFonts w:asciiTheme="majorEastAsia" w:eastAsiaTheme="majorEastAsia" w:hAnsiTheme="majorEastAsia" w:hint="eastAsia"/>
        </w:rPr>
        <w:t>或區劃出入口裝設之防火設備，當其構造二側形成火災情境下</w:t>
      </w:r>
      <w:proofErr w:type="gramStart"/>
      <w:r w:rsidRPr="00D83A5F">
        <w:rPr>
          <w:rFonts w:asciiTheme="majorEastAsia" w:eastAsiaTheme="majorEastAsia" w:hAnsiTheme="majorEastAsia" w:hint="eastAsia"/>
        </w:rPr>
        <w:t>之壓差時</w:t>
      </w:r>
      <w:proofErr w:type="gramEnd"/>
      <w:r w:rsidRPr="00D83A5F">
        <w:rPr>
          <w:rFonts w:asciiTheme="majorEastAsia" w:eastAsiaTheme="majorEastAsia" w:hAnsiTheme="majorEastAsia" w:hint="eastAsia"/>
        </w:rPr>
        <w:t>，</w:t>
      </w:r>
      <w:proofErr w:type="gramStart"/>
      <w:r w:rsidRPr="00D83A5F">
        <w:rPr>
          <w:rFonts w:asciiTheme="majorEastAsia" w:eastAsiaTheme="majorEastAsia" w:hAnsiTheme="majorEastAsia" w:hint="eastAsia"/>
        </w:rPr>
        <w:t>具有漏煙通氣</w:t>
      </w:r>
      <w:proofErr w:type="gramEnd"/>
      <w:r w:rsidRPr="00D83A5F">
        <w:rPr>
          <w:rFonts w:asciiTheme="majorEastAsia" w:eastAsiaTheme="majorEastAsia" w:hAnsiTheme="majorEastAsia" w:hint="eastAsia"/>
        </w:rPr>
        <w:t>量不超過規定值之能力。</w:t>
      </w:r>
    </w:p>
    <w:p w14:paraId="677F169E" w14:textId="77777777" w:rsidR="003C7508" w:rsidRPr="00D83A5F" w:rsidRDefault="003C7508" w:rsidP="00B455FE">
      <w:pPr>
        <w:tabs>
          <w:tab w:val="left" w:pos="3570"/>
        </w:tabs>
        <w:rPr>
          <w:rFonts w:asciiTheme="majorEastAsia" w:eastAsiaTheme="majorEastAsia" w:hAnsiTheme="majorEastAsia"/>
        </w:rPr>
      </w:pPr>
    </w:p>
    <w:tbl>
      <w:tblPr>
        <w:tblW w:w="5205" w:type="pct"/>
        <w:shd w:val="clear" w:color="auto" w:fill="FFFFFF"/>
        <w:tblCellMar>
          <w:left w:w="0" w:type="dxa"/>
          <w:right w:w="0" w:type="dxa"/>
        </w:tblCellMar>
        <w:tblLook w:val="04A0" w:firstRow="1" w:lastRow="0" w:firstColumn="1" w:lastColumn="0" w:noHBand="0" w:noVBand="1"/>
      </w:tblPr>
      <w:tblGrid>
        <w:gridCol w:w="1305"/>
        <w:gridCol w:w="122"/>
        <w:gridCol w:w="9468"/>
      </w:tblGrid>
      <w:tr w:rsidR="00D83A5F" w:rsidRPr="00D83A5F" w14:paraId="4BE70E22" w14:textId="77777777" w:rsidTr="001D041C">
        <w:tc>
          <w:tcPr>
            <w:tcW w:w="599" w:type="pct"/>
            <w:tcBorders>
              <w:top w:val="nil"/>
              <w:left w:val="nil"/>
              <w:bottom w:val="nil"/>
              <w:right w:val="nil"/>
            </w:tcBorders>
            <w:shd w:val="clear" w:color="auto" w:fill="FFFFFF"/>
            <w:noWrap/>
            <w:tcMar>
              <w:top w:w="45" w:type="dxa"/>
              <w:left w:w="45" w:type="dxa"/>
              <w:bottom w:w="45" w:type="dxa"/>
              <w:right w:w="45" w:type="dxa"/>
            </w:tcMar>
            <w:hideMark/>
          </w:tcPr>
          <w:p w14:paraId="11938E02" w14:textId="77777777"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第 73 條</w:t>
            </w:r>
          </w:p>
        </w:tc>
        <w:tc>
          <w:tcPr>
            <w:tcW w:w="56" w:type="pct"/>
            <w:tcBorders>
              <w:top w:val="nil"/>
              <w:left w:val="nil"/>
              <w:bottom w:val="nil"/>
              <w:right w:val="nil"/>
            </w:tcBorders>
            <w:shd w:val="clear" w:color="auto" w:fill="FFFFFF"/>
            <w:tcMar>
              <w:top w:w="45" w:type="dxa"/>
              <w:left w:w="45" w:type="dxa"/>
              <w:bottom w:w="45" w:type="dxa"/>
              <w:right w:w="45" w:type="dxa"/>
            </w:tcMar>
            <w:hideMark/>
          </w:tcPr>
          <w:p w14:paraId="64BB97B3" w14:textId="77777777" w:rsidR="001D041C" w:rsidRPr="00D83A5F" w:rsidRDefault="001D041C" w:rsidP="001D041C">
            <w:pPr>
              <w:tabs>
                <w:tab w:val="left" w:pos="3570"/>
              </w:tabs>
              <w:rPr>
                <w:rFonts w:asciiTheme="majorEastAsia" w:eastAsiaTheme="majorEastAsia" w:hAnsiTheme="majorEastAsia"/>
              </w:rPr>
            </w:pPr>
          </w:p>
        </w:tc>
        <w:tc>
          <w:tcPr>
            <w:tcW w:w="4345" w:type="pct"/>
            <w:tcBorders>
              <w:top w:val="nil"/>
              <w:left w:val="nil"/>
              <w:bottom w:val="nil"/>
              <w:right w:val="nil"/>
            </w:tcBorders>
            <w:shd w:val="clear" w:color="auto" w:fill="FFFFFF"/>
            <w:tcMar>
              <w:top w:w="45" w:type="dxa"/>
              <w:left w:w="45" w:type="dxa"/>
              <w:bottom w:w="45" w:type="dxa"/>
              <w:right w:w="45" w:type="dxa"/>
            </w:tcMar>
            <w:hideMark/>
          </w:tcPr>
          <w:p w14:paraId="0BB797FB" w14:textId="77777777"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具有一小時以上防火時效之牆壁、</w:t>
            </w:r>
            <w:proofErr w:type="gramStart"/>
            <w:r w:rsidRPr="00D83A5F">
              <w:rPr>
                <w:rFonts w:asciiTheme="majorEastAsia" w:eastAsiaTheme="majorEastAsia" w:hAnsiTheme="majorEastAsia" w:hint="eastAsia"/>
              </w:rPr>
              <w:t>樑</w:t>
            </w:r>
            <w:proofErr w:type="gramEnd"/>
            <w:r w:rsidRPr="00D83A5F">
              <w:rPr>
                <w:rFonts w:asciiTheme="majorEastAsia" w:eastAsiaTheme="majorEastAsia" w:hAnsiTheme="majorEastAsia" w:hint="eastAsia"/>
              </w:rPr>
              <w:t>、柱、樓地板，應依左列規定：</w:t>
            </w:r>
          </w:p>
          <w:p w14:paraId="1D4E2585" w14:textId="77777777"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一、牆壁：</w:t>
            </w:r>
          </w:p>
          <w:p w14:paraId="5A020EAB" w14:textId="77777777"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 xml:space="preserve"> (</w:t>
            </w:r>
            <w:proofErr w:type="gramStart"/>
            <w:r w:rsidRPr="00D83A5F">
              <w:rPr>
                <w:rFonts w:asciiTheme="majorEastAsia" w:eastAsiaTheme="majorEastAsia" w:hAnsiTheme="majorEastAsia" w:hint="eastAsia"/>
              </w:rPr>
              <w:t>一</w:t>
            </w:r>
            <w:proofErr w:type="gramEnd"/>
            <w:r w:rsidRPr="00D83A5F">
              <w:rPr>
                <w:rFonts w:asciiTheme="majorEastAsia" w:eastAsiaTheme="majorEastAsia" w:hAnsiTheme="majorEastAsia" w:hint="eastAsia"/>
              </w:rPr>
              <w:t>) 鋼筋混凝土造、鋼骨鋼筋混凝土造或鋼骨混凝土造厚度在七公分以上者。</w:t>
            </w:r>
          </w:p>
          <w:p w14:paraId="1BF9AE89" w14:textId="6D3718C1"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 xml:space="preserve"> (二) 鋼骨造而雙面覆以鐵絲網水泥粉刷，其單面厚度在三公分以上或雙面</w:t>
            </w:r>
            <w:proofErr w:type="gramStart"/>
            <w:r w:rsidRPr="00D83A5F">
              <w:rPr>
                <w:rFonts w:asciiTheme="majorEastAsia" w:eastAsiaTheme="majorEastAsia" w:hAnsiTheme="majorEastAsia" w:hint="eastAsia"/>
              </w:rPr>
              <w:t>覆以磚</w:t>
            </w:r>
            <w:proofErr w:type="gramEnd"/>
            <w:r w:rsidRPr="00D83A5F">
              <w:rPr>
                <w:rFonts w:asciiTheme="majorEastAsia" w:eastAsiaTheme="majorEastAsia" w:hAnsiTheme="majorEastAsia" w:hint="eastAsia"/>
              </w:rPr>
              <w:t>、石或水泥空心磚，其單面厚度在四公分以上者。但用以保護鋼骨之鐵絲網水泥砂漿保護層應將非</w:t>
            </w:r>
            <w:proofErr w:type="gramStart"/>
            <w:r w:rsidRPr="00D83A5F">
              <w:rPr>
                <w:rFonts w:asciiTheme="majorEastAsia" w:eastAsiaTheme="majorEastAsia" w:hAnsiTheme="majorEastAsia" w:hint="eastAsia"/>
              </w:rPr>
              <w:t>不</w:t>
            </w:r>
            <w:proofErr w:type="gramEnd"/>
            <w:r w:rsidRPr="00D83A5F">
              <w:rPr>
                <w:rFonts w:asciiTheme="majorEastAsia" w:eastAsiaTheme="majorEastAsia" w:hAnsiTheme="majorEastAsia" w:hint="eastAsia"/>
              </w:rPr>
              <w:t>燃材料部分扣除。</w:t>
            </w:r>
          </w:p>
          <w:p w14:paraId="54A96D46" w14:textId="77777777"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 xml:space="preserve"> (三) 磚、石造、</w:t>
            </w:r>
            <w:proofErr w:type="gramStart"/>
            <w:r w:rsidRPr="00D83A5F">
              <w:rPr>
                <w:rFonts w:asciiTheme="majorEastAsia" w:eastAsiaTheme="majorEastAsia" w:hAnsiTheme="majorEastAsia" w:hint="eastAsia"/>
              </w:rPr>
              <w:t>無筋混凝土</w:t>
            </w:r>
            <w:proofErr w:type="gramEnd"/>
            <w:r w:rsidRPr="00D83A5F">
              <w:rPr>
                <w:rFonts w:asciiTheme="majorEastAsia" w:eastAsiaTheme="majorEastAsia" w:hAnsiTheme="majorEastAsia" w:hint="eastAsia"/>
              </w:rPr>
              <w:t>造或水泥空心磚造，其厚度在七公分以上者 。</w:t>
            </w:r>
          </w:p>
          <w:p w14:paraId="02D1F66B" w14:textId="77777777"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 xml:space="preserve"> (四) 其他經中央主管建築機關認可具有同等以上之防火性能者。</w:t>
            </w:r>
          </w:p>
        </w:tc>
      </w:tr>
    </w:tbl>
    <w:p w14:paraId="7A160F15" w14:textId="77777777" w:rsidR="001D041C" w:rsidRPr="00D83A5F" w:rsidRDefault="001D041C" w:rsidP="00B455FE">
      <w:pPr>
        <w:tabs>
          <w:tab w:val="left" w:pos="3570"/>
        </w:tabs>
        <w:rPr>
          <w:rFonts w:asciiTheme="majorEastAsia" w:eastAsiaTheme="majorEastAsia" w:hAnsiTheme="majorEastAsia"/>
        </w:rPr>
      </w:pPr>
    </w:p>
    <w:tbl>
      <w:tblPr>
        <w:tblW w:w="4949" w:type="pct"/>
        <w:shd w:val="clear" w:color="auto" w:fill="FFFFFF"/>
        <w:tblCellMar>
          <w:left w:w="0" w:type="dxa"/>
          <w:right w:w="0" w:type="dxa"/>
        </w:tblCellMar>
        <w:tblLook w:val="04A0" w:firstRow="1" w:lastRow="0" w:firstColumn="1" w:lastColumn="0" w:noHBand="0" w:noVBand="1"/>
      </w:tblPr>
      <w:tblGrid>
        <w:gridCol w:w="1305"/>
        <w:gridCol w:w="120"/>
        <w:gridCol w:w="8934"/>
      </w:tblGrid>
      <w:tr w:rsidR="00D83A5F" w:rsidRPr="00D83A5F" w14:paraId="551BF830" w14:textId="77777777" w:rsidTr="001D041C">
        <w:tc>
          <w:tcPr>
            <w:tcW w:w="630" w:type="pct"/>
            <w:tcBorders>
              <w:top w:val="nil"/>
              <w:left w:val="nil"/>
              <w:bottom w:val="nil"/>
              <w:right w:val="nil"/>
            </w:tcBorders>
            <w:shd w:val="clear" w:color="auto" w:fill="FFFFFF"/>
            <w:noWrap/>
            <w:tcMar>
              <w:top w:w="45" w:type="dxa"/>
              <w:left w:w="45" w:type="dxa"/>
              <w:bottom w:w="45" w:type="dxa"/>
              <w:right w:w="45" w:type="dxa"/>
            </w:tcMar>
            <w:hideMark/>
          </w:tcPr>
          <w:p w14:paraId="3B4D9C94" w14:textId="77777777"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第 75 條</w:t>
            </w:r>
          </w:p>
        </w:tc>
        <w:tc>
          <w:tcPr>
            <w:tcW w:w="58" w:type="pct"/>
            <w:tcBorders>
              <w:top w:val="nil"/>
              <w:left w:val="nil"/>
              <w:bottom w:val="nil"/>
              <w:right w:val="nil"/>
            </w:tcBorders>
            <w:shd w:val="clear" w:color="auto" w:fill="FFFFFF"/>
            <w:tcMar>
              <w:top w:w="45" w:type="dxa"/>
              <w:left w:w="45" w:type="dxa"/>
              <w:bottom w:w="45" w:type="dxa"/>
              <w:right w:w="45" w:type="dxa"/>
            </w:tcMar>
            <w:hideMark/>
          </w:tcPr>
          <w:p w14:paraId="2B7CAEA9" w14:textId="77777777" w:rsidR="001D041C" w:rsidRPr="00D83A5F" w:rsidRDefault="001D041C" w:rsidP="001D041C">
            <w:pPr>
              <w:tabs>
                <w:tab w:val="left" w:pos="3570"/>
              </w:tabs>
              <w:rPr>
                <w:rFonts w:asciiTheme="majorEastAsia" w:eastAsiaTheme="majorEastAsia" w:hAnsiTheme="majorEastAsia"/>
              </w:rPr>
            </w:pPr>
          </w:p>
        </w:tc>
        <w:tc>
          <w:tcPr>
            <w:tcW w:w="4312" w:type="pct"/>
            <w:tcBorders>
              <w:top w:val="nil"/>
              <w:left w:val="nil"/>
              <w:bottom w:val="nil"/>
              <w:right w:val="nil"/>
            </w:tcBorders>
            <w:shd w:val="clear" w:color="auto" w:fill="FFFFFF"/>
            <w:tcMar>
              <w:top w:w="45" w:type="dxa"/>
              <w:left w:w="45" w:type="dxa"/>
              <w:bottom w:w="45" w:type="dxa"/>
              <w:right w:w="45" w:type="dxa"/>
            </w:tcMar>
            <w:hideMark/>
          </w:tcPr>
          <w:p w14:paraId="69455B84" w14:textId="77777777"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防火設備種類如左：</w:t>
            </w:r>
          </w:p>
          <w:p w14:paraId="24D4B3CB" w14:textId="77777777"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一、防火門窗。</w:t>
            </w:r>
          </w:p>
          <w:p w14:paraId="0F022840" w14:textId="77777777"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二、裝設於防火區劃或外牆開口處之撒水幕，經中央主管建築機關認可具有防火區劃或外牆同等以上之防火性能者。</w:t>
            </w:r>
          </w:p>
          <w:p w14:paraId="60CEC6E3" w14:textId="26F0609A" w:rsidR="001D041C"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三、其他經中央主管建築機關認可具有同等以上之防火性能者。</w:t>
            </w:r>
          </w:p>
          <w:p w14:paraId="6EB6BFEC" w14:textId="73EDA19D" w:rsidR="00317F8B" w:rsidRDefault="00317F8B" w:rsidP="001D041C">
            <w:pPr>
              <w:tabs>
                <w:tab w:val="left" w:pos="3570"/>
              </w:tabs>
              <w:rPr>
                <w:rFonts w:asciiTheme="majorEastAsia" w:eastAsiaTheme="majorEastAsia" w:hAnsiTheme="majorEastAsia"/>
              </w:rPr>
            </w:pPr>
          </w:p>
          <w:p w14:paraId="7E5DFEFD" w14:textId="77777777" w:rsidR="00317F8B" w:rsidRPr="00D83A5F" w:rsidRDefault="00317F8B" w:rsidP="001D041C">
            <w:pPr>
              <w:tabs>
                <w:tab w:val="left" w:pos="3570"/>
              </w:tabs>
              <w:rPr>
                <w:rFonts w:asciiTheme="majorEastAsia" w:eastAsiaTheme="majorEastAsia" w:hAnsiTheme="majorEastAsia" w:hint="eastAsia"/>
              </w:rPr>
            </w:pPr>
          </w:p>
          <w:p w14:paraId="77B0CFAC" w14:textId="77777777" w:rsidR="001D041C" w:rsidRPr="00D83A5F" w:rsidRDefault="001D041C" w:rsidP="001D041C">
            <w:pPr>
              <w:tabs>
                <w:tab w:val="left" w:pos="3570"/>
              </w:tabs>
              <w:rPr>
                <w:rFonts w:asciiTheme="majorEastAsia" w:eastAsiaTheme="majorEastAsia" w:hAnsiTheme="majorEastAsia"/>
              </w:rPr>
            </w:pPr>
          </w:p>
        </w:tc>
      </w:tr>
      <w:tr w:rsidR="00D83A5F" w:rsidRPr="00D83A5F" w14:paraId="45692983" w14:textId="77777777" w:rsidTr="001D041C">
        <w:tc>
          <w:tcPr>
            <w:tcW w:w="630" w:type="pct"/>
            <w:tcBorders>
              <w:top w:val="nil"/>
              <w:left w:val="nil"/>
              <w:bottom w:val="nil"/>
              <w:right w:val="nil"/>
            </w:tcBorders>
            <w:shd w:val="clear" w:color="auto" w:fill="FFFFFF"/>
            <w:noWrap/>
            <w:tcMar>
              <w:top w:w="45" w:type="dxa"/>
              <w:left w:w="45" w:type="dxa"/>
              <w:bottom w:w="45" w:type="dxa"/>
              <w:right w:w="45" w:type="dxa"/>
            </w:tcMar>
            <w:hideMark/>
          </w:tcPr>
          <w:p w14:paraId="2D0D2946" w14:textId="77777777"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第 76 條</w:t>
            </w:r>
          </w:p>
        </w:tc>
        <w:tc>
          <w:tcPr>
            <w:tcW w:w="58" w:type="pct"/>
            <w:tcBorders>
              <w:top w:val="nil"/>
              <w:left w:val="nil"/>
              <w:bottom w:val="nil"/>
              <w:right w:val="nil"/>
            </w:tcBorders>
            <w:shd w:val="clear" w:color="auto" w:fill="FFFFFF"/>
            <w:tcMar>
              <w:top w:w="45" w:type="dxa"/>
              <w:left w:w="45" w:type="dxa"/>
              <w:bottom w:w="45" w:type="dxa"/>
              <w:right w:w="45" w:type="dxa"/>
            </w:tcMar>
            <w:hideMark/>
          </w:tcPr>
          <w:p w14:paraId="6CF5221E" w14:textId="77777777" w:rsidR="001D041C" w:rsidRPr="00D83A5F" w:rsidRDefault="001D041C" w:rsidP="001D041C">
            <w:pPr>
              <w:tabs>
                <w:tab w:val="left" w:pos="3570"/>
              </w:tabs>
              <w:rPr>
                <w:rFonts w:asciiTheme="majorEastAsia" w:eastAsiaTheme="majorEastAsia" w:hAnsiTheme="majorEastAsia"/>
              </w:rPr>
            </w:pPr>
          </w:p>
        </w:tc>
        <w:tc>
          <w:tcPr>
            <w:tcW w:w="4312" w:type="pct"/>
            <w:tcBorders>
              <w:top w:val="nil"/>
              <w:left w:val="nil"/>
              <w:bottom w:val="nil"/>
              <w:right w:val="nil"/>
            </w:tcBorders>
            <w:shd w:val="clear" w:color="auto" w:fill="FFFFFF"/>
            <w:tcMar>
              <w:top w:w="45" w:type="dxa"/>
              <w:left w:w="45" w:type="dxa"/>
              <w:bottom w:w="45" w:type="dxa"/>
              <w:right w:w="45" w:type="dxa"/>
            </w:tcMar>
            <w:hideMark/>
          </w:tcPr>
          <w:p w14:paraId="132AC1E0" w14:textId="77777777"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防火門窗係指防火門及防火窗，</w:t>
            </w:r>
            <w:proofErr w:type="gramStart"/>
            <w:r w:rsidRPr="00D83A5F">
              <w:rPr>
                <w:rFonts w:asciiTheme="majorEastAsia" w:eastAsiaTheme="majorEastAsia" w:hAnsiTheme="majorEastAsia" w:hint="eastAsia"/>
              </w:rPr>
              <w:t>其組件</w:t>
            </w:r>
            <w:proofErr w:type="gramEnd"/>
            <w:r w:rsidRPr="00D83A5F">
              <w:rPr>
                <w:rFonts w:asciiTheme="majorEastAsia" w:eastAsiaTheme="majorEastAsia" w:hAnsiTheme="majorEastAsia" w:hint="eastAsia"/>
              </w:rPr>
              <w:t>包括門窗扇、門窗</w:t>
            </w:r>
            <w:proofErr w:type="gramStart"/>
            <w:r w:rsidRPr="00D83A5F">
              <w:rPr>
                <w:rFonts w:asciiTheme="majorEastAsia" w:eastAsiaTheme="majorEastAsia" w:hAnsiTheme="majorEastAsia" w:hint="eastAsia"/>
              </w:rPr>
              <w:t>樘</w:t>
            </w:r>
            <w:proofErr w:type="gramEnd"/>
            <w:r w:rsidRPr="00D83A5F">
              <w:rPr>
                <w:rFonts w:asciiTheme="majorEastAsia" w:eastAsiaTheme="majorEastAsia" w:hAnsiTheme="majorEastAsia" w:hint="eastAsia"/>
              </w:rPr>
              <w:t>、開關五金、</w:t>
            </w:r>
            <w:proofErr w:type="gramStart"/>
            <w:r w:rsidRPr="00D83A5F">
              <w:rPr>
                <w:rFonts w:asciiTheme="majorEastAsia" w:eastAsiaTheme="majorEastAsia" w:hAnsiTheme="majorEastAsia" w:hint="eastAsia"/>
              </w:rPr>
              <w:t>嵌裝玻璃</w:t>
            </w:r>
            <w:proofErr w:type="gramEnd"/>
            <w:r w:rsidRPr="00D83A5F">
              <w:rPr>
                <w:rFonts w:asciiTheme="majorEastAsia" w:eastAsiaTheme="majorEastAsia" w:hAnsiTheme="majorEastAsia" w:hint="eastAsia"/>
              </w:rPr>
              <w:t>、通風百葉等配件</w:t>
            </w:r>
            <w:proofErr w:type="gramStart"/>
            <w:r w:rsidRPr="00D83A5F">
              <w:rPr>
                <w:rFonts w:asciiTheme="majorEastAsia" w:eastAsiaTheme="majorEastAsia" w:hAnsiTheme="majorEastAsia" w:hint="eastAsia"/>
              </w:rPr>
              <w:t>或構材</w:t>
            </w:r>
            <w:proofErr w:type="gramEnd"/>
            <w:r w:rsidRPr="00D83A5F">
              <w:rPr>
                <w:rFonts w:asciiTheme="majorEastAsia" w:eastAsiaTheme="majorEastAsia" w:hAnsiTheme="majorEastAsia" w:hint="eastAsia"/>
              </w:rPr>
              <w:t>；其構造應依左列規定：</w:t>
            </w:r>
          </w:p>
          <w:p w14:paraId="6A5C7448" w14:textId="77777777"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一、防火門窗周邊十五公分範圍內之牆壁應以</w:t>
            </w:r>
            <w:proofErr w:type="gramStart"/>
            <w:r w:rsidRPr="00D83A5F">
              <w:rPr>
                <w:rFonts w:asciiTheme="majorEastAsia" w:eastAsiaTheme="majorEastAsia" w:hAnsiTheme="majorEastAsia" w:hint="eastAsia"/>
              </w:rPr>
              <w:t>不</w:t>
            </w:r>
            <w:proofErr w:type="gramEnd"/>
            <w:r w:rsidRPr="00D83A5F">
              <w:rPr>
                <w:rFonts w:asciiTheme="majorEastAsia" w:eastAsiaTheme="majorEastAsia" w:hAnsiTheme="majorEastAsia" w:hint="eastAsia"/>
              </w:rPr>
              <w:t>燃材料建造。</w:t>
            </w:r>
          </w:p>
          <w:p w14:paraId="77E5DA0D" w14:textId="77777777"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二、防火門之門扇寬度應在七十五公分以上，高度應在一百八十公分以上。</w:t>
            </w:r>
          </w:p>
          <w:p w14:paraId="47EB1424" w14:textId="77777777"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三、常時關閉式之防火門應依左列規定：</w:t>
            </w:r>
          </w:p>
          <w:p w14:paraId="207086D1" w14:textId="77777777"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 xml:space="preserve"> (</w:t>
            </w:r>
            <w:proofErr w:type="gramStart"/>
            <w:r w:rsidRPr="00D83A5F">
              <w:rPr>
                <w:rFonts w:asciiTheme="majorEastAsia" w:eastAsiaTheme="majorEastAsia" w:hAnsiTheme="majorEastAsia" w:hint="eastAsia"/>
              </w:rPr>
              <w:t>一</w:t>
            </w:r>
            <w:proofErr w:type="gramEnd"/>
            <w:r w:rsidRPr="00D83A5F">
              <w:rPr>
                <w:rFonts w:asciiTheme="majorEastAsia" w:eastAsiaTheme="majorEastAsia" w:hAnsiTheme="majorEastAsia" w:hint="eastAsia"/>
              </w:rPr>
              <w:t>) 免用鑰匙即可開啟，並應</w:t>
            </w:r>
            <w:proofErr w:type="gramStart"/>
            <w:r w:rsidRPr="00D83A5F">
              <w:rPr>
                <w:rFonts w:asciiTheme="majorEastAsia" w:eastAsiaTheme="majorEastAsia" w:hAnsiTheme="majorEastAsia" w:hint="eastAsia"/>
              </w:rPr>
              <w:t>裝設經開啟</w:t>
            </w:r>
            <w:proofErr w:type="gramEnd"/>
            <w:r w:rsidRPr="00D83A5F">
              <w:rPr>
                <w:rFonts w:asciiTheme="majorEastAsia" w:eastAsiaTheme="majorEastAsia" w:hAnsiTheme="majorEastAsia" w:hint="eastAsia"/>
              </w:rPr>
              <w:t>後可自行關閉之裝置。</w:t>
            </w:r>
          </w:p>
          <w:p w14:paraId="17F0BC52" w14:textId="77777777"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lastRenderedPageBreak/>
              <w:t xml:space="preserve"> (二) 單一門扇面積不得超過</w:t>
            </w:r>
            <w:proofErr w:type="gramStart"/>
            <w:r w:rsidRPr="00D83A5F">
              <w:rPr>
                <w:rFonts w:asciiTheme="majorEastAsia" w:eastAsiaTheme="majorEastAsia" w:hAnsiTheme="majorEastAsia" w:hint="eastAsia"/>
              </w:rPr>
              <w:t>三</w:t>
            </w:r>
            <w:proofErr w:type="gramEnd"/>
            <w:r w:rsidRPr="00D83A5F">
              <w:rPr>
                <w:rFonts w:asciiTheme="majorEastAsia" w:eastAsiaTheme="majorEastAsia" w:hAnsiTheme="majorEastAsia" w:hint="eastAsia"/>
              </w:rPr>
              <w:t>平方公尺。</w:t>
            </w:r>
          </w:p>
          <w:p w14:paraId="097558B4" w14:textId="77777777"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 xml:space="preserve"> (三) 不得裝</w:t>
            </w:r>
            <w:proofErr w:type="gramStart"/>
            <w:r w:rsidRPr="00D83A5F">
              <w:rPr>
                <w:rFonts w:asciiTheme="majorEastAsia" w:eastAsiaTheme="majorEastAsia" w:hAnsiTheme="majorEastAsia" w:hint="eastAsia"/>
              </w:rPr>
              <w:t>設門止</w:t>
            </w:r>
            <w:proofErr w:type="gramEnd"/>
            <w:r w:rsidRPr="00D83A5F">
              <w:rPr>
                <w:rFonts w:asciiTheme="majorEastAsia" w:eastAsiaTheme="majorEastAsia" w:hAnsiTheme="majorEastAsia" w:hint="eastAsia"/>
              </w:rPr>
              <w:t>。</w:t>
            </w:r>
          </w:p>
          <w:p w14:paraId="75D8ACBB" w14:textId="77777777"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 xml:space="preserve"> (四) 門</w:t>
            </w:r>
            <w:proofErr w:type="gramStart"/>
            <w:r w:rsidRPr="00D83A5F">
              <w:rPr>
                <w:rFonts w:asciiTheme="majorEastAsia" w:eastAsiaTheme="majorEastAsia" w:hAnsiTheme="majorEastAsia" w:hint="eastAsia"/>
              </w:rPr>
              <w:t>扇或門樘</w:t>
            </w:r>
            <w:proofErr w:type="gramEnd"/>
            <w:r w:rsidRPr="00D83A5F">
              <w:rPr>
                <w:rFonts w:asciiTheme="majorEastAsia" w:eastAsiaTheme="majorEastAsia" w:hAnsiTheme="majorEastAsia" w:hint="eastAsia"/>
              </w:rPr>
              <w:t>上應標示常時關閉式防火門等文字。</w:t>
            </w:r>
          </w:p>
          <w:p w14:paraId="14677CBE" w14:textId="77777777"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四、常時開放式之防火門應依左列規定：</w:t>
            </w:r>
          </w:p>
          <w:p w14:paraId="612953C5" w14:textId="77777777"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 xml:space="preserve"> (</w:t>
            </w:r>
            <w:proofErr w:type="gramStart"/>
            <w:r w:rsidRPr="00D83A5F">
              <w:rPr>
                <w:rFonts w:asciiTheme="majorEastAsia" w:eastAsiaTheme="majorEastAsia" w:hAnsiTheme="majorEastAsia" w:hint="eastAsia"/>
              </w:rPr>
              <w:t>一</w:t>
            </w:r>
            <w:proofErr w:type="gramEnd"/>
            <w:r w:rsidRPr="00D83A5F">
              <w:rPr>
                <w:rFonts w:asciiTheme="majorEastAsia" w:eastAsiaTheme="majorEastAsia" w:hAnsiTheme="majorEastAsia" w:hint="eastAsia"/>
              </w:rPr>
              <w:t>) 可隨時關閉，並應裝設利用煙感應器連動或其他方法控制之自動關閉裝置，使能於火災發生時自動關閉。</w:t>
            </w:r>
          </w:p>
          <w:p w14:paraId="097FA91A" w14:textId="77777777"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 xml:space="preserve"> (二) 關閉後免用鑰匙即可開啟，並應</w:t>
            </w:r>
            <w:proofErr w:type="gramStart"/>
            <w:r w:rsidRPr="00D83A5F">
              <w:rPr>
                <w:rFonts w:asciiTheme="majorEastAsia" w:eastAsiaTheme="majorEastAsia" w:hAnsiTheme="majorEastAsia" w:hint="eastAsia"/>
              </w:rPr>
              <w:t>裝設經開啟</w:t>
            </w:r>
            <w:proofErr w:type="gramEnd"/>
            <w:r w:rsidRPr="00D83A5F">
              <w:rPr>
                <w:rFonts w:asciiTheme="majorEastAsia" w:eastAsiaTheme="majorEastAsia" w:hAnsiTheme="majorEastAsia" w:hint="eastAsia"/>
              </w:rPr>
              <w:t>後可自行關閉之裝置。</w:t>
            </w:r>
          </w:p>
          <w:p w14:paraId="0186F994" w14:textId="77777777"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 xml:space="preserve"> (三) 採用防火</w:t>
            </w:r>
            <w:proofErr w:type="gramStart"/>
            <w:r w:rsidRPr="00D83A5F">
              <w:rPr>
                <w:rFonts w:asciiTheme="majorEastAsia" w:eastAsiaTheme="majorEastAsia" w:hAnsiTheme="majorEastAsia" w:hint="eastAsia"/>
              </w:rPr>
              <w:t>捲門者</w:t>
            </w:r>
            <w:proofErr w:type="gramEnd"/>
            <w:r w:rsidRPr="00D83A5F">
              <w:rPr>
                <w:rFonts w:asciiTheme="majorEastAsia" w:eastAsiaTheme="majorEastAsia" w:hAnsiTheme="majorEastAsia" w:hint="eastAsia"/>
              </w:rPr>
              <w:t>，應附設門扇寬度在七十五公分以上，高度在一百八十公分以上之防火門。</w:t>
            </w:r>
          </w:p>
          <w:p w14:paraId="32215FE9" w14:textId="77777777"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五、防火門應朝避難方向開啟。但供住宅使用及宿舍寢室、旅館客房、醫院病房等連接走廊者，不在此限。</w:t>
            </w:r>
          </w:p>
        </w:tc>
      </w:tr>
    </w:tbl>
    <w:p w14:paraId="6E6A70F3" w14:textId="77777777" w:rsidR="001D041C" w:rsidRPr="00D83A5F" w:rsidRDefault="001D041C" w:rsidP="00B455FE">
      <w:pPr>
        <w:tabs>
          <w:tab w:val="left" w:pos="3570"/>
        </w:tabs>
        <w:rPr>
          <w:rFonts w:asciiTheme="majorEastAsia" w:eastAsiaTheme="majorEastAsia" w:hAnsiTheme="majorEastAsia"/>
        </w:rPr>
      </w:pPr>
    </w:p>
    <w:tbl>
      <w:tblPr>
        <w:tblW w:w="4949" w:type="pct"/>
        <w:shd w:val="clear" w:color="auto" w:fill="FFFFFF"/>
        <w:tblCellMar>
          <w:left w:w="0" w:type="dxa"/>
          <w:right w:w="0" w:type="dxa"/>
        </w:tblCellMar>
        <w:tblLook w:val="04A0" w:firstRow="1" w:lastRow="0" w:firstColumn="1" w:lastColumn="0" w:noHBand="0" w:noVBand="1"/>
      </w:tblPr>
      <w:tblGrid>
        <w:gridCol w:w="1448"/>
        <w:gridCol w:w="120"/>
        <w:gridCol w:w="8791"/>
      </w:tblGrid>
      <w:tr w:rsidR="00D83A5F" w:rsidRPr="00D83A5F" w14:paraId="7C2707A2" w14:textId="77777777" w:rsidTr="001D041C">
        <w:tc>
          <w:tcPr>
            <w:tcW w:w="699" w:type="pct"/>
            <w:tcBorders>
              <w:top w:val="nil"/>
              <w:left w:val="nil"/>
              <w:bottom w:val="nil"/>
              <w:right w:val="nil"/>
            </w:tcBorders>
            <w:shd w:val="clear" w:color="auto" w:fill="FFFFFF"/>
            <w:noWrap/>
            <w:tcMar>
              <w:top w:w="45" w:type="dxa"/>
              <w:left w:w="45" w:type="dxa"/>
              <w:bottom w:w="45" w:type="dxa"/>
              <w:right w:w="45" w:type="dxa"/>
            </w:tcMar>
            <w:hideMark/>
          </w:tcPr>
          <w:p w14:paraId="047C0115" w14:textId="77777777"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第 322 條</w:t>
            </w:r>
          </w:p>
        </w:tc>
        <w:tc>
          <w:tcPr>
            <w:tcW w:w="58" w:type="pct"/>
            <w:tcBorders>
              <w:top w:val="nil"/>
              <w:left w:val="nil"/>
              <w:bottom w:val="nil"/>
              <w:right w:val="nil"/>
            </w:tcBorders>
            <w:shd w:val="clear" w:color="auto" w:fill="FFFFFF"/>
            <w:tcMar>
              <w:top w:w="45" w:type="dxa"/>
              <w:left w:w="45" w:type="dxa"/>
              <w:bottom w:w="45" w:type="dxa"/>
              <w:right w:w="45" w:type="dxa"/>
            </w:tcMar>
            <w:hideMark/>
          </w:tcPr>
          <w:p w14:paraId="24423E33" w14:textId="77777777" w:rsidR="001D041C" w:rsidRPr="00D83A5F" w:rsidRDefault="001D041C" w:rsidP="001D041C">
            <w:pPr>
              <w:tabs>
                <w:tab w:val="left" w:pos="3570"/>
              </w:tabs>
              <w:rPr>
                <w:rFonts w:asciiTheme="majorEastAsia" w:eastAsiaTheme="majorEastAsia" w:hAnsiTheme="majorEastAsia"/>
              </w:rPr>
            </w:pPr>
          </w:p>
        </w:tc>
        <w:tc>
          <w:tcPr>
            <w:tcW w:w="4243" w:type="pct"/>
            <w:tcBorders>
              <w:top w:val="nil"/>
              <w:left w:val="nil"/>
              <w:bottom w:val="nil"/>
              <w:right w:val="nil"/>
            </w:tcBorders>
            <w:shd w:val="clear" w:color="auto" w:fill="FFFFFF"/>
            <w:tcMar>
              <w:top w:w="45" w:type="dxa"/>
              <w:left w:w="45" w:type="dxa"/>
              <w:bottom w:w="45" w:type="dxa"/>
              <w:right w:w="45" w:type="dxa"/>
            </w:tcMar>
            <w:hideMark/>
          </w:tcPr>
          <w:p w14:paraId="1C58ED84" w14:textId="77777777"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綠建材材料之構成，應符合左列規定之</w:t>
            </w:r>
            <w:proofErr w:type="gramStart"/>
            <w:r w:rsidRPr="00D83A5F">
              <w:rPr>
                <w:rFonts w:asciiTheme="majorEastAsia" w:eastAsiaTheme="majorEastAsia" w:hAnsiTheme="majorEastAsia" w:hint="eastAsia"/>
              </w:rPr>
              <w:t>一</w:t>
            </w:r>
            <w:proofErr w:type="gramEnd"/>
            <w:r w:rsidRPr="00D83A5F">
              <w:rPr>
                <w:rFonts w:asciiTheme="majorEastAsia" w:eastAsiaTheme="majorEastAsia" w:hAnsiTheme="majorEastAsia" w:hint="eastAsia"/>
              </w:rPr>
              <w:t>：</w:t>
            </w:r>
          </w:p>
          <w:p w14:paraId="1A9CA344" w14:textId="77777777"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一、塑橡膠類再生品：</w:t>
            </w:r>
            <w:proofErr w:type="gramStart"/>
            <w:r w:rsidRPr="00D83A5F">
              <w:rPr>
                <w:rFonts w:asciiTheme="majorEastAsia" w:eastAsiaTheme="majorEastAsia" w:hAnsiTheme="majorEastAsia" w:hint="eastAsia"/>
              </w:rPr>
              <w:t>塑</w:t>
            </w:r>
            <w:proofErr w:type="gramEnd"/>
            <w:r w:rsidRPr="00D83A5F">
              <w:rPr>
                <w:rFonts w:asciiTheme="majorEastAsia" w:eastAsiaTheme="majorEastAsia" w:hAnsiTheme="majorEastAsia" w:hint="eastAsia"/>
              </w:rPr>
              <w:t>橡膠再生品的原料須全部為國內回收</w:t>
            </w:r>
            <w:proofErr w:type="gramStart"/>
            <w:r w:rsidRPr="00D83A5F">
              <w:rPr>
                <w:rFonts w:asciiTheme="majorEastAsia" w:eastAsiaTheme="majorEastAsia" w:hAnsiTheme="majorEastAsia" w:hint="eastAsia"/>
              </w:rPr>
              <w:t>塑</w:t>
            </w:r>
            <w:proofErr w:type="gramEnd"/>
            <w:r w:rsidRPr="00D83A5F">
              <w:rPr>
                <w:rFonts w:asciiTheme="majorEastAsia" w:eastAsiaTheme="majorEastAsia" w:hAnsiTheme="majorEastAsia" w:hint="eastAsia"/>
              </w:rPr>
              <w:t>橡膠，回收</w:t>
            </w:r>
            <w:proofErr w:type="gramStart"/>
            <w:r w:rsidRPr="00D83A5F">
              <w:rPr>
                <w:rFonts w:asciiTheme="majorEastAsia" w:eastAsiaTheme="majorEastAsia" w:hAnsiTheme="majorEastAsia" w:hint="eastAsia"/>
              </w:rPr>
              <w:t>塑</w:t>
            </w:r>
            <w:proofErr w:type="gramEnd"/>
            <w:r w:rsidRPr="00D83A5F">
              <w:rPr>
                <w:rFonts w:asciiTheme="majorEastAsia" w:eastAsiaTheme="majorEastAsia" w:hAnsiTheme="majorEastAsia" w:hint="eastAsia"/>
              </w:rPr>
              <w:t>橡膠不得含有行政院環境保護署公告之毒性化學物質。</w:t>
            </w:r>
          </w:p>
          <w:p w14:paraId="06303808" w14:textId="77777777"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二、建築用隔熱材料：建築用的隔熱材料其產品及製程中不得使用蒙特</w:t>
            </w:r>
            <w:proofErr w:type="gramStart"/>
            <w:r w:rsidRPr="00D83A5F">
              <w:rPr>
                <w:rFonts w:asciiTheme="majorEastAsia" w:eastAsiaTheme="majorEastAsia" w:hAnsiTheme="majorEastAsia" w:hint="eastAsia"/>
              </w:rPr>
              <w:t>婁</w:t>
            </w:r>
            <w:proofErr w:type="gramEnd"/>
            <w:r w:rsidRPr="00D83A5F">
              <w:rPr>
                <w:rFonts w:asciiTheme="majorEastAsia" w:eastAsiaTheme="majorEastAsia" w:hAnsiTheme="majorEastAsia" w:hint="eastAsia"/>
              </w:rPr>
              <w:t>議定書之管制物質且不得含有環保署公告之毒性化學物質。</w:t>
            </w:r>
          </w:p>
          <w:p w14:paraId="02E23399" w14:textId="77777777"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三、水性塗料：不得含有甲醛、</w:t>
            </w:r>
            <w:proofErr w:type="gramStart"/>
            <w:r w:rsidRPr="00D83A5F">
              <w:rPr>
                <w:rFonts w:asciiTheme="majorEastAsia" w:eastAsiaTheme="majorEastAsia" w:hAnsiTheme="majorEastAsia" w:hint="eastAsia"/>
              </w:rPr>
              <w:t>鹵性溶劑</w:t>
            </w:r>
            <w:proofErr w:type="gramEnd"/>
            <w:r w:rsidRPr="00D83A5F">
              <w:rPr>
                <w:rFonts w:asciiTheme="majorEastAsia" w:eastAsiaTheme="majorEastAsia" w:hAnsiTheme="majorEastAsia" w:hint="eastAsia"/>
              </w:rPr>
              <w:t>、汞、鉛、鎘、六價鉻、砷</w:t>
            </w:r>
            <w:proofErr w:type="gramStart"/>
            <w:r w:rsidRPr="00D83A5F">
              <w:rPr>
                <w:rFonts w:asciiTheme="majorEastAsia" w:eastAsiaTheme="majorEastAsia" w:hAnsiTheme="majorEastAsia" w:hint="eastAsia"/>
              </w:rPr>
              <w:t>及銻等重金屬</w:t>
            </w:r>
            <w:proofErr w:type="gramEnd"/>
            <w:r w:rsidRPr="00D83A5F">
              <w:rPr>
                <w:rFonts w:asciiTheme="majorEastAsia" w:eastAsiaTheme="majorEastAsia" w:hAnsiTheme="majorEastAsia" w:hint="eastAsia"/>
              </w:rPr>
              <w:t>，且不得使用三</w:t>
            </w:r>
            <w:proofErr w:type="gramStart"/>
            <w:r w:rsidRPr="00D83A5F">
              <w:rPr>
                <w:rFonts w:asciiTheme="majorEastAsia" w:eastAsiaTheme="majorEastAsia" w:hAnsiTheme="majorEastAsia" w:hint="eastAsia"/>
              </w:rPr>
              <w:t>酚基錫</w:t>
            </w:r>
            <w:proofErr w:type="gramEnd"/>
            <w:r w:rsidRPr="00D83A5F">
              <w:rPr>
                <w:rFonts w:asciiTheme="majorEastAsia" w:eastAsiaTheme="majorEastAsia" w:hAnsiTheme="majorEastAsia" w:hint="eastAsia"/>
              </w:rPr>
              <w:t xml:space="preserve"> (TPT)  與三</w:t>
            </w:r>
            <w:proofErr w:type="gramStart"/>
            <w:r w:rsidRPr="00D83A5F">
              <w:rPr>
                <w:rFonts w:asciiTheme="majorEastAsia" w:eastAsiaTheme="majorEastAsia" w:hAnsiTheme="majorEastAsia" w:hint="eastAsia"/>
              </w:rPr>
              <w:t>丁基錫</w:t>
            </w:r>
            <w:proofErr w:type="gramEnd"/>
            <w:r w:rsidRPr="00D83A5F">
              <w:rPr>
                <w:rFonts w:asciiTheme="majorEastAsia" w:eastAsiaTheme="majorEastAsia" w:hAnsiTheme="majorEastAsia" w:hint="eastAsia"/>
              </w:rPr>
              <w:t xml:space="preserve"> (TBT)  。</w:t>
            </w:r>
          </w:p>
          <w:p w14:paraId="3AE219E6" w14:textId="77777777"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四、回收木材再生品：產品須為回收木材加工再生之產物。</w:t>
            </w:r>
          </w:p>
          <w:p w14:paraId="0F085192" w14:textId="77777777"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五、</w:t>
            </w:r>
            <w:proofErr w:type="gramStart"/>
            <w:r w:rsidRPr="00D83A5F">
              <w:rPr>
                <w:rFonts w:asciiTheme="majorEastAsia" w:eastAsiaTheme="majorEastAsia" w:hAnsiTheme="majorEastAsia" w:hint="eastAsia"/>
              </w:rPr>
              <w:t>資源化磚類</w:t>
            </w:r>
            <w:proofErr w:type="gramEnd"/>
            <w:r w:rsidRPr="00D83A5F">
              <w:rPr>
                <w:rFonts w:asciiTheme="majorEastAsia" w:eastAsiaTheme="majorEastAsia" w:hAnsiTheme="majorEastAsia" w:hint="eastAsia"/>
              </w:rPr>
              <w:t>建材：</w:t>
            </w:r>
            <w:proofErr w:type="gramStart"/>
            <w:r w:rsidRPr="00D83A5F">
              <w:rPr>
                <w:rFonts w:asciiTheme="majorEastAsia" w:eastAsiaTheme="majorEastAsia" w:hAnsiTheme="majorEastAsia" w:hint="eastAsia"/>
              </w:rPr>
              <w:t>資源化磚類</w:t>
            </w:r>
            <w:proofErr w:type="gramEnd"/>
            <w:r w:rsidRPr="00D83A5F">
              <w:rPr>
                <w:rFonts w:asciiTheme="majorEastAsia" w:eastAsiaTheme="majorEastAsia" w:hAnsiTheme="majorEastAsia" w:hint="eastAsia"/>
              </w:rPr>
              <w:t>建材包括陶、瓷、磚、瓦等</w:t>
            </w:r>
            <w:proofErr w:type="gramStart"/>
            <w:r w:rsidRPr="00D83A5F">
              <w:rPr>
                <w:rFonts w:asciiTheme="majorEastAsia" w:eastAsiaTheme="majorEastAsia" w:hAnsiTheme="majorEastAsia" w:hint="eastAsia"/>
              </w:rPr>
              <w:t>需經窯燒</w:t>
            </w:r>
            <w:proofErr w:type="gramEnd"/>
            <w:r w:rsidRPr="00D83A5F">
              <w:rPr>
                <w:rFonts w:asciiTheme="majorEastAsia" w:eastAsiaTheme="majorEastAsia" w:hAnsiTheme="majorEastAsia" w:hint="eastAsia"/>
              </w:rPr>
              <w:t>之建材。其廢料</w:t>
            </w:r>
            <w:proofErr w:type="gramStart"/>
            <w:r w:rsidRPr="00D83A5F">
              <w:rPr>
                <w:rFonts w:asciiTheme="majorEastAsia" w:eastAsiaTheme="majorEastAsia" w:hAnsiTheme="majorEastAsia" w:hint="eastAsia"/>
              </w:rPr>
              <w:t>混合攙配之</w:t>
            </w:r>
            <w:proofErr w:type="gramEnd"/>
            <w:r w:rsidRPr="00D83A5F">
              <w:rPr>
                <w:rFonts w:asciiTheme="majorEastAsia" w:eastAsiaTheme="majorEastAsia" w:hAnsiTheme="majorEastAsia" w:hint="eastAsia"/>
              </w:rPr>
              <w:t>總和使用比率須等於或超過單一</w:t>
            </w:r>
            <w:proofErr w:type="gramStart"/>
            <w:r w:rsidRPr="00D83A5F">
              <w:rPr>
                <w:rFonts w:asciiTheme="majorEastAsia" w:eastAsiaTheme="majorEastAsia" w:hAnsiTheme="majorEastAsia" w:hint="eastAsia"/>
              </w:rPr>
              <w:t>廢料攙配比率</w:t>
            </w:r>
            <w:proofErr w:type="gramEnd"/>
            <w:r w:rsidRPr="00D83A5F">
              <w:rPr>
                <w:rFonts w:asciiTheme="majorEastAsia" w:eastAsiaTheme="majorEastAsia" w:hAnsiTheme="majorEastAsia" w:hint="eastAsia"/>
              </w:rPr>
              <w:t>。</w:t>
            </w:r>
          </w:p>
          <w:p w14:paraId="4D2DFD51" w14:textId="77777777"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六、資源回收再利用建材：資源回收再利用建材係指不</w:t>
            </w:r>
            <w:proofErr w:type="gramStart"/>
            <w:r w:rsidRPr="00D83A5F">
              <w:rPr>
                <w:rFonts w:asciiTheme="majorEastAsia" w:eastAsiaTheme="majorEastAsia" w:hAnsiTheme="majorEastAsia" w:hint="eastAsia"/>
              </w:rPr>
              <w:t>經窯燒而回收料摻</w:t>
            </w:r>
            <w:proofErr w:type="gramEnd"/>
            <w:r w:rsidRPr="00D83A5F">
              <w:rPr>
                <w:rFonts w:asciiTheme="majorEastAsia" w:eastAsiaTheme="majorEastAsia" w:hAnsiTheme="majorEastAsia" w:hint="eastAsia"/>
              </w:rPr>
              <w:t>配比率超過一定比率製成之產品。</w:t>
            </w:r>
          </w:p>
          <w:p w14:paraId="785BFDDD" w14:textId="77777777"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七、其他經中央主管建築機關認可之建材。</w:t>
            </w:r>
          </w:p>
        </w:tc>
      </w:tr>
    </w:tbl>
    <w:p w14:paraId="005CD7E7" w14:textId="77777777" w:rsidR="001D041C" w:rsidRPr="00D83A5F" w:rsidRDefault="001D041C" w:rsidP="00B455FE">
      <w:pPr>
        <w:tabs>
          <w:tab w:val="left" w:pos="3570"/>
        </w:tabs>
        <w:rPr>
          <w:rFonts w:asciiTheme="majorEastAsia" w:eastAsiaTheme="majorEastAsia" w:hAnsiTheme="majorEastAsia"/>
        </w:rPr>
      </w:pPr>
    </w:p>
    <w:tbl>
      <w:tblPr>
        <w:tblW w:w="4250" w:type="pct"/>
        <w:shd w:val="clear" w:color="auto" w:fill="FFFFFF"/>
        <w:tblCellMar>
          <w:left w:w="0" w:type="dxa"/>
          <w:right w:w="0" w:type="dxa"/>
        </w:tblCellMar>
        <w:tblLook w:val="04A0" w:firstRow="1" w:lastRow="0" w:firstColumn="1" w:lastColumn="0" w:noHBand="0" w:noVBand="1"/>
      </w:tblPr>
      <w:tblGrid>
        <w:gridCol w:w="1067"/>
        <w:gridCol w:w="178"/>
        <w:gridCol w:w="7651"/>
      </w:tblGrid>
      <w:tr w:rsidR="00D83A5F" w:rsidRPr="00D83A5F" w14:paraId="2B74446C" w14:textId="77777777" w:rsidTr="001D041C">
        <w:tc>
          <w:tcPr>
            <w:tcW w:w="600" w:type="pct"/>
            <w:tcBorders>
              <w:top w:val="nil"/>
              <w:left w:val="nil"/>
              <w:bottom w:val="nil"/>
              <w:right w:val="nil"/>
            </w:tcBorders>
            <w:shd w:val="clear" w:color="auto" w:fill="FFFFFF"/>
            <w:noWrap/>
            <w:tcMar>
              <w:top w:w="45" w:type="dxa"/>
              <w:left w:w="45" w:type="dxa"/>
              <w:bottom w:w="45" w:type="dxa"/>
              <w:right w:w="45" w:type="dxa"/>
            </w:tcMar>
            <w:hideMark/>
          </w:tcPr>
          <w:p w14:paraId="04D36AC0" w14:textId="77777777"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第 7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14:paraId="3DB2F336" w14:textId="77777777" w:rsidR="001D041C" w:rsidRPr="00D83A5F" w:rsidRDefault="001D041C" w:rsidP="001D041C">
            <w:pPr>
              <w:tabs>
                <w:tab w:val="left" w:pos="3570"/>
              </w:tabs>
              <w:rPr>
                <w:rFonts w:asciiTheme="majorEastAsia" w:eastAsiaTheme="majorEastAsia" w:hAnsiTheme="majorEastAsia"/>
              </w:rPr>
            </w:pPr>
          </w:p>
        </w:tc>
        <w:tc>
          <w:tcPr>
            <w:tcW w:w="4300" w:type="pct"/>
            <w:tcBorders>
              <w:top w:val="nil"/>
              <w:left w:val="nil"/>
              <w:bottom w:val="nil"/>
              <w:right w:val="nil"/>
            </w:tcBorders>
            <w:shd w:val="clear" w:color="auto" w:fill="FFFFFF"/>
            <w:tcMar>
              <w:top w:w="45" w:type="dxa"/>
              <w:left w:w="45" w:type="dxa"/>
              <w:bottom w:w="45" w:type="dxa"/>
              <w:right w:w="45" w:type="dxa"/>
            </w:tcMar>
            <w:hideMark/>
          </w:tcPr>
          <w:p w14:paraId="15292DF5" w14:textId="77777777"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建築物內之下列各項設備應接至緊急電源：</w:t>
            </w:r>
          </w:p>
          <w:p w14:paraId="67D4BA56" w14:textId="77777777"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一、火警自動警報設備。</w:t>
            </w:r>
          </w:p>
          <w:p w14:paraId="66FD6722" w14:textId="77777777"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二、緊急廣播設備。</w:t>
            </w:r>
          </w:p>
          <w:p w14:paraId="226A60CA" w14:textId="77777777"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三、地下室排水、污水抽水幫浦。</w:t>
            </w:r>
          </w:p>
          <w:p w14:paraId="660FEC43" w14:textId="77777777"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四、消防幫浦。</w:t>
            </w:r>
          </w:p>
          <w:p w14:paraId="0BE7C01A" w14:textId="77777777"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五、消防用排煙設備。</w:t>
            </w:r>
          </w:p>
          <w:p w14:paraId="54C15F4A" w14:textId="77777777"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六、緊急</w:t>
            </w:r>
            <w:proofErr w:type="gramStart"/>
            <w:r w:rsidRPr="00D83A5F">
              <w:rPr>
                <w:rFonts w:asciiTheme="majorEastAsia" w:eastAsiaTheme="majorEastAsia" w:hAnsiTheme="majorEastAsia" w:hint="eastAsia"/>
              </w:rPr>
              <w:t>昇</w:t>
            </w:r>
            <w:proofErr w:type="gramEnd"/>
            <w:r w:rsidRPr="00D83A5F">
              <w:rPr>
                <w:rFonts w:asciiTheme="majorEastAsia" w:eastAsiaTheme="majorEastAsia" w:hAnsiTheme="majorEastAsia" w:hint="eastAsia"/>
              </w:rPr>
              <w:t>降機。</w:t>
            </w:r>
          </w:p>
          <w:p w14:paraId="19717C6B" w14:textId="77777777"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七、緊急照明燈。</w:t>
            </w:r>
          </w:p>
          <w:p w14:paraId="31BEC2E1" w14:textId="77777777"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八、出口標示燈。</w:t>
            </w:r>
          </w:p>
          <w:p w14:paraId="7E46F971" w14:textId="77777777"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九、避難方向指示燈。</w:t>
            </w:r>
          </w:p>
          <w:p w14:paraId="03DC5DBD" w14:textId="77777777"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十、緊急電源插座。</w:t>
            </w:r>
          </w:p>
          <w:p w14:paraId="3804CE8A" w14:textId="77777777" w:rsidR="001D041C" w:rsidRPr="00D83A5F" w:rsidRDefault="001D041C" w:rsidP="001D041C">
            <w:pPr>
              <w:tabs>
                <w:tab w:val="left" w:pos="3570"/>
              </w:tabs>
              <w:rPr>
                <w:rFonts w:asciiTheme="majorEastAsia" w:eastAsiaTheme="majorEastAsia" w:hAnsiTheme="majorEastAsia"/>
              </w:rPr>
            </w:pPr>
            <w:r w:rsidRPr="00D83A5F">
              <w:rPr>
                <w:rFonts w:asciiTheme="majorEastAsia" w:eastAsiaTheme="majorEastAsia" w:hAnsiTheme="majorEastAsia" w:hint="eastAsia"/>
              </w:rPr>
              <w:t>十一、防災中心用電設備。</w:t>
            </w:r>
          </w:p>
        </w:tc>
      </w:tr>
    </w:tbl>
    <w:p w14:paraId="2671B73B" w14:textId="77777777" w:rsidR="001D041C" w:rsidRPr="00D83A5F" w:rsidRDefault="001D041C" w:rsidP="00B455FE">
      <w:pPr>
        <w:tabs>
          <w:tab w:val="left" w:pos="3570"/>
        </w:tabs>
        <w:rPr>
          <w:rFonts w:asciiTheme="majorEastAsia" w:eastAsiaTheme="majorEastAsia" w:hAnsiTheme="majorEastAsia"/>
        </w:rPr>
      </w:pPr>
    </w:p>
    <w:p w14:paraId="738F1DA9" w14:textId="77777777" w:rsidR="00AB77B3" w:rsidRPr="00D83A5F" w:rsidRDefault="00AB77B3" w:rsidP="00AB77B3">
      <w:pPr>
        <w:tabs>
          <w:tab w:val="left" w:pos="3570"/>
        </w:tabs>
        <w:rPr>
          <w:rFonts w:asciiTheme="majorEastAsia" w:eastAsiaTheme="majorEastAsia" w:hAnsiTheme="majorEastAsia"/>
        </w:rPr>
      </w:pPr>
      <w:r w:rsidRPr="00D83A5F">
        <w:rPr>
          <w:rFonts w:asciiTheme="majorEastAsia" w:eastAsiaTheme="majorEastAsia" w:hAnsiTheme="majorEastAsia" w:hint="eastAsia"/>
        </w:rPr>
        <w:t>第 54 條</w:t>
      </w:r>
      <w:r w:rsidRPr="00D83A5F">
        <w:rPr>
          <w:rFonts w:asciiTheme="majorEastAsia" w:eastAsiaTheme="majorEastAsia" w:hAnsiTheme="majorEastAsia" w:hint="eastAsia"/>
        </w:rPr>
        <w:tab/>
      </w:r>
      <w:r w:rsidRPr="00D83A5F">
        <w:rPr>
          <w:rFonts w:asciiTheme="majorEastAsia" w:eastAsiaTheme="majorEastAsia" w:hAnsiTheme="majorEastAsia" w:hint="eastAsia"/>
        </w:rPr>
        <w:tab/>
      </w:r>
    </w:p>
    <w:p w14:paraId="5471C452" w14:textId="77777777" w:rsidR="00AB77B3" w:rsidRPr="00D83A5F" w:rsidRDefault="00AB77B3" w:rsidP="00AB77B3">
      <w:pPr>
        <w:tabs>
          <w:tab w:val="left" w:pos="3570"/>
        </w:tabs>
        <w:rPr>
          <w:rFonts w:asciiTheme="majorEastAsia" w:eastAsiaTheme="majorEastAsia" w:hAnsiTheme="majorEastAsia"/>
        </w:rPr>
      </w:pPr>
      <w:r w:rsidRPr="00D83A5F">
        <w:rPr>
          <w:rFonts w:asciiTheme="majorEastAsia" w:eastAsiaTheme="majorEastAsia" w:hAnsiTheme="majorEastAsia" w:hint="eastAsia"/>
        </w:rPr>
        <w:t>自動撒水設備得依實際情況需要，採用左列任</w:t>
      </w:r>
      <w:proofErr w:type="gramStart"/>
      <w:r w:rsidRPr="00D83A5F">
        <w:rPr>
          <w:rFonts w:asciiTheme="majorEastAsia" w:eastAsiaTheme="majorEastAsia" w:hAnsiTheme="majorEastAsia" w:hint="eastAsia"/>
        </w:rPr>
        <w:t>一</w:t>
      </w:r>
      <w:proofErr w:type="gramEnd"/>
      <w:r w:rsidRPr="00D83A5F">
        <w:rPr>
          <w:rFonts w:asciiTheme="majorEastAsia" w:eastAsiaTheme="majorEastAsia" w:hAnsiTheme="majorEastAsia" w:hint="eastAsia"/>
        </w:rPr>
        <w:t>裝置形式：</w:t>
      </w:r>
    </w:p>
    <w:p w14:paraId="2B85553B" w14:textId="77777777" w:rsidR="00AB77B3" w:rsidRPr="00D83A5F" w:rsidRDefault="00AB77B3" w:rsidP="00AB77B3">
      <w:pPr>
        <w:tabs>
          <w:tab w:val="left" w:pos="3570"/>
        </w:tabs>
        <w:rPr>
          <w:rFonts w:asciiTheme="majorEastAsia" w:eastAsiaTheme="majorEastAsia" w:hAnsiTheme="majorEastAsia"/>
        </w:rPr>
      </w:pPr>
      <w:r w:rsidRPr="00D83A5F">
        <w:rPr>
          <w:rFonts w:asciiTheme="majorEastAsia" w:eastAsiaTheme="majorEastAsia" w:hAnsiTheme="majorEastAsia" w:hint="eastAsia"/>
        </w:rPr>
        <w:lastRenderedPageBreak/>
        <w:t>一、密閉濕式：平時管內貯滿高壓水，作用時即時撒水。</w:t>
      </w:r>
    </w:p>
    <w:p w14:paraId="3523914D" w14:textId="77777777" w:rsidR="00AB77B3" w:rsidRPr="00D83A5F" w:rsidRDefault="00AB77B3" w:rsidP="00AB77B3">
      <w:pPr>
        <w:tabs>
          <w:tab w:val="left" w:pos="3570"/>
        </w:tabs>
        <w:rPr>
          <w:rFonts w:asciiTheme="majorEastAsia" w:eastAsiaTheme="majorEastAsia" w:hAnsiTheme="majorEastAsia"/>
        </w:rPr>
      </w:pPr>
      <w:r w:rsidRPr="00D83A5F">
        <w:rPr>
          <w:rFonts w:asciiTheme="majorEastAsia" w:eastAsiaTheme="majorEastAsia" w:hAnsiTheme="majorEastAsia" w:hint="eastAsia"/>
        </w:rPr>
        <w:t>二、密閉乾式：平時管內貯滿高壓空氣，作用時先排空氣，</w:t>
      </w:r>
      <w:proofErr w:type="gramStart"/>
      <w:r w:rsidRPr="00D83A5F">
        <w:rPr>
          <w:rFonts w:asciiTheme="majorEastAsia" w:eastAsiaTheme="majorEastAsia" w:hAnsiTheme="majorEastAsia" w:hint="eastAsia"/>
        </w:rPr>
        <w:t>繼即撒水</w:t>
      </w:r>
      <w:proofErr w:type="gramEnd"/>
      <w:r w:rsidRPr="00D83A5F">
        <w:rPr>
          <w:rFonts w:asciiTheme="majorEastAsia" w:eastAsiaTheme="majorEastAsia" w:hAnsiTheme="majorEastAsia" w:hint="eastAsia"/>
        </w:rPr>
        <w:t>。</w:t>
      </w:r>
    </w:p>
    <w:p w14:paraId="3866B342" w14:textId="7B63C881" w:rsidR="001D041C" w:rsidRPr="00D83A5F" w:rsidRDefault="00AB77B3" w:rsidP="00AB77B3">
      <w:pPr>
        <w:tabs>
          <w:tab w:val="left" w:pos="3570"/>
        </w:tabs>
        <w:rPr>
          <w:rFonts w:asciiTheme="majorEastAsia" w:eastAsiaTheme="majorEastAsia" w:hAnsiTheme="majorEastAsia"/>
        </w:rPr>
      </w:pPr>
      <w:r w:rsidRPr="00D83A5F">
        <w:rPr>
          <w:rFonts w:asciiTheme="majorEastAsia" w:eastAsiaTheme="majorEastAsia" w:hAnsiTheme="majorEastAsia" w:hint="eastAsia"/>
        </w:rPr>
        <w:t>三、開放式：平時管內無水，用火警感應器啟動控制閥，使水流</w:t>
      </w:r>
      <w:proofErr w:type="gramStart"/>
      <w:r w:rsidRPr="00D83A5F">
        <w:rPr>
          <w:rFonts w:asciiTheme="majorEastAsia" w:eastAsiaTheme="majorEastAsia" w:hAnsiTheme="majorEastAsia" w:hint="eastAsia"/>
        </w:rPr>
        <w:t>入管系撒</w:t>
      </w:r>
      <w:proofErr w:type="gramEnd"/>
      <w:r w:rsidRPr="00D83A5F">
        <w:rPr>
          <w:rFonts w:asciiTheme="majorEastAsia" w:eastAsiaTheme="majorEastAsia" w:hAnsiTheme="majorEastAsia" w:hint="eastAsia"/>
        </w:rPr>
        <w:t>水。</w:t>
      </w:r>
    </w:p>
    <w:p w14:paraId="56F7B455" w14:textId="77777777" w:rsidR="00AB77B3" w:rsidRPr="00D83A5F" w:rsidRDefault="00AB77B3" w:rsidP="00AB77B3">
      <w:pPr>
        <w:tabs>
          <w:tab w:val="left" w:pos="3570"/>
        </w:tabs>
        <w:rPr>
          <w:rFonts w:asciiTheme="majorEastAsia" w:eastAsiaTheme="majorEastAsia" w:hAnsiTheme="majorEastAsia"/>
        </w:rPr>
      </w:pPr>
    </w:p>
    <w:p w14:paraId="061C3759" w14:textId="77777777" w:rsidR="005B6D65" w:rsidRDefault="005B6D65" w:rsidP="00AB77B3">
      <w:pPr>
        <w:tabs>
          <w:tab w:val="left" w:pos="3570"/>
        </w:tabs>
        <w:rPr>
          <w:rFonts w:asciiTheme="majorEastAsia" w:eastAsiaTheme="majorEastAsia" w:hAnsiTheme="majorEastAsia"/>
        </w:rPr>
      </w:pPr>
    </w:p>
    <w:p w14:paraId="77CDF40C" w14:textId="75BD9C25" w:rsidR="00AB77B3" w:rsidRPr="00D83A5F" w:rsidRDefault="00AB77B3" w:rsidP="00AB77B3">
      <w:pPr>
        <w:tabs>
          <w:tab w:val="left" w:pos="3570"/>
        </w:tabs>
        <w:rPr>
          <w:rFonts w:asciiTheme="majorEastAsia" w:eastAsiaTheme="majorEastAsia" w:hAnsiTheme="majorEastAsia"/>
        </w:rPr>
      </w:pPr>
      <w:r w:rsidRPr="00D83A5F">
        <w:rPr>
          <w:rFonts w:asciiTheme="majorEastAsia" w:eastAsiaTheme="majorEastAsia" w:hAnsiTheme="majorEastAsia" w:hint="eastAsia"/>
        </w:rPr>
        <w:t>第 57 條</w:t>
      </w:r>
      <w:r w:rsidRPr="00D83A5F">
        <w:rPr>
          <w:rFonts w:asciiTheme="majorEastAsia" w:eastAsiaTheme="majorEastAsia" w:hAnsiTheme="majorEastAsia" w:hint="eastAsia"/>
        </w:rPr>
        <w:tab/>
      </w:r>
      <w:r w:rsidRPr="00D83A5F">
        <w:rPr>
          <w:rFonts w:asciiTheme="majorEastAsia" w:eastAsiaTheme="majorEastAsia" w:hAnsiTheme="majorEastAsia" w:hint="eastAsia"/>
        </w:rPr>
        <w:tab/>
      </w:r>
    </w:p>
    <w:p w14:paraId="33186207" w14:textId="77777777" w:rsidR="00AB77B3" w:rsidRPr="00D83A5F" w:rsidRDefault="00AB77B3" w:rsidP="00AB77B3">
      <w:pPr>
        <w:tabs>
          <w:tab w:val="left" w:pos="3570"/>
        </w:tabs>
        <w:rPr>
          <w:rFonts w:asciiTheme="majorEastAsia" w:eastAsiaTheme="majorEastAsia" w:hAnsiTheme="majorEastAsia"/>
        </w:rPr>
      </w:pPr>
      <w:r w:rsidRPr="00D83A5F">
        <w:rPr>
          <w:rFonts w:asciiTheme="majorEastAsia" w:eastAsiaTheme="majorEastAsia" w:hAnsiTheme="majorEastAsia" w:hint="eastAsia"/>
        </w:rPr>
        <w:t>左列房間，得</w:t>
      </w:r>
      <w:proofErr w:type="gramStart"/>
      <w:r w:rsidRPr="00D83A5F">
        <w:rPr>
          <w:rFonts w:asciiTheme="majorEastAsia" w:eastAsiaTheme="majorEastAsia" w:hAnsiTheme="majorEastAsia" w:hint="eastAsia"/>
        </w:rPr>
        <w:t>免裝撒水頭</w:t>
      </w:r>
      <w:proofErr w:type="gramEnd"/>
      <w:r w:rsidRPr="00D83A5F">
        <w:rPr>
          <w:rFonts w:asciiTheme="majorEastAsia" w:eastAsiaTheme="majorEastAsia" w:hAnsiTheme="majorEastAsia" w:hint="eastAsia"/>
        </w:rPr>
        <w:t>：</w:t>
      </w:r>
    </w:p>
    <w:p w14:paraId="49756F26" w14:textId="77777777" w:rsidR="00AB77B3" w:rsidRPr="00D83A5F" w:rsidRDefault="00AB77B3" w:rsidP="00AB77B3">
      <w:pPr>
        <w:tabs>
          <w:tab w:val="left" w:pos="3570"/>
        </w:tabs>
        <w:rPr>
          <w:rFonts w:asciiTheme="majorEastAsia" w:eastAsiaTheme="majorEastAsia" w:hAnsiTheme="majorEastAsia"/>
        </w:rPr>
      </w:pPr>
      <w:r w:rsidRPr="00D83A5F">
        <w:rPr>
          <w:rFonts w:asciiTheme="majorEastAsia" w:eastAsiaTheme="majorEastAsia" w:hAnsiTheme="majorEastAsia" w:hint="eastAsia"/>
        </w:rPr>
        <w:t>一、洗手間、浴室、廁所。</w:t>
      </w:r>
    </w:p>
    <w:p w14:paraId="3935DF05" w14:textId="77777777" w:rsidR="00AB77B3" w:rsidRPr="00D83A5F" w:rsidRDefault="00AB77B3" w:rsidP="00AB77B3">
      <w:pPr>
        <w:tabs>
          <w:tab w:val="left" w:pos="3570"/>
        </w:tabs>
        <w:rPr>
          <w:rFonts w:asciiTheme="majorEastAsia" w:eastAsiaTheme="majorEastAsia" w:hAnsiTheme="majorEastAsia"/>
        </w:rPr>
      </w:pPr>
      <w:r w:rsidRPr="00D83A5F">
        <w:rPr>
          <w:rFonts w:asciiTheme="majorEastAsia" w:eastAsiaTheme="majorEastAsia" w:hAnsiTheme="majorEastAsia" w:hint="eastAsia"/>
        </w:rPr>
        <w:t>二、室內太平梯間。</w:t>
      </w:r>
    </w:p>
    <w:p w14:paraId="62B990F7" w14:textId="77777777" w:rsidR="00AB77B3" w:rsidRPr="00D83A5F" w:rsidRDefault="00AB77B3" w:rsidP="00AB77B3">
      <w:pPr>
        <w:tabs>
          <w:tab w:val="left" w:pos="3570"/>
        </w:tabs>
        <w:rPr>
          <w:rFonts w:asciiTheme="majorEastAsia" w:eastAsiaTheme="majorEastAsia" w:hAnsiTheme="majorEastAsia"/>
        </w:rPr>
      </w:pPr>
      <w:r w:rsidRPr="00D83A5F">
        <w:rPr>
          <w:rFonts w:asciiTheme="majorEastAsia" w:eastAsiaTheme="majorEastAsia" w:hAnsiTheme="majorEastAsia" w:hint="eastAsia"/>
        </w:rPr>
        <w:t>三、防火構造之電梯機械室。</w:t>
      </w:r>
    </w:p>
    <w:p w14:paraId="03FB3EE2" w14:textId="77777777" w:rsidR="00AB77B3" w:rsidRPr="00D83A5F" w:rsidRDefault="00AB77B3" w:rsidP="00AB77B3">
      <w:pPr>
        <w:tabs>
          <w:tab w:val="left" w:pos="3570"/>
        </w:tabs>
        <w:rPr>
          <w:rFonts w:asciiTheme="majorEastAsia" w:eastAsiaTheme="majorEastAsia" w:hAnsiTheme="majorEastAsia"/>
        </w:rPr>
      </w:pPr>
      <w:r w:rsidRPr="00D83A5F">
        <w:rPr>
          <w:rFonts w:asciiTheme="majorEastAsia" w:eastAsiaTheme="majorEastAsia" w:hAnsiTheme="majorEastAsia" w:hint="eastAsia"/>
        </w:rPr>
        <w:t>四、防火構造之通信設備室及電腦室，具有其他有效滅火設備者。</w:t>
      </w:r>
    </w:p>
    <w:p w14:paraId="4227AB40" w14:textId="3F84BEB5" w:rsidR="00AB77B3" w:rsidRPr="00D83A5F" w:rsidRDefault="00AB77B3" w:rsidP="00AB77B3">
      <w:pPr>
        <w:tabs>
          <w:tab w:val="left" w:pos="3570"/>
        </w:tabs>
        <w:rPr>
          <w:rFonts w:asciiTheme="majorEastAsia" w:eastAsiaTheme="majorEastAsia" w:hAnsiTheme="majorEastAsia"/>
        </w:rPr>
      </w:pPr>
      <w:r w:rsidRPr="00D83A5F">
        <w:rPr>
          <w:rFonts w:asciiTheme="majorEastAsia" w:eastAsiaTheme="majorEastAsia" w:hAnsiTheme="majorEastAsia" w:hint="eastAsia"/>
        </w:rPr>
        <w:t>五、</w:t>
      </w:r>
      <w:proofErr w:type="gramStart"/>
      <w:r w:rsidRPr="00D83A5F">
        <w:rPr>
          <w:rFonts w:asciiTheme="majorEastAsia" w:eastAsiaTheme="majorEastAsia" w:hAnsiTheme="majorEastAsia" w:hint="eastAsia"/>
        </w:rPr>
        <w:t>貯存鋁粉</w:t>
      </w:r>
      <w:proofErr w:type="gramEnd"/>
      <w:r w:rsidRPr="00D83A5F">
        <w:rPr>
          <w:rFonts w:asciiTheme="majorEastAsia" w:eastAsiaTheme="majorEastAsia" w:hAnsiTheme="majorEastAsia" w:hint="eastAsia"/>
        </w:rPr>
        <w:t>、碳酸鈣、磷酸鈣、鈉、鉀、生石灰、</w:t>
      </w:r>
      <w:proofErr w:type="gramStart"/>
      <w:r w:rsidRPr="00D83A5F">
        <w:rPr>
          <w:rFonts w:asciiTheme="majorEastAsia" w:eastAsiaTheme="majorEastAsia" w:hAnsiTheme="majorEastAsia" w:hint="eastAsia"/>
        </w:rPr>
        <w:t>鎂粉</w:t>
      </w:r>
      <w:proofErr w:type="gramEnd"/>
      <w:r w:rsidRPr="00D83A5F">
        <w:rPr>
          <w:rFonts w:asciiTheme="majorEastAsia" w:eastAsiaTheme="majorEastAsia" w:hAnsiTheme="majorEastAsia" w:hint="eastAsia"/>
        </w:rPr>
        <w:t>、過氧化</w:t>
      </w:r>
      <w:proofErr w:type="gramStart"/>
      <w:r w:rsidRPr="00D83A5F">
        <w:rPr>
          <w:rFonts w:asciiTheme="majorEastAsia" w:eastAsiaTheme="majorEastAsia" w:hAnsiTheme="majorEastAsia" w:hint="eastAsia"/>
        </w:rPr>
        <w:t>鈉等遇</w:t>
      </w:r>
      <w:proofErr w:type="gramEnd"/>
      <w:r w:rsidRPr="00D83A5F">
        <w:rPr>
          <w:rFonts w:asciiTheme="majorEastAsia" w:eastAsiaTheme="majorEastAsia" w:hAnsiTheme="majorEastAsia" w:hint="eastAsia"/>
        </w:rPr>
        <w:t>水將發生危險之化學品倉庫或房間。</w:t>
      </w:r>
    </w:p>
    <w:p w14:paraId="06E18E4B" w14:textId="77777777" w:rsidR="00AB77B3" w:rsidRPr="00D83A5F" w:rsidRDefault="00AB77B3" w:rsidP="00AB77B3">
      <w:pPr>
        <w:tabs>
          <w:tab w:val="left" w:pos="3570"/>
        </w:tabs>
        <w:rPr>
          <w:rFonts w:asciiTheme="majorEastAsia" w:eastAsiaTheme="majorEastAsia" w:hAnsiTheme="majorEastAsia"/>
        </w:rPr>
      </w:pPr>
    </w:p>
    <w:p w14:paraId="161C9722" w14:textId="77777777" w:rsidR="00AB77B3" w:rsidRPr="00D83A5F" w:rsidRDefault="00AB77B3" w:rsidP="00AB77B3">
      <w:pPr>
        <w:tabs>
          <w:tab w:val="left" w:pos="3570"/>
        </w:tabs>
        <w:rPr>
          <w:rFonts w:asciiTheme="majorEastAsia" w:eastAsiaTheme="majorEastAsia" w:hAnsiTheme="majorEastAsia"/>
        </w:rPr>
      </w:pPr>
      <w:r w:rsidRPr="00D83A5F">
        <w:rPr>
          <w:rFonts w:asciiTheme="majorEastAsia" w:eastAsiaTheme="majorEastAsia" w:hAnsiTheme="majorEastAsia" w:hint="eastAsia"/>
        </w:rPr>
        <w:t>第 66 條</w:t>
      </w:r>
      <w:r w:rsidRPr="00D83A5F">
        <w:rPr>
          <w:rFonts w:asciiTheme="majorEastAsia" w:eastAsiaTheme="majorEastAsia" w:hAnsiTheme="majorEastAsia" w:hint="eastAsia"/>
        </w:rPr>
        <w:tab/>
      </w:r>
      <w:r w:rsidRPr="00D83A5F">
        <w:rPr>
          <w:rFonts w:asciiTheme="majorEastAsia" w:eastAsiaTheme="majorEastAsia" w:hAnsiTheme="majorEastAsia" w:hint="eastAsia"/>
        </w:rPr>
        <w:tab/>
      </w:r>
    </w:p>
    <w:p w14:paraId="61DEBC8E" w14:textId="77777777" w:rsidR="00AB77B3" w:rsidRPr="00D83A5F" w:rsidRDefault="00AB77B3" w:rsidP="00AB77B3">
      <w:pPr>
        <w:tabs>
          <w:tab w:val="left" w:pos="3570"/>
        </w:tabs>
        <w:rPr>
          <w:rFonts w:asciiTheme="majorEastAsia" w:eastAsiaTheme="majorEastAsia" w:hAnsiTheme="majorEastAsia"/>
        </w:rPr>
      </w:pPr>
      <w:r w:rsidRPr="00D83A5F">
        <w:rPr>
          <w:rFonts w:asciiTheme="majorEastAsia" w:eastAsiaTheme="majorEastAsia" w:hAnsiTheme="majorEastAsia" w:hint="eastAsia"/>
        </w:rPr>
        <w:t>火警自動警報設備應包括左列設備：</w:t>
      </w:r>
    </w:p>
    <w:p w14:paraId="38F47F2F" w14:textId="77777777" w:rsidR="00AB77B3" w:rsidRPr="00D83A5F" w:rsidRDefault="00AB77B3" w:rsidP="00AB77B3">
      <w:pPr>
        <w:tabs>
          <w:tab w:val="left" w:pos="3570"/>
        </w:tabs>
        <w:rPr>
          <w:rFonts w:asciiTheme="majorEastAsia" w:eastAsiaTheme="majorEastAsia" w:hAnsiTheme="majorEastAsia"/>
        </w:rPr>
      </w:pPr>
      <w:r w:rsidRPr="00D83A5F">
        <w:rPr>
          <w:rFonts w:asciiTheme="majorEastAsia" w:eastAsiaTheme="majorEastAsia" w:hAnsiTheme="majorEastAsia" w:hint="eastAsia"/>
        </w:rPr>
        <w:t>一、自動火警探測設備。</w:t>
      </w:r>
    </w:p>
    <w:p w14:paraId="16C0019F" w14:textId="77777777" w:rsidR="00AB77B3" w:rsidRPr="00D83A5F" w:rsidRDefault="00AB77B3" w:rsidP="00AB77B3">
      <w:pPr>
        <w:tabs>
          <w:tab w:val="left" w:pos="3570"/>
        </w:tabs>
        <w:rPr>
          <w:rFonts w:asciiTheme="majorEastAsia" w:eastAsiaTheme="majorEastAsia" w:hAnsiTheme="majorEastAsia"/>
        </w:rPr>
      </w:pPr>
      <w:r w:rsidRPr="00D83A5F">
        <w:rPr>
          <w:rFonts w:asciiTheme="majorEastAsia" w:eastAsiaTheme="majorEastAsia" w:hAnsiTheme="majorEastAsia" w:hint="eastAsia"/>
        </w:rPr>
        <w:t>二、手動報警機。</w:t>
      </w:r>
    </w:p>
    <w:p w14:paraId="5F0AF88B" w14:textId="77777777" w:rsidR="00AB77B3" w:rsidRPr="00D83A5F" w:rsidRDefault="00AB77B3" w:rsidP="00AB77B3">
      <w:pPr>
        <w:tabs>
          <w:tab w:val="left" w:pos="3570"/>
        </w:tabs>
        <w:rPr>
          <w:rFonts w:asciiTheme="majorEastAsia" w:eastAsiaTheme="majorEastAsia" w:hAnsiTheme="majorEastAsia"/>
        </w:rPr>
      </w:pPr>
      <w:r w:rsidRPr="00D83A5F">
        <w:rPr>
          <w:rFonts w:asciiTheme="majorEastAsia" w:eastAsiaTheme="majorEastAsia" w:hAnsiTheme="majorEastAsia" w:hint="eastAsia"/>
        </w:rPr>
        <w:t>三、報警標示燈。</w:t>
      </w:r>
    </w:p>
    <w:p w14:paraId="42EDC6C9" w14:textId="77777777" w:rsidR="00AB77B3" w:rsidRPr="00D83A5F" w:rsidRDefault="00AB77B3" w:rsidP="00AB77B3">
      <w:pPr>
        <w:tabs>
          <w:tab w:val="left" w:pos="3570"/>
        </w:tabs>
        <w:rPr>
          <w:rFonts w:asciiTheme="majorEastAsia" w:eastAsiaTheme="majorEastAsia" w:hAnsiTheme="majorEastAsia"/>
        </w:rPr>
      </w:pPr>
      <w:r w:rsidRPr="00D83A5F">
        <w:rPr>
          <w:rFonts w:asciiTheme="majorEastAsia" w:eastAsiaTheme="majorEastAsia" w:hAnsiTheme="majorEastAsia" w:hint="eastAsia"/>
        </w:rPr>
        <w:t>四、火警警鈴。</w:t>
      </w:r>
    </w:p>
    <w:p w14:paraId="36EFE224" w14:textId="77777777" w:rsidR="00AB77B3" w:rsidRPr="00D83A5F" w:rsidRDefault="00AB77B3" w:rsidP="00AB77B3">
      <w:pPr>
        <w:tabs>
          <w:tab w:val="left" w:pos="3570"/>
        </w:tabs>
        <w:rPr>
          <w:rFonts w:asciiTheme="majorEastAsia" w:eastAsiaTheme="majorEastAsia" w:hAnsiTheme="majorEastAsia"/>
        </w:rPr>
      </w:pPr>
      <w:r w:rsidRPr="00D83A5F">
        <w:rPr>
          <w:rFonts w:asciiTheme="majorEastAsia" w:eastAsiaTheme="majorEastAsia" w:hAnsiTheme="majorEastAsia" w:hint="eastAsia"/>
        </w:rPr>
        <w:t>五、火警受信機總機。</w:t>
      </w:r>
    </w:p>
    <w:p w14:paraId="2BC33FBE" w14:textId="77777777" w:rsidR="00AB77B3" w:rsidRPr="00D83A5F" w:rsidRDefault="00AB77B3" w:rsidP="00AB77B3">
      <w:pPr>
        <w:tabs>
          <w:tab w:val="left" w:pos="3570"/>
        </w:tabs>
        <w:rPr>
          <w:rFonts w:asciiTheme="majorEastAsia" w:eastAsiaTheme="majorEastAsia" w:hAnsiTheme="majorEastAsia"/>
        </w:rPr>
      </w:pPr>
      <w:r w:rsidRPr="00D83A5F">
        <w:rPr>
          <w:rFonts w:asciiTheme="majorEastAsia" w:eastAsiaTheme="majorEastAsia" w:hAnsiTheme="majorEastAsia" w:hint="eastAsia"/>
        </w:rPr>
        <w:t>六、緊急電源。</w:t>
      </w:r>
    </w:p>
    <w:p w14:paraId="1CC4E120" w14:textId="6294EB36" w:rsidR="00AB77B3" w:rsidRPr="00D83A5F" w:rsidRDefault="00AB77B3" w:rsidP="00AB77B3">
      <w:pPr>
        <w:tabs>
          <w:tab w:val="left" w:pos="3570"/>
        </w:tabs>
        <w:rPr>
          <w:rFonts w:asciiTheme="majorEastAsia" w:eastAsiaTheme="majorEastAsia" w:hAnsiTheme="majorEastAsia"/>
        </w:rPr>
      </w:pPr>
      <w:r w:rsidRPr="00D83A5F">
        <w:rPr>
          <w:rFonts w:asciiTheme="majorEastAsia" w:eastAsiaTheme="majorEastAsia" w:hAnsiTheme="majorEastAsia" w:hint="eastAsia"/>
        </w:rPr>
        <w:t>裝置於散發易燃性塵埃處所之火警自動警報設備，應具有防爆性能。裝置於散發易燃</w:t>
      </w:r>
      <w:proofErr w:type="gramStart"/>
      <w:r w:rsidRPr="00D83A5F">
        <w:rPr>
          <w:rFonts w:asciiTheme="majorEastAsia" w:eastAsiaTheme="majorEastAsia" w:hAnsiTheme="majorEastAsia" w:hint="eastAsia"/>
        </w:rPr>
        <w:t>性飛絮或</w:t>
      </w:r>
      <w:proofErr w:type="gramEnd"/>
      <w:r w:rsidRPr="00D83A5F">
        <w:rPr>
          <w:rFonts w:asciiTheme="majorEastAsia" w:eastAsiaTheme="majorEastAsia" w:hAnsiTheme="majorEastAsia" w:hint="eastAsia"/>
        </w:rPr>
        <w:t>非導電性及非可燃性塵埃處所者，應具有防塵性能。</w:t>
      </w:r>
    </w:p>
    <w:p w14:paraId="47FD4C23" w14:textId="77777777" w:rsidR="00AB77B3" w:rsidRPr="00D83A5F" w:rsidRDefault="00AB77B3" w:rsidP="00AB77B3">
      <w:pPr>
        <w:tabs>
          <w:tab w:val="left" w:pos="3570"/>
        </w:tabs>
        <w:rPr>
          <w:rFonts w:asciiTheme="majorEastAsia" w:eastAsiaTheme="majorEastAsia" w:hAnsiTheme="majorEastAsia"/>
        </w:rPr>
      </w:pPr>
    </w:p>
    <w:p w14:paraId="5B5EA771" w14:textId="77777777" w:rsidR="00AB77B3" w:rsidRPr="00D83A5F" w:rsidRDefault="00AB77B3" w:rsidP="00AB77B3">
      <w:pPr>
        <w:tabs>
          <w:tab w:val="left" w:pos="3570"/>
        </w:tabs>
        <w:rPr>
          <w:rFonts w:asciiTheme="majorEastAsia" w:eastAsiaTheme="majorEastAsia" w:hAnsiTheme="majorEastAsia"/>
        </w:rPr>
      </w:pPr>
      <w:r w:rsidRPr="00D83A5F">
        <w:rPr>
          <w:rFonts w:asciiTheme="majorEastAsia" w:eastAsiaTheme="majorEastAsia" w:hAnsiTheme="majorEastAsia" w:hint="eastAsia"/>
        </w:rPr>
        <w:t>第 67 條</w:t>
      </w:r>
      <w:r w:rsidRPr="00D83A5F">
        <w:rPr>
          <w:rFonts w:asciiTheme="majorEastAsia" w:eastAsiaTheme="majorEastAsia" w:hAnsiTheme="majorEastAsia" w:hint="eastAsia"/>
        </w:rPr>
        <w:tab/>
      </w:r>
      <w:r w:rsidRPr="00D83A5F">
        <w:rPr>
          <w:rFonts w:asciiTheme="majorEastAsia" w:eastAsiaTheme="majorEastAsia" w:hAnsiTheme="majorEastAsia" w:hint="eastAsia"/>
        </w:rPr>
        <w:tab/>
      </w:r>
    </w:p>
    <w:p w14:paraId="594A73E3" w14:textId="77777777" w:rsidR="00AB77B3" w:rsidRPr="00D83A5F" w:rsidRDefault="00AB77B3" w:rsidP="00AB77B3">
      <w:pPr>
        <w:tabs>
          <w:tab w:val="left" w:pos="3570"/>
        </w:tabs>
        <w:rPr>
          <w:rFonts w:asciiTheme="majorEastAsia" w:eastAsiaTheme="majorEastAsia" w:hAnsiTheme="majorEastAsia"/>
        </w:rPr>
      </w:pPr>
      <w:r w:rsidRPr="00D83A5F">
        <w:rPr>
          <w:rFonts w:asciiTheme="majorEastAsia" w:eastAsiaTheme="majorEastAsia" w:hAnsiTheme="majorEastAsia" w:hint="eastAsia"/>
        </w:rPr>
        <w:t>自動火警探測設備，應為符合左列規定型式之任一型：</w:t>
      </w:r>
    </w:p>
    <w:p w14:paraId="74179F0D" w14:textId="5BB5BF2D" w:rsidR="00AB77B3" w:rsidRPr="00D83A5F" w:rsidRDefault="00AB77B3" w:rsidP="00AB77B3">
      <w:pPr>
        <w:tabs>
          <w:tab w:val="left" w:pos="3570"/>
        </w:tabs>
        <w:rPr>
          <w:rFonts w:asciiTheme="majorEastAsia" w:eastAsiaTheme="majorEastAsia" w:hAnsiTheme="majorEastAsia"/>
        </w:rPr>
      </w:pPr>
      <w:r w:rsidRPr="00D83A5F">
        <w:rPr>
          <w:rFonts w:asciiTheme="majorEastAsia" w:eastAsiaTheme="majorEastAsia" w:hAnsiTheme="majorEastAsia" w:hint="eastAsia"/>
        </w:rPr>
        <w:t>一、</w:t>
      </w:r>
      <w:proofErr w:type="gramStart"/>
      <w:r w:rsidRPr="00D83A5F">
        <w:rPr>
          <w:rFonts w:asciiTheme="majorEastAsia" w:eastAsiaTheme="majorEastAsia" w:hAnsiTheme="majorEastAsia" w:hint="eastAsia"/>
        </w:rPr>
        <w:t>定溫型</w:t>
      </w:r>
      <w:proofErr w:type="gramEnd"/>
      <w:r w:rsidRPr="00D83A5F">
        <w:rPr>
          <w:rFonts w:asciiTheme="majorEastAsia" w:eastAsiaTheme="majorEastAsia" w:hAnsiTheme="majorEastAsia" w:hint="eastAsia"/>
        </w:rPr>
        <w:t>：裝置點溫度到達探測器定格溫度時，即行動作。該探測器之性能，應能在室溫攝氏二十度</w:t>
      </w:r>
      <w:proofErr w:type="gramStart"/>
      <w:r w:rsidRPr="00D83A5F">
        <w:rPr>
          <w:rFonts w:asciiTheme="majorEastAsia" w:eastAsiaTheme="majorEastAsia" w:hAnsiTheme="majorEastAsia" w:hint="eastAsia"/>
        </w:rPr>
        <w:t>昇</w:t>
      </w:r>
      <w:proofErr w:type="gramEnd"/>
      <w:r w:rsidRPr="00D83A5F">
        <w:rPr>
          <w:rFonts w:asciiTheme="majorEastAsia" w:eastAsiaTheme="majorEastAsia" w:hAnsiTheme="majorEastAsia" w:hint="eastAsia"/>
        </w:rPr>
        <w:t>至攝氏八十五度時，於七分鐘內動作。</w:t>
      </w:r>
    </w:p>
    <w:p w14:paraId="47B87962" w14:textId="38545A3F" w:rsidR="00AB77B3" w:rsidRPr="00D83A5F" w:rsidRDefault="00AB77B3" w:rsidP="00AB77B3">
      <w:pPr>
        <w:tabs>
          <w:tab w:val="left" w:pos="3570"/>
        </w:tabs>
        <w:rPr>
          <w:rFonts w:asciiTheme="majorEastAsia" w:eastAsiaTheme="majorEastAsia" w:hAnsiTheme="majorEastAsia"/>
        </w:rPr>
      </w:pPr>
      <w:r w:rsidRPr="00D83A5F">
        <w:rPr>
          <w:rFonts w:asciiTheme="majorEastAsia" w:eastAsiaTheme="majorEastAsia" w:hAnsiTheme="majorEastAsia" w:hint="eastAsia"/>
        </w:rPr>
        <w:t>二、</w:t>
      </w:r>
      <w:proofErr w:type="gramStart"/>
      <w:r w:rsidRPr="00D83A5F">
        <w:rPr>
          <w:rFonts w:asciiTheme="majorEastAsia" w:eastAsiaTheme="majorEastAsia" w:hAnsiTheme="majorEastAsia" w:hint="eastAsia"/>
        </w:rPr>
        <w:t>差動型</w:t>
      </w:r>
      <w:proofErr w:type="gramEnd"/>
      <w:r w:rsidRPr="00D83A5F">
        <w:rPr>
          <w:rFonts w:asciiTheme="majorEastAsia" w:eastAsiaTheme="majorEastAsia" w:hAnsiTheme="majorEastAsia" w:hint="eastAsia"/>
        </w:rPr>
        <w:t>：當裝置點溫度以平均每分鐘攝氏十度上昇時，應能在四分半鐘以內即行動作，但通過探測器之氣流較裝置處所室溫度高出攝氏二十度時，該探測器亦應能在三十秒內動作。</w:t>
      </w:r>
    </w:p>
    <w:p w14:paraId="51365704" w14:textId="060799D9" w:rsidR="00AB77B3" w:rsidRPr="00D83A5F" w:rsidRDefault="00AB77B3" w:rsidP="00AB77B3">
      <w:pPr>
        <w:tabs>
          <w:tab w:val="left" w:pos="3570"/>
        </w:tabs>
        <w:rPr>
          <w:rFonts w:asciiTheme="majorEastAsia" w:eastAsiaTheme="majorEastAsia" w:hAnsiTheme="majorEastAsia"/>
        </w:rPr>
      </w:pPr>
      <w:r w:rsidRPr="00D83A5F">
        <w:rPr>
          <w:rFonts w:asciiTheme="majorEastAsia" w:eastAsiaTheme="majorEastAsia" w:hAnsiTheme="majorEastAsia" w:hint="eastAsia"/>
        </w:rPr>
        <w:t>三、</w:t>
      </w:r>
      <w:proofErr w:type="gramStart"/>
      <w:r w:rsidRPr="00D83A5F">
        <w:rPr>
          <w:rFonts w:asciiTheme="majorEastAsia" w:eastAsiaTheme="majorEastAsia" w:hAnsiTheme="majorEastAsia" w:hint="eastAsia"/>
        </w:rPr>
        <w:t>偵煙型</w:t>
      </w:r>
      <w:proofErr w:type="gramEnd"/>
      <w:r w:rsidRPr="00D83A5F">
        <w:rPr>
          <w:rFonts w:asciiTheme="majorEastAsia" w:eastAsiaTheme="majorEastAsia" w:hAnsiTheme="majorEastAsia" w:hint="eastAsia"/>
        </w:rPr>
        <w:t>：</w:t>
      </w:r>
      <w:proofErr w:type="gramStart"/>
      <w:r w:rsidRPr="00D83A5F">
        <w:rPr>
          <w:rFonts w:asciiTheme="majorEastAsia" w:eastAsiaTheme="majorEastAsia" w:hAnsiTheme="majorEastAsia" w:hint="eastAsia"/>
        </w:rPr>
        <w:t>裝置點煙之</w:t>
      </w:r>
      <w:proofErr w:type="gramEnd"/>
      <w:r w:rsidRPr="00D83A5F">
        <w:rPr>
          <w:rFonts w:asciiTheme="majorEastAsia" w:eastAsiaTheme="majorEastAsia" w:hAnsiTheme="majorEastAsia" w:hint="eastAsia"/>
        </w:rPr>
        <w:t>濃度到達百分之八遮光程度時，探測器應能在二十秒內動作。</w:t>
      </w:r>
    </w:p>
    <w:p w14:paraId="68961167" w14:textId="006839CF" w:rsidR="003A5E0C" w:rsidRDefault="003A5E0C" w:rsidP="6AB8F58D">
      <w:pPr>
        <w:tabs>
          <w:tab w:val="left" w:pos="3570"/>
        </w:tabs>
        <w:rPr>
          <w:rFonts w:asciiTheme="majorEastAsia" w:eastAsiaTheme="majorEastAsia" w:hAnsiTheme="majorEastAsia"/>
        </w:rPr>
      </w:pPr>
    </w:p>
    <w:p w14:paraId="397E5B51" w14:textId="3F821735" w:rsidR="00317F8B" w:rsidRDefault="00317F8B" w:rsidP="6AB8F58D">
      <w:pPr>
        <w:tabs>
          <w:tab w:val="left" w:pos="3570"/>
        </w:tabs>
        <w:rPr>
          <w:rFonts w:asciiTheme="majorEastAsia" w:eastAsiaTheme="majorEastAsia" w:hAnsiTheme="majorEastAsia"/>
        </w:rPr>
      </w:pPr>
    </w:p>
    <w:p w14:paraId="7CC119E0" w14:textId="170AAD79" w:rsidR="00317F8B" w:rsidRDefault="00317F8B" w:rsidP="6AB8F58D">
      <w:pPr>
        <w:tabs>
          <w:tab w:val="left" w:pos="3570"/>
        </w:tabs>
        <w:rPr>
          <w:rFonts w:asciiTheme="majorEastAsia" w:eastAsiaTheme="majorEastAsia" w:hAnsiTheme="majorEastAsia"/>
        </w:rPr>
      </w:pPr>
    </w:p>
    <w:p w14:paraId="0FADC19E" w14:textId="17E988E4" w:rsidR="00317F8B" w:rsidRDefault="00317F8B">
      <w:pPr>
        <w:widowControl/>
        <w:rPr>
          <w:rFonts w:asciiTheme="majorEastAsia" w:eastAsiaTheme="majorEastAsia" w:hAnsiTheme="majorEastAsia"/>
        </w:rPr>
      </w:pPr>
      <w:r>
        <w:rPr>
          <w:rFonts w:asciiTheme="majorEastAsia" w:eastAsiaTheme="majorEastAsia" w:hAnsiTheme="majorEastAsia"/>
        </w:rPr>
        <w:br w:type="page"/>
      </w:r>
    </w:p>
    <w:p w14:paraId="567EB3C8" w14:textId="780BD1BE" w:rsidR="00A67D2F" w:rsidRPr="00A67D2F" w:rsidRDefault="00A67D2F" w:rsidP="00A67D2F">
      <w:pPr>
        <w:tabs>
          <w:tab w:val="left" w:pos="3570"/>
        </w:tabs>
        <w:rPr>
          <w:rFonts w:ascii="細明體" w:eastAsia="細明體" w:hAnsi="細明體"/>
          <w:b/>
          <w:bCs/>
          <w:color w:val="FF0000"/>
          <w:sz w:val="23"/>
          <w:szCs w:val="23"/>
          <w:shd w:val="clear" w:color="auto" w:fill="FFFFFF"/>
        </w:rPr>
      </w:pPr>
      <w:r w:rsidRPr="00A67D2F">
        <w:rPr>
          <w:rFonts w:ascii="細明體" w:eastAsia="細明體" w:hAnsi="細明體" w:hint="eastAsia"/>
          <w:b/>
          <w:bCs/>
          <w:color w:val="FF0000"/>
          <w:sz w:val="23"/>
          <w:szCs w:val="23"/>
          <w:shd w:val="clear" w:color="auto" w:fill="FFFFFF"/>
        </w:rPr>
        <w:lastRenderedPageBreak/>
        <w:t>法規名稱</w:t>
      </w:r>
      <w:r w:rsidRPr="00A67D2F">
        <w:rPr>
          <w:rFonts w:ascii="細明體" w:eastAsia="細明體" w:hAnsi="細明體" w:hint="eastAsia"/>
          <w:b/>
          <w:bCs/>
          <w:color w:val="FF0000"/>
          <w:sz w:val="23"/>
          <w:szCs w:val="23"/>
          <w:shd w:val="clear" w:color="auto" w:fill="FFFFFF"/>
        </w:rPr>
        <w:t xml:space="preserve">: </w:t>
      </w:r>
      <w:r w:rsidRPr="00A67D2F">
        <w:rPr>
          <w:rFonts w:ascii="細明體" w:eastAsia="細明體" w:hAnsi="細明體" w:hint="eastAsia"/>
          <w:b/>
          <w:bCs/>
          <w:color w:val="FF0000"/>
          <w:sz w:val="23"/>
          <w:szCs w:val="23"/>
          <w:shd w:val="clear" w:color="auto" w:fill="FFFFFF"/>
        </w:rPr>
        <w:t>用戶用電設備裝置規則</w:t>
      </w:r>
    </w:p>
    <w:p w14:paraId="575039BA" w14:textId="77777777" w:rsidR="00A67D2F" w:rsidRDefault="00A67D2F" w:rsidP="6AB8F58D">
      <w:pPr>
        <w:tabs>
          <w:tab w:val="left" w:pos="3570"/>
        </w:tabs>
        <w:rPr>
          <w:rFonts w:ascii="細明體" w:eastAsia="細明體" w:hAnsi="細明體"/>
          <w:color w:val="000000"/>
          <w:sz w:val="23"/>
          <w:szCs w:val="23"/>
          <w:shd w:val="clear" w:color="auto" w:fill="FFFFFF"/>
        </w:rPr>
      </w:pPr>
    </w:p>
    <w:p w14:paraId="562FC421" w14:textId="77777777" w:rsidR="00A67D2F" w:rsidRDefault="00A67D2F" w:rsidP="6AB8F58D">
      <w:pPr>
        <w:tabs>
          <w:tab w:val="left" w:pos="3570"/>
        </w:tabs>
        <w:rPr>
          <w:rFonts w:ascii="細明體" w:eastAsia="細明體" w:hAnsi="細明體"/>
          <w:color w:val="000000"/>
          <w:sz w:val="23"/>
          <w:szCs w:val="23"/>
          <w:shd w:val="clear" w:color="auto" w:fill="FFFFFF"/>
        </w:rPr>
      </w:pPr>
    </w:p>
    <w:p w14:paraId="75355908" w14:textId="3BC380C4" w:rsidR="00317F8B" w:rsidRDefault="00317F8B" w:rsidP="6AB8F58D">
      <w:pPr>
        <w:tabs>
          <w:tab w:val="left" w:pos="3570"/>
        </w:tabs>
        <w:rPr>
          <w:rFonts w:asciiTheme="majorEastAsia" w:eastAsiaTheme="majorEastAsia" w:hAnsiTheme="majorEastAsia"/>
        </w:rPr>
      </w:pPr>
      <w:r>
        <w:rPr>
          <w:rFonts w:ascii="細明體" w:eastAsia="細明體" w:hAnsi="細明體" w:hint="eastAsia"/>
          <w:color w:val="000000"/>
          <w:sz w:val="23"/>
          <w:szCs w:val="23"/>
          <w:shd w:val="clear" w:color="auto" w:fill="FFFFFF"/>
        </w:rPr>
        <w:t>一、</w:t>
      </w:r>
      <w:proofErr w:type="gramStart"/>
      <w:r>
        <w:rPr>
          <w:rFonts w:ascii="細明體" w:eastAsia="細明體" w:hAnsi="細明體" w:hint="eastAsia"/>
          <w:color w:val="000000"/>
          <w:sz w:val="23"/>
          <w:szCs w:val="23"/>
          <w:shd w:val="clear" w:color="auto" w:fill="FFFFFF"/>
        </w:rPr>
        <w:t>接戶線</w:t>
      </w:r>
      <w:proofErr w:type="gramEnd"/>
      <w:r>
        <w:rPr>
          <w:rFonts w:ascii="細明體" w:eastAsia="細明體" w:hAnsi="細明體" w:hint="eastAsia"/>
          <w:color w:val="000000"/>
          <w:sz w:val="23"/>
          <w:szCs w:val="23"/>
          <w:shd w:val="clear" w:color="auto" w:fill="FFFFFF"/>
        </w:rPr>
        <w:t>：由輸配電業供電線路引至</w:t>
      </w:r>
      <w:proofErr w:type="gramStart"/>
      <w:r>
        <w:rPr>
          <w:rFonts w:ascii="細明體" w:eastAsia="細明體" w:hAnsi="細明體" w:hint="eastAsia"/>
          <w:color w:val="000000"/>
          <w:sz w:val="23"/>
          <w:szCs w:val="23"/>
          <w:shd w:val="clear" w:color="auto" w:fill="FFFFFF"/>
        </w:rPr>
        <w:t>接戶點</w:t>
      </w:r>
      <w:proofErr w:type="gramEnd"/>
      <w:r>
        <w:rPr>
          <w:rFonts w:ascii="細明體" w:eastAsia="細明體" w:hAnsi="細明體" w:hint="eastAsia"/>
          <w:color w:val="000000"/>
          <w:sz w:val="23"/>
          <w:szCs w:val="23"/>
          <w:shd w:val="clear" w:color="auto" w:fill="FFFFFF"/>
        </w:rPr>
        <w:t>或</w:t>
      </w:r>
      <w:proofErr w:type="gramStart"/>
      <w:r>
        <w:rPr>
          <w:rFonts w:ascii="細明體" w:eastAsia="細明體" w:hAnsi="細明體" w:hint="eastAsia"/>
          <w:color w:val="000000"/>
          <w:sz w:val="23"/>
          <w:szCs w:val="23"/>
          <w:shd w:val="clear" w:color="auto" w:fill="FFFFFF"/>
        </w:rPr>
        <w:t>進屋點之</w:t>
      </w:r>
      <w:proofErr w:type="gramEnd"/>
      <w:r>
        <w:rPr>
          <w:rFonts w:ascii="細明體" w:eastAsia="細明體" w:hAnsi="細明體" w:hint="eastAsia"/>
          <w:color w:val="000000"/>
          <w:sz w:val="23"/>
          <w:szCs w:val="23"/>
          <w:shd w:val="clear" w:color="auto" w:fill="FFFFFF"/>
        </w:rPr>
        <w:t>導線。依其用途</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 xml:space="preserve">    包括下列用詞：</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（一）單獨</w:t>
      </w:r>
      <w:proofErr w:type="gramStart"/>
      <w:r>
        <w:rPr>
          <w:rFonts w:ascii="細明體" w:eastAsia="細明體" w:hAnsi="細明體" w:hint="eastAsia"/>
          <w:color w:val="000000"/>
          <w:sz w:val="23"/>
          <w:szCs w:val="23"/>
          <w:shd w:val="clear" w:color="auto" w:fill="FFFFFF"/>
        </w:rPr>
        <w:t>接戶線</w:t>
      </w:r>
      <w:proofErr w:type="gramEnd"/>
      <w:r>
        <w:rPr>
          <w:rFonts w:ascii="細明體" w:eastAsia="細明體" w:hAnsi="細明體" w:hint="eastAsia"/>
          <w:color w:val="000000"/>
          <w:sz w:val="23"/>
          <w:szCs w:val="23"/>
          <w:shd w:val="clear" w:color="auto" w:fill="FFFFFF"/>
        </w:rPr>
        <w:t>：單獨而無分歧之</w:t>
      </w:r>
      <w:proofErr w:type="gramStart"/>
      <w:r>
        <w:rPr>
          <w:rFonts w:ascii="細明體" w:eastAsia="細明體" w:hAnsi="細明體" w:hint="eastAsia"/>
          <w:color w:val="000000"/>
          <w:sz w:val="23"/>
          <w:szCs w:val="23"/>
          <w:shd w:val="clear" w:color="auto" w:fill="FFFFFF"/>
        </w:rPr>
        <w:t>接戶線</w:t>
      </w:r>
      <w:proofErr w:type="gramEnd"/>
      <w:r>
        <w:rPr>
          <w:rFonts w:ascii="細明體" w:eastAsia="細明體" w:hAnsi="細明體" w:hint="eastAsia"/>
          <w:color w:val="000000"/>
          <w:sz w:val="23"/>
          <w:szCs w:val="23"/>
          <w:shd w:val="clear" w:color="auto" w:fill="FFFFFF"/>
        </w:rPr>
        <w:t>。</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（二）共同</w:t>
      </w:r>
      <w:proofErr w:type="gramStart"/>
      <w:r>
        <w:rPr>
          <w:rFonts w:ascii="細明體" w:eastAsia="細明體" w:hAnsi="細明體" w:hint="eastAsia"/>
          <w:color w:val="000000"/>
          <w:sz w:val="23"/>
          <w:szCs w:val="23"/>
          <w:shd w:val="clear" w:color="auto" w:fill="FFFFFF"/>
        </w:rPr>
        <w:t>接戶線</w:t>
      </w:r>
      <w:proofErr w:type="gramEnd"/>
      <w:r>
        <w:rPr>
          <w:rFonts w:ascii="細明體" w:eastAsia="細明體" w:hAnsi="細明體" w:hint="eastAsia"/>
          <w:color w:val="000000"/>
          <w:sz w:val="23"/>
          <w:szCs w:val="23"/>
          <w:shd w:val="clear" w:color="auto" w:fill="FFFFFF"/>
        </w:rPr>
        <w:t>：由屋</w:t>
      </w:r>
      <w:proofErr w:type="gramStart"/>
      <w:r>
        <w:rPr>
          <w:rFonts w:ascii="細明體" w:eastAsia="細明體" w:hAnsi="細明體" w:hint="eastAsia"/>
          <w:color w:val="000000"/>
          <w:sz w:val="23"/>
          <w:szCs w:val="23"/>
          <w:shd w:val="clear" w:color="auto" w:fill="FFFFFF"/>
        </w:rPr>
        <w:t>外配電線路引</w:t>
      </w:r>
      <w:proofErr w:type="gramEnd"/>
      <w:r>
        <w:rPr>
          <w:rFonts w:ascii="細明體" w:eastAsia="細明體" w:hAnsi="細明體" w:hint="eastAsia"/>
          <w:color w:val="000000"/>
          <w:sz w:val="23"/>
          <w:szCs w:val="23"/>
          <w:shd w:val="clear" w:color="auto" w:fill="FFFFFF"/>
        </w:rPr>
        <w:t>至各連接</w:t>
      </w:r>
      <w:proofErr w:type="gramStart"/>
      <w:r>
        <w:rPr>
          <w:rFonts w:ascii="細明體" w:eastAsia="細明體" w:hAnsi="細明體" w:hint="eastAsia"/>
          <w:color w:val="000000"/>
          <w:sz w:val="23"/>
          <w:szCs w:val="23"/>
          <w:shd w:val="clear" w:color="auto" w:fill="FFFFFF"/>
        </w:rPr>
        <w:t>接戶線間</w:t>
      </w:r>
      <w:proofErr w:type="gramEnd"/>
      <w:r>
        <w:rPr>
          <w:rFonts w:ascii="細明體" w:eastAsia="細明體" w:hAnsi="細明體" w:hint="eastAsia"/>
          <w:color w:val="000000"/>
          <w:sz w:val="23"/>
          <w:szCs w:val="23"/>
          <w:shd w:val="clear" w:color="auto" w:fill="FFFFFF"/>
        </w:rPr>
        <w:t>之線路。</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（三）連接</w:t>
      </w:r>
      <w:proofErr w:type="gramStart"/>
      <w:r>
        <w:rPr>
          <w:rFonts w:ascii="細明體" w:eastAsia="細明體" w:hAnsi="細明體" w:hint="eastAsia"/>
          <w:color w:val="000000"/>
          <w:sz w:val="23"/>
          <w:szCs w:val="23"/>
          <w:shd w:val="clear" w:color="auto" w:fill="FFFFFF"/>
        </w:rPr>
        <w:t>接戶線</w:t>
      </w:r>
      <w:proofErr w:type="gramEnd"/>
      <w:r>
        <w:rPr>
          <w:rFonts w:ascii="細明體" w:eastAsia="細明體" w:hAnsi="細明體" w:hint="eastAsia"/>
          <w:color w:val="000000"/>
          <w:sz w:val="23"/>
          <w:szCs w:val="23"/>
          <w:shd w:val="clear" w:color="auto" w:fill="FFFFFF"/>
        </w:rPr>
        <w:t>：由共同</w:t>
      </w:r>
      <w:proofErr w:type="gramStart"/>
      <w:r>
        <w:rPr>
          <w:rFonts w:ascii="細明體" w:eastAsia="細明體" w:hAnsi="細明體" w:hint="eastAsia"/>
          <w:color w:val="000000"/>
          <w:sz w:val="23"/>
          <w:szCs w:val="23"/>
          <w:shd w:val="clear" w:color="auto" w:fill="FFFFFF"/>
        </w:rPr>
        <w:t>接戶線</w:t>
      </w:r>
      <w:proofErr w:type="gramEnd"/>
      <w:r>
        <w:rPr>
          <w:rFonts w:ascii="細明體" w:eastAsia="細明體" w:hAnsi="細明體" w:hint="eastAsia"/>
          <w:color w:val="000000"/>
          <w:sz w:val="23"/>
          <w:szCs w:val="23"/>
          <w:shd w:val="clear" w:color="auto" w:fill="FFFFFF"/>
        </w:rPr>
        <w:t>分歧</w:t>
      </w:r>
      <w:proofErr w:type="gramStart"/>
      <w:r>
        <w:rPr>
          <w:rFonts w:ascii="細明體" w:eastAsia="細明體" w:hAnsi="細明體" w:hint="eastAsia"/>
          <w:color w:val="000000"/>
          <w:sz w:val="23"/>
          <w:szCs w:val="23"/>
          <w:shd w:val="clear" w:color="auto" w:fill="FFFFFF"/>
        </w:rPr>
        <w:t>而出引至</w:t>
      </w:r>
      <w:proofErr w:type="gramEnd"/>
      <w:r>
        <w:rPr>
          <w:rFonts w:ascii="細明體" w:eastAsia="細明體" w:hAnsi="細明體" w:hint="eastAsia"/>
          <w:color w:val="000000"/>
          <w:sz w:val="23"/>
          <w:szCs w:val="23"/>
          <w:shd w:val="clear" w:color="auto" w:fill="FFFFFF"/>
        </w:rPr>
        <w:t>用戶進</w:t>
      </w:r>
      <w:proofErr w:type="gramStart"/>
      <w:r>
        <w:rPr>
          <w:rFonts w:ascii="細明體" w:eastAsia="細明體" w:hAnsi="細明體" w:hint="eastAsia"/>
          <w:color w:val="000000"/>
          <w:sz w:val="23"/>
          <w:szCs w:val="23"/>
          <w:shd w:val="clear" w:color="auto" w:fill="FFFFFF"/>
        </w:rPr>
        <w:t>屋點間</w:t>
      </w:r>
      <w:proofErr w:type="gramEnd"/>
      <w:r>
        <w:rPr>
          <w:rFonts w:ascii="細明體" w:eastAsia="細明體" w:hAnsi="細明體" w:hint="eastAsia"/>
          <w:color w:val="000000"/>
          <w:sz w:val="23"/>
          <w:szCs w:val="23"/>
          <w:shd w:val="clear" w:color="auto" w:fill="FFFFFF"/>
        </w:rPr>
        <w:t>之線路，包</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 xml:space="preserve">      </w:t>
      </w:r>
      <w:proofErr w:type="gramStart"/>
      <w:r>
        <w:rPr>
          <w:rFonts w:ascii="細明體" w:eastAsia="細明體" w:hAnsi="細明體" w:hint="eastAsia"/>
          <w:color w:val="000000"/>
          <w:sz w:val="23"/>
          <w:szCs w:val="23"/>
          <w:shd w:val="clear" w:color="auto" w:fill="FFFFFF"/>
        </w:rPr>
        <w:t>括</w:t>
      </w:r>
      <w:proofErr w:type="gramEnd"/>
      <w:r>
        <w:rPr>
          <w:rFonts w:ascii="細明體" w:eastAsia="細明體" w:hAnsi="細明體" w:hint="eastAsia"/>
          <w:color w:val="000000"/>
          <w:sz w:val="23"/>
          <w:szCs w:val="23"/>
          <w:shd w:val="clear" w:color="auto" w:fill="FFFFFF"/>
        </w:rPr>
        <w:t>簷下線路。</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（四）低壓</w:t>
      </w:r>
      <w:proofErr w:type="gramStart"/>
      <w:r>
        <w:rPr>
          <w:rFonts w:ascii="細明體" w:eastAsia="細明體" w:hAnsi="細明體" w:hint="eastAsia"/>
          <w:color w:val="000000"/>
          <w:sz w:val="23"/>
          <w:szCs w:val="23"/>
          <w:shd w:val="clear" w:color="auto" w:fill="FFFFFF"/>
        </w:rPr>
        <w:t>接戶線</w:t>
      </w:r>
      <w:proofErr w:type="gramEnd"/>
      <w:r>
        <w:rPr>
          <w:rFonts w:ascii="細明體" w:eastAsia="細明體" w:hAnsi="細明體" w:hint="eastAsia"/>
          <w:color w:val="000000"/>
          <w:sz w:val="23"/>
          <w:szCs w:val="23"/>
          <w:shd w:val="clear" w:color="auto" w:fill="FFFFFF"/>
        </w:rPr>
        <w:t>：以六○○</w:t>
      </w:r>
      <w:proofErr w:type="gramStart"/>
      <w:r>
        <w:rPr>
          <w:rFonts w:ascii="細明體" w:eastAsia="細明體" w:hAnsi="細明體" w:hint="eastAsia"/>
          <w:color w:val="000000"/>
          <w:sz w:val="23"/>
          <w:szCs w:val="23"/>
          <w:shd w:val="clear" w:color="auto" w:fill="FFFFFF"/>
        </w:rPr>
        <w:t>伏</w:t>
      </w:r>
      <w:proofErr w:type="gramEnd"/>
      <w:r>
        <w:rPr>
          <w:rFonts w:ascii="細明體" w:eastAsia="細明體" w:hAnsi="細明體" w:hint="eastAsia"/>
          <w:color w:val="000000"/>
          <w:sz w:val="23"/>
          <w:szCs w:val="23"/>
          <w:shd w:val="clear" w:color="auto" w:fill="FFFFFF"/>
        </w:rPr>
        <w:t>以下電壓供給之</w:t>
      </w:r>
      <w:proofErr w:type="gramStart"/>
      <w:r>
        <w:rPr>
          <w:rFonts w:ascii="細明體" w:eastAsia="細明體" w:hAnsi="細明體" w:hint="eastAsia"/>
          <w:color w:val="000000"/>
          <w:sz w:val="23"/>
          <w:szCs w:val="23"/>
          <w:shd w:val="clear" w:color="auto" w:fill="FFFFFF"/>
        </w:rPr>
        <w:t>接戶線</w:t>
      </w:r>
      <w:proofErr w:type="gramEnd"/>
      <w:r>
        <w:rPr>
          <w:rFonts w:ascii="細明體" w:eastAsia="細明體" w:hAnsi="細明體" w:hint="eastAsia"/>
          <w:color w:val="000000"/>
          <w:sz w:val="23"/>
          <w:szCs w:val="23"/>
          <w:shd w:val="clear" w:color="auto" w:fill="FFFFFF"/>
        </w:rPr>
        <w:t>。</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（五）高壓</w:t>
      </w:r>
      <w:proofErr w:type="gramStart"/>
      <w:r>
        <w:rPr>
          <w:rFonts w:ascii="細明體" w:eastAsia="細明體" w:hAnsi="細明體" w:hint="eastAsia"/>
          <w:color w:val="000000"/>
          <w:sz w:val="23"/>
          <w:szCs w:val="23"/>
          <w:shd w:val="clear" w:color="auto" w:fill="FFFFFF"/>
        </w:rPr>
        <w:t>接戶線</w:t>
      </w:r>
      <w:proofErr w:type="gramEnd"/>
      <w:r>
        <w:rPr>
          <w:rFonts w:ascii="細明體" w:eastAsia="細明體" w:hAnsi="細明體" w:hint="eastAsia"/>
          <w:color w:val="000000"/>
          <w:sz w:val="23"/>
          <w:szCs w:val="23"/>
          <w:shd w:val="clear" w:color="auto" w:fill="FFFFFF"/>
        </w:rPr>
        <w:t>：以</w:t>
      </w:r>
      <w:proofErr w:type="gramStart"/>
      <w:r>
        <w:rPr>
          <w:rFonts w:ascii="細明體" w:eastAsia="細明體" w:hAnsi="細明體" w:hint="eastAsia"/>
          <w:color w:val="000000"/>
          <w:sz w:val="23"/>
          <w:szCs w:val="23"/>
          <w:shd w:val="clear" w:color="auto" w:fill="FFFFFF"/>
        </w:rPr>
        <w:t>三三○○伏級以上</w:t>
      </w:r>
      <w:proofErr w:type="gramEnd"/>
      <w:r>
        <w:rPr>
          <w:rFonts w:ascii="細明體" w:eastAsia="細明體" w:hAnsi="細明體" w:hint="eastAsia"/>
          <w:color w:val="000000"/>
          <w:sz w:val="23"/>
          <w:szCs w:val="23"/>
          <w:shd w:val="clear" w:color="auto" w:fill="FFFFFF"/>
        </w:rPr>
        <w:t>高壓供給之</w:t>
      </w:r>
      <w:proofErr w:type="gramStart"/>
      <w:r>
        <w:rPr>
          <w:rFonts w:ascii="細明體" w:eastAsia="細明體" w:hAnsi="細明體" w:hint="eastAsia"/>
          <w:color w:val="000000"/>
          <w:sz w:val="23"/>
          <w:szCs w:val="23"/>
          <w:shd w:val="clear" w:color="auto" w:fill="FFFFFF"/>
        </w:rPr>
        <w:t>接戶線</w:t>
      </w:r>
      <w:proofErr w:type="gramEnd"/>
      <w:r>
        <w:rPr>
          <w:rFonts w:ascii="細明體" w:eastAsia="細明體" w:hAnsi="細明體" w:hint="eastAsia"/>
          <w:color w:val="000000"/>
          <w:sz w:val="23"/>
          <w:szCs w:val="23"/>
          <w:shd w:val="clear" w:color="auto" w:fill="FFFFFF"/>
        </w:rPr>
        <w:t>。</w:t>
      </w:r>
    </w:p>
    <w:p w14:paraId="5C85BEC8" w14:textId="11F4DDD1" w:rsidR="00317F8B" w:rsidRDefault="00317F8B" w:rsidP="6AB8F58D">
      <w:pPr>
        <w:tabs>
          <w:tab w:val="left" w:pos="3570"/>
        </w:tabs>
        <w:rPr>
          <w:rFonts w:asciiTheme="majorEastAsia" w:eastAsiaTheme="majorEastAsia" w:hAnsiTheme="majorEastAsia"/>
        </w:rPr>
      </w:pPr>
    </w:p>
    <w:p w14:paraId="79EE68A0" w14:textId="4A30A9D3" w:rsidR="00317F8B" w:rsidRDefault="00317F8B" w:rsidP="6AB8F58D">
      <w:pPr>
        <w:tabs>
          <w:tab w:val="left" w:pos="3570"/>
        </w:tabs>
        <w:rPr>
          <w:rFonts w:asciiTheme="majorEastAsia" w:eastAsiaTheme="majorEastAsia" w:hAnsiTheme="majorEastAsia"/>
        </w:rPr>
      </w:pPr>
    </w:p>
    <w:p w14:paraId="47EFEC7A" w14:textId="5FBC696C" w:rsidR="00317F8B" w:rsidRDefault="00317F8B" w:rsidP="6AB8F58D">
      <w:pPr>
        <w:tabs>
          <w:tab w:val="left" w:pos="3570"/>
        </w:tabs>
        <w:rPr>
          <w:rFonts w:ascii="細明體" w:eastAsia="細明體" w:hAnsi="細明體"/>
          <w:color w:val="000000"/>
          <w:sz w:val="23"/>
          <w:szCs w:val="23"/>
          <w:shd w:val="clear" w:color="auto" w:fill="FFFFFF"/>
        </w:rPr>
      </w:pPr>
      <w:r>
        <w:rPr>
          <w:rFonts w:ascii="細明體" w:eastAsia="細明體" w:hAnsi="細明體" w:hint="eastAsia"/>
          <w:color w:val="000000"/>
          <w:sz w:val="23"/>
          <w:szCs w:val="23"/>
          <w:shd w:val="clear" w:color="auto" w:fill="FFFFFF"/>
        </w:rPr>
        <w:t>六、電壓：</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（一）</w:t>
      </w:r>
      <w:proofErr w:type="gramStart"/>
      <w:r>
        <w:rPr>
          <w:rFonts w:ascii="細明體" w:eastAsia="細明體" w:hAnsi="細明體" w:hint="eastAsia"/>
          <w:color w:val="000000"/>
          <w:sz w:val="23"/>
          <w:szCs w:val="23"/>
          <w:shd w:val="clear" w:color="auto" w:fill="FFFFFF"/>
        </w:rPr>
        <w:t>標稱電壓</w:t>
      </w:r>
      <w:proofErr w:type="gramEnd"/>
      <w:r>
        <w:rPr>
          <w:rFonts w:ascii="細明體" w:eastAsia="細明體" w:hAnsi="細明體" w:hint="eastAsia"/>
          <w:color w:val="000000"/>
          <w:sz w:val="23"/>
          <w:szCs w:val="23"/>
          <w:shd w:val="clear" w:color="auto" w:fill="FFFFFF"/>
        </w:rPr>
        <w:t>：指電路或系統電壓等級之通稱數值，例如一一○伏、二</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 xml:space="preserve">      </w:t>
      </w:r>
      <w:proofErr w:type="gramStart"/>
      <w:r>
        <w:rPr>
          <w:rFonts w:ascii="細明體" w:eastAsia="細明體" w:hAnsi="細明體" w:hint="eastAsia"/>
          <w:color w:val="000000"/>
          <w:sz w:val="23"/>
          <w:szCs w:val="23"/>
          <w:shd w:val="clear" w:color="auto" w:fill="FFFFFF"/>
        </w:rPr>
        <w:t>二○伏或三八○</w:t>
      </w:r>
      <w:proofErr w:type="gramEnd"/>
      <w:r>
        <w:rPr>
          <w:rFonts w:ascii="細明體" w:eastAsia="細明體" w:hAnsi="細明體" w:hint="eastAsia"/>
          <w:color w:val="000000"/>
          <w:sz w:val="23"/>
          <w:szCs w:val="23"/>
          <w:shd w:val="clear" w:color="auto" w:fill="FFFFFF"/>
        </w:rPr>
        <w:t>伏。</w:t>
      </w:r>
      <w:proofErr w:type="gramStart"/>
      <w:r>
        <w:rPr>
          <w:rFonts w:ascii="細明體" w:eastAsia="細明體" w:hAnsi="細明體" w:hint="eastAsia"/>
          <w:color w:val="000000"/>
          <w:sz w:val="23"/>
          <w:szCs w:val="23"/>
          <w:shd w:val="clear" w:color="auto" w:fill="FFFFFF"/>
        </w:rPr>
        <w:t>惟</w:t>
      </w:r>
      <w:proofErr w:type="gramEnd"/>
      <w:r>
        <w:rPr>
          <w:rFonts w:ascii="細明體" w:eastAsia="細明體" w:hAnsi="細明體" w:hint="eastAsia"/>
          <w:color w:val="000000"/>
          <w:sz w:val="23"/>
          <w:szCs w:val="23"/>
          <w:shd w:val="clear" w:color="auto" w:fill="FFFFFF"/>
        </w:rPr>
        <w:t>電路之實際運轉電壓於標稱值容許範圍上下</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 xml:space="preserve">      變化，仍可維持設備正常運轉。</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（二）電路電壓：指電路中任兩導線間最大均方根值（rms）（有效值）</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 xml:space="preserve">      之電位差。</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（三）對地電壓：於接地系統，指非接地導線與電路接地點或接地導線間</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 xml:space="preserve">      之電壓。於非接地系統，指任</w:t>
      </w:r>
      <w:proofErr w:type="gramStart"/>
      <w:r>
        <w:rPr>
          <w:rFonts w:ascii="細明體" w:eastAsia="細明體" w:hAnsi="細明體" w:hint="eastAsia"/>
          <w:color w:val="000000"/>
          <w:sz w:val="23"/>
          <w:szCs w:val="23"/>
          <w:shd w:val="clear" w:color="auto" w:fill="FFFFFF"/>
        </w:rPr>
        <w:t>一</w:t>
      </w:r>
      <w:proofErr w:type="gramEnd"/>
      <w:r>
        <w:rPr>
          <w:rFonts w:ascii="細明體" w:eastAsia="細明體" w:hAnsi="細明體" w:hint="eastAsia"/>
          <w:color w:val="000000"/>
          <w:sz w:val="23"/>
          <w:szCs w:val="23"/>
          <w:shd w:val="clear" w:color="auto" w:fill="FFFFFF"/>
        </w:rPr>
        <w:t>導線與同一電路其他導線間之最高</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 xml:space="preserve">      電壓。</w:t>
      </w:r>
    </w:p>
    <w:p w14:paraId="5A254B72" w14:textId="63CC2DE0" w:rsidR="00317F8B" w:rsidRDefault="00317F8B" w:rsidP="6AB8F58D">
      <w:pPr>
        <w:tabs>
          <w:tab w:val="left" w:pos="3570"/>
        </w:tabs>
        <w:rPr>
          <w:rFonts w:ascii="細明體" w:eastAsia="細明體" w:hAnsi="細明體"/>
          <w:color w:val="000000"/>
          <w:sz w:val="23"/>
          <w:szCs w:val="23"/>
          <w:shd w:val="clear" w:color="auto" w:fill="FFFFFF"/>
        </w:rPr>
      </w:pPr>
    </w:p>
    <w:p w14:paraId="2B08E5EF" w14:textId="0F69C975" w:rsidR="00317F8B" w:rsidRDefault="00317F8B" w:rsidP="6AB8F58D">
      <w:pPr>
        <w:tabs>
          <w:tab w:val="left" w:pos="3570"/>
        </w:tabs>
        <w:rPr>
          <w:rFonts w:ascii="細明體" w:eastAsia="細明體" w:hAnsi="細明體"/>
          <w:color w:val="000000"/>
          <w:sz w:val="23"/>
          <w:szCs w:val="23"/>
          <w:shd w:val="clear" w:color="auto" w:fill="FFFFFF"/>
        </w:rPr>
      </w:pPr>
    </w:p>
    <w:p w14:paraId="686259DB" w14:textId="201E03EC" w:rsidR="00317F8B" w:rsidRDefault="00317F8B" w:rsidP="6AB8F58D">
      <w:pPr>
        <w:tabs>
          <w:tab w:val="left" w:pos="3570"/>
        </w:tabs>
        <w:rPr>
          <w:rFonts w:ascii="細明體" w:eastAsia="細明體" w:hAnsi="細明體"/>
          <w:color w:val="000000"/>
          <w:sz w:val="23"/>
          <w:szCs w:val="23"/>
          <w:shd w:val="clear" w:color="auto" w:fill="FFFFFF"/>
        </w:rPr>
      </w:pPr>
    </w:p>
    <w:p w14:paraId="3A8934A6" w14:textId="62F07554" w:rsidR="00317F8B" w:rsidRDefault="00317F8B" w:rsidP="6AB8F58D">
      <w:pPr>
        <w:tabs>
          <w:tab w:val="left" w:pos="3570"/>
        </w:tabs>
        <w:rPr>
          <w:rFonts w:ascii="細明體" w:eastAsia="細明體" w:hAnsi="細明體"/>
          <w:color w:val="000000"/>
          <w:sz w:val="23"/>
          <w:szCs w:val="23"/>
          <w:shd w:val="clear" w:color="auto" w:fill="FFFFFF"/>
        </w:rPr>
      </w:pPr>
      <w:r>
        <w:rPr>
          <w:rFonts w:ascii="細明體" w:eastAsia="細明體" w:hAnsi="細明體" w:hint="eastAsia"/>
          <w:color w:val="000000"/>
          <w:sz w:val="23"/>
          <w:szCs w:val="23"/>
          <w:shd w:val="clear" w:color="auto" w:fill="FFFFFF"/>
        </w:rPr>
        <w:t>十二、分路：指最後一個過電流保護裝置與導線出線口間之線路。按其用</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 xml:space="preserve">      途區分，常用類型定義如下：</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 xml:space="preserve">  （一）一般用分路：指供電給二個以上之插座或出線口，以供照明燈具</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 xml:space="preserve">        或用電器具使用之分路。</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 xml:space="preserve">  （二）用電器具分路：指供電給一個以上出線口，供用電器具使用之分</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 xml:space="preserve">        路，該分路並無永久性連接之照明燈具。</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 xml:space="preserve">  （三）專用分路：</w:t>
      </w:r>
      <w:proofErr w:type="gramStart"/>
      <w:r>
        <w:rPr>
          <w:rFonts w:ascii="細明體" w:eastAsia="細明體" w:hAnsi="細明體" w:hint="eastAsia"/>
          <w:color w:val="000000"/>
          <w:sz w:val="23"/>
          <w:szCs w:val="23"/>
          <w:shd w:val="clear" w:color="auto" w:fill="FFFFFF"/>
        </w:rPr>
        <w:t>指專供給</w:t>
      </w:r>
      <w:proofErr w:type="gramEnd"/>
      <w:r>
        <w:rPr>
          <w:rFonts w:ascii="細明體" w:eastAsia="細明體" w:hAnsi="細明體" w:hint="eastAsia"/>
          <w:color w:val="000000"/>
          <w:sz w:val="23"/>
          <w:szCs w:val="23"/>
          <w:shd w:val="clear" w:color="auto" w:fill="FFFFFF"/>
        </w:rPr>
        <w:t>一個用電器具之分路。</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 xml:space="preserve">  （四）多線式分路：指由二條以上有電位差之非接地導線，及一條與其</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 xml:space="preserve">        他非接地</w:t>
      </w:r>
      <w:proofErr w:type="gramStart"/>
      <w:r>
        <w:rPr>
          <w:rFonts w:ascii="細明體" w:eastAsia="細明體" w:hAnsi="細明體" w:hint="eastAsia"/>
          <w:color w:val="000000"/>
          <w:sz w:val="23"/>
          <w:szCs w:val="23"/>
          <w:shd w:val="clear" w:color="auto" w:fill="FFFFFF"/>
        </w:rPr>
        <w:t>導線間有相同</w:t>
      </w:r>
      <w:proofErr w:type="gramEnd"/>
      <w:r>
        <w:rPr>
          <w:rFonts w:ascii="細明體" w:eastAsia="細明體" w:hAnsi="細明體" w:hint="eastAsia"/>
          <w:color w:val="000000"/>
          <w:sz w:val="23"/>
          <w:szCs w:val="23"/>
          <w:shd w:val="clear" w:color="auto" w:fill="FFFFFF"/>
        </w:rPr>
        <w:t>電位差之被接地導線組成之分路，且該被</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 xml:space="preserve">        接地導線被接至中性點或系統之被接地導線。</w:t>
      </w:r>
    </w:p>
    <w:p w14:paraId="1E27A720" w14:textId="268A31CA" w:rsidR="00317F8B" w:rsidRDefault="00317F8B" w:rsidP="6AB8F58D">
      <w:pPr>
        <w:tabs>
          <w:tab w:val="left" w:pos="3570"/>
        </w:tabs>
        <w:rPr>
          <w:rFonts w:asciiTheme="majorEastAsia" w:eastAsiaTheme="majorEastAsia" w:hAnsiTheme="majorEastAsia"/>
        </w:rPr>
      </w:pPr>
    </w:p>
    <w:p w14:paraId="1EA4CF4D" w14:textId="33B18A4D" w:rsidR="00317F8B" w:rsidRDefault="00317F8B" w:rsidP="6AB8F58D">
      <w:pPr>
        <w:tabs>
          <w:tab w:val="left" w:pos="3570"/>
        </w:tabs>
        <w:rPr>
          <w:rFonts w:asciiTheme="majorEastAsia" w:eastAsiaTheme="majorEastAsia" w:hAnsiTheme="majorEastAsia"/>
        </w:rPr>
      </w:pPr>
    </w:p>
    <w:p w14:paraId="3D1370D5" w14:textId="2DDC7272" w:rsidR="00317F8B" w:rsidRDefault="00317F8B" w:rsidP="6AB8F58D">
      <w:pPr>
        <w:tabs>
          <w:tab w:val="left" w:pos="3570"/>
        </w:tabs>
        <w:rPr>
          <w:rFonts w:asciiTheme="majorEastAsia" w:eastAsiaTheme="majorEastAsia" w:hAnsiTheme="majorEastAsia"/>
        </w:rPr>
      </w:pPr>
    </w:p>
    <w:p w14:paraId="7D1F5BCC" w14:textId="699A21DF" w:rsidR="00317F8B" w:rsidRDefault="00317F8B" w:rsidP="6AB8F58D">
      <w:pPr>
        <w:tabs>
          <w:tab w:val="left" w:pos="3570"/>
        </w:tabs>
        <w:rPr>
          <w:rFonts w:asciiTheme="majorEastAsia" w:eastAsiaTheme="majorEastAsia" w:hAnsiTheme="majorEastAsia"/>
        </w:rPr>
      </w:pPr>
      <w:r>
        <w:rPr>
          <w:rFonts w:ascii="細明體" w:eastAsia="細明體" w:hAnsi="細明體" w:hint="eastAsia"/>
          <w:color w:val="000000"/>
          <w:sz w:val="23"/>
          <w:szCs w:val="23"/>
          <w:shd w:val="clear" w:color="auto" w:fill="FFFFFF"/>
        </w:rPr>
        <w:t>十六、責</w:t>
      </w:r>
      <w:proofErr w:type="gramStart"/>
      <w:r>
        <w:rPr>
          <w:rFonts w:ascii="細明體" w:eastAsia="細明體" w:hAnsi="細明體" w:hint="eastAsia"/>
          <w:color w:val="000000"/>
          <w:sz w:val="23"/>
          <w:szCs w:val="23"/>
          <w:shd w:val="clear" w:color="auto" w:fill="FFFFFF"/>
        </w:rPr>
        <w:t>務</w:t>
      </w:r>
      <w:proofErr w:type="gramEnd"/>
      <w:r>
        <w:rPr>
          <w:rFonts w:ascii="細明體" w:eastAsia="細明體" w:hAnsi="細明體" w:hint="eastAsia"/>
          <w:color w:val="000000"/>
          <w:sz w:val="23"/>
          <w:szCs w:val="23"/>
          <w:shd w:val="clear" w:color="auto" w:fill="FFFFFF"/>
        </w:rPr>
        <w:t>：</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 xml:space="preserve">  （一）連續責</w:t>
      </w:r>
      <w:proofErr w:type="gramStart"/>
      <w:r>
        <w:rPr>
          <w:rFonts w:ascii="細明體" w:eastAsia="細明體" w:hAnsi="細明體" w:hint="eastAsia"/>
          <w:color w:val="000000"/>
          <w:sz w:val="23"/>
          <w:szCs w:val="23"/>
          <w:shd w:val="clear" w:color="auto" w:fill="FFFFFF"/>
        </w:rPr>
        <w:t>務</w:t>
      </w:r>
      <w:proofErr w:type="gramEnd"/>
      <w:r>
        <w:rPr>
          <w:rFonts w:ascii="細明體" w:eastAsia="細明體" w:hAnsi="細明體" w:hint="eastAsia"/>
          <w:color w:val="000000"/>
          <w:sz w:val="23"/>
          <w:szCs w:val="23"/>
          <w:shd w:val="clear" w:color="auto" w:fill="FFFFFF"/>
        </w:rPr>
        <w:t>：指負載定額運轉於一段無限定長之時間。</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 xml:space="preserve">  （二）間歇性責</w:t>
      </w:r>
      <w:proofErr w:type="gramStart"/>
      <w:r>
        <w:rPr>
          <w:rFonts w:ascii="細明體" w:eastAsia="細明體" w:hAnsi="細明體" w:hint="eastAsia"/>
          <w:color w:val="000000"/>
          <w:sz w:val="23"/>
          <w:szCs w:val="23"/>
          <w:shd w:val="clear" w:color="auto" w:fill="FFFFFF"/>
        </w:rPr>
        <w:t>務</w:t>
      </w:r>
      <w:proofErr w:type="gramEnd"/>
      <w:r>
        <w:rPr>
          <w:rFonts w:ascii="細明體" w:eastAsia="細明體" w:hAnsi="細明體" w:hint="eastAsia"/>
          <w:color w:val="000000"/>
          <w:sz w:val="23"/>
          <w:szCs w:val="23"/>
          <w:shd w:val="clear" w:color="auto" w:fill="FFFFFF"/>
        </w:rPr>
        <w:t>：指負載交替運轉於負載與無載，或負載與停機，或</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lastRenderedPageBreak/>
        <w:t xml:space="preserve">        負載、無載與停機之間。</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 xml:space="preserve">  （三）週期性責</w:t>
      </w:r>
      <w:proofErr w:type="gramStart"/>
      <w:r>
        <w:rPr>
          <w:rFonts w:ascii="細明體" w:eastAsia="細明體" w:hAnsi="細明體" w:hint="eastAsia"/>
          <w:color w:val="000000"/>
          <w:sz w:val="23"/>
          <w:szCs w:val="23"/>
          <w:shd w:val="clear" w:color="auto" w:fill="FFFFFF"/>
        </w:rPr>
        <w:t>務</w:t>
      </w:r>
      <w:proofErr w:type="gramEnd"/>
      <w:r>
        <w:rPr>
          <w:rFonts w:ascii="細明體" w:eastAsia="細明體" w:hAnsi="細明體" w:hint="eastAsia"/>
          <w:color w:val="000000"/>
          <w:sz w:val="23"/>
          <w:szCs w:val="23"/>
          <w:shd w:val="clear" w:color="auto" w:fill="FFFFFF"/>
        </w:rPr>
        <w:t>：指負載具週期規律性之間歇運轉。</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 xml:space="preserve">  （四）變動責</w:t>
      </w:r>
      <w:proofErr w:type="gramStart"/>
      <w:r>
        <w:rPr>
          <w:rFonts w:ascii="細明體" w:eastAsia="細明體" w:hAnsi="細明體" w:hint="eastAsia"/>
          <w:color w:val="000000"/>
          <w:sz w:val="23"/>
          <w:szCs w:val="23"/>
          <w:shd w:val="clear" w:color="auto" w:fill="FFFFFF"/>
        </w:rPr>
        <w:t>務</w:t>
      </w:r>
      <w:proofErr w:type="gramEnd"/>
      <w:r>
        <w:rPr>
          <w:rFonts w:ascii="細明體" w:eastAsia="細明體" w:hAnsi="細明體" w:hint="eastAsia"/>
          <w:color w:val="000000"/>
          <w:sz w:val="23"/>
          <w:szCs w:val="23"/>
          <w:shd w:val="clear" w:color="auto" w:fill="FFFFFF"/>
        </w:rPr>
        <w:t>：指運轉之負載及時間均可能大幅變動。</w:t>
      </w:r>
    </w:p>
    <w:p w14:paraId="3A2FAE31" w14:textId="6D3C5FAE" w:rsidR="00317F8B" w:rsidRDefault="00317F8B" w:rsidP="6AB8F58D">
      <w:pPr>
        <w:tabs>
          <w:tab w:val="left" w:pos="3570"/>
        </w:tabs>
        <w:rPr>
          <w:rFonts w:asciiTheme="majorEastAsia" w:eastAsiaTheme="majorEastAsia" w:hAnsiTheme="majorEastAsia"/>
        </w:rPr>
      </w:pPr>
      <w:r>
        <w:rPr>
          <w:rFonts w:ascii="細明體" w:eastAsia="細明體" w:hAnsi="細明體" w:hint="eastAsia"/>
          <w:color w:val="000000"/>
          <w:sz w:val="23"/>
          <w:szCs w:val="23"/>
          <w:shd w:val="clear" w:color="auto" w:fill="FFFFFF"/>
        </w:rPr>
        <w:t>四十二、開關：用以「</w:t>
      </w:r>
      <w:proofErr w:type="gramStart"/>
      <w:r>
        <w:rPr>
          <w:rFonts w:ascii="細明體" w:eastAsia="細明體" w:hAnsi="細明體" w:hint="eastAsia"/>
          <w:color w:val="000000"/>
          <w:sz w:val="23"/>
          <w:szCs w:val="23"/>
          <w:shd w:val="clear" w:color="auto" w:fill="FFFFFF"/>
        </w:rPr>
        <w:t>啟斷</w:t>
      </w:r>
      <w:proofErr w:type="gramEnd"/>
      <w:r>
        <w:rPr>
          <w:rFonts w:ascii="細明體" w:eastAsia="細明體" w:hAnsi="細明體" w:hint="eastAsia"/>
          <w:color w:val="000000"/>
          <w:sz w:val="23"/>
          <w:szCs w:val="23"/>
          <w:shd w:val="clear" w:color="auto" w:fill="FFFFFF"/>
        </w:rPr>
        <w:t>」、「閉合」電路之裝置，</w:t>
      </w:r>
      <w:proofErr w:type="gramStart"/>
      <w:r>
        <w:rPr>
          <w:rFonts w:ascii="細明體" w:eastAsia="細明體" w:hAnsi="細明體" w:hint="eastAsia"/>
          <w:color w:val="000000"/>
          <w:sz w:val="23"/>
          <w:szCs w:val="23"/>
          <w:shd w:val="clear" w:color="auto" w:fill="FFFFFF"/>
        </w:rPr>
        <w:t>無啟斷</w:t>
      </w:r>
      <w:proofErr w:type="gramEnd"/>
      <w:r>
        <w:rPr>
          <w:rFonts w:ascii="細明體" w:eastAsia="細明體" w:hAnsi="細明體" w:hint="eastAsia"/>
          <w:color w:val="000000"/>
          <w:sz w:val="23"/>
          <w:szCs w:val="23"/>
          <w:shd w:val="clear" w:color="auto" w:fill="FFFFFF"/>
        </w:rPr>
        <w:t>故障電流能</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 xml:space="preserve">        力，適用在額定電流下操作。按其用途區分，常用類型定義如下</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 xml:space="preserve">        ：</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 xml:space="preserve">    （一）一般開關：指用於</w:t>
      </w:r>
      <w:proofErr w:type="gramStart"/>
      <w:r>
        <w:rPr>
          <w:rFonts w:ascii="細明體" w:eastAsia="細明體" w:hAnsi="細明體" w:hint="eastAsia"/>
          <w:color w:val="000000"/>
          <w:sz w:val="23"/>
          <w:szCs w:val="23"/>
          <w:shd w:val="clear" w:color="auto" w:fill="FFFFFF"/>
        </w:rPr>
        <w:t>一</w:t>
      </w:r>
      <w:proofErr w:type="gramEnd"/>
      <w:r>
        <w:rPr>
          <w:rFonts w:ascii="細明體" w:eastAsia="細明體" w:hAnsi="細明體" w:hint="eastAsia"/>
          <w:color w:val="000000"/>
          <w:sz w:val="23"/>
          <w:szCs w:val="23"/>
          <w:shd w:val="clear" w:color="auto" w:fill="FFFFFF"/>
        </w:rPr>
        <w:t>般配電及分路，以安培值為額定，在額定</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 xml:space="preserve">          電壓下</w:t>
      </w:r>
      <w:proofErr w:type="gramStart"/>
      <w:r>
        <w:rPr>
          <w:rFonts w:ascii="細明體" w:eastAsia="細明體" w:hAnsi="細明體" w:hint="eastAsia"/>
          <w:color w:val="000000"/>
          <w:sz w:val="23"/>
          <w:szCs w:val="23"/>
          <w:shd w:val="clear" w:color="auto" w:fill="FFFFFF"/>
        </w:rPr>
        <w:t>能啟斷其</w:t>
      </w:r>
      <w:proofErr w:type="gramEnd"/>
      <w:r>
        <w:rPr>
          <w:rFonts w:ascii="細明體" w:eastAsia="細明體" w:hAnsi="細明體" w:hint="eastAsia"/>
          <w:color w:val="000000"/>
          <w:sz w:val="23"/>
          <w:szCs w:val="23"/>
          <w:shd w:val="clear" w:color="auto" w:fill="FFFFFF"/>
        </w:rPr>
        <w:t>額定電流之開關。</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 xml:space="preserve">    （二）手捺開關：</w:t>
      </w:r>
      <w:proofErr w:type="gramStart"/>
      <w:r>
        <w:rPr>
          <w:rFonts w:ascii="細明體" w:eastAsia="細明體" w:hAnsi="細明體" w:hint="eastAsia"/>
          <w:color w:val="000000"/>
          <w:sz w:val="23"/>
          <w:szCs w:val="23"/>
          <w:shd w:val="clear" w:color="auto" w:fill="FFFFFF"/>
        </w:rPr>
        <w:t>指裝在</w:t>
      </w:r>
      <w:proofErr w:type="gramEnd"/>
      <w:r>
        <w:rPr>
          <w:rFonts w:ascii="細明體" w:eastAsia="細明體" w:hAnsi="細明體" w:hint="eastAsia"/>
          <w:color w:val="000000"/>
          <w:sz w:val="23"/>
          <w:szCs w:val="23"/>
          <w:shd w:val="clear" w:color="auto" w:fill="FFFFFF"/>
        </w:rPr>
        <w:t>盒</w:t>
      </w:r>
      <w:proofErr w:type="gramStart"/>
      <w:r>
        <w:rPr>
          <w:rFonts w:ascii="細明體" w:eastAsia="細明體" w:hAnsi="細明體" w:hint="eastAsia"/>
          <w:color w:val="000000"/>
          <w:sz w:val="23"/>
          <w:szCs w:val="23"/>
          <w:shd w:val="clear" w:color="auto" w:fill="FFFFFF"/>
        </w:rPr>
        <w:t>內或盒蓋</w:t>
      </w:r>
      <w:proofErr w:type="gramEnd"/>
      <w:r>
        <w:rPr>
          <w:rFonts w:ascii="細明體" w:eastAsia="細明體" w:hAnsi="細明體" w:hint="eastAsia"/>
          <w:color w:val="000000"/>
          <w:sz w:val="23"/>
          <w:szCs w:val="23"/>
          <w:shd w:val="clear" w:color="auto" w:fill="FFFFFF"/>
        </w:rPr>
        <w:t>上或連接配線系統之一般用開關</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 xml:space="preserve">          。</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 xml:space="preserve">    （三）分路開關：指</w:t>
      </w:r>
      <w:proofErr w:type="gramStart"/>
      <w:r>
        <w:rPr>
          <w:rFonts w:ascii="細明體" w:eastAsia="細明體" w:hAnsi="細明體" w:hint="eastAsia"/>
          <w:color w:val="000000"/>
          <w:sz w:val="23"/>
          <w:szCs w:val="23"/>
          <w:shd w:val="clear" w:color="auto" w:fill="FFFFFF"/>
        </w:rPr>
        <w:t>用以啟閉分路</w:t>
      </w:r>
      <w:proofErr w:type="gramEnd"/>
      <w:r>
        <w:rPr>
          <w:rFonts w:ascii="細明體" w:eastAsia="細明體" w:hAnsi="細明體" w:hint="eastAsia"/>
          <w:color w:val="000000"/>
          <w:sz w:val="23"/>
          <w:szCs w:val="23"/>
          <w:shd w:val="clear" w:color="auto" w:fill="FFFFFF"/>
        </w:rPr>
        <w:t>之開關。</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 xml:space="preserve">    （四）切換開關：指用於切換由一電源至其他電源之自動或非自動裝</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 xml:space="preserve">          置。</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 xml:space="preserve">    （五）隔離開關：指用於隔離電路與電源，</w:t>
      </w:r>
      <w:proofErr w:type="gramStart"/>
      <w:r>
        <w:rPr>
          <w:rFonts w:ascii="細明體" w:eastAsia="細明體" w:hAnsi="細明體" w:hint="eastAsia"/>
          <w:color w:val="000000"/>
          <w:sz w:val="23"/>
          <w:szCs w:val="23"/>
          <w:shd w:val="clear" w:color="auto" w:fill="FFFFFF"/>
        </w:rPr>
        <w:t>無啟斷</w:t>
      </w:r>
      <w:proofErr w:type="gramEnd"/>
      <w:r>
        <w:rPr>
          <w:rFonts w:ascii="細明體" w:eastAsia="細明體" w:hAnsi="細明體" w:hint="eastAsia"/>
          <w:color w:val="000000"/>
          <w:sz w:val="23"/>
          <w:szCs w:val="23"/>
          <w:shd w:val="clear" w:color="auto" w:fill="FFFFFF"/>
        </w:rPr>
        <w:t>額定，須以其他設</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 xml:space="preserve">          </w:t>
      </w:r>
      <w:proofErr w:type="gramStart"/>
      <w:r>
        <w:rPr>
          <w:rFonts w:ascii="細明體" w:eastAsia="細明體" w:hAnsi="細明體" w:hint="eastAsia"/>
          <w:color w:val="000000"/>
          <w:sz w:val="23"/>
          <w:szCs w:val="23"/>
          <w:shd w:val="clear" w:color="auto" w:fill="FFFFFF"/>
        </w:rPr>
        <w:t>備啟斷電</w:t>
      </w:r>
      <w:proofErr w:type="gramEnd"/>
      <w:r>
        <w:rPr>
          <w:rFonts w:ascii="細明體" w:eastAsia="細明體" w:hAnsi="細明體" w:hint="eastAsia"/>
          <w:color w:val="000000"/>
          <w:sz w:val="23"/>
          <w:szCs w:val="23"/>
          <w:shd w:val="clear" w:color="auto" w:fill="FFFFFF"/>
        </w:rPr>
        <w:t>路後，方可操作之開關。</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 xml:space="preserve">    （六）電動機電路開關：指在開關額定內，</w:t>
      </w:r>
      <w:proofErr w:type="gramStart"/>
      <w:r>
        <w:rPr>
          <w:rFonts w:ascii="細明體" w:eastAsia="細明體" w:hAnsi="細明體" w:hint="eastAsia"/>
          <w:color w:val="000000"/>
          <w:sz w:val="23"/>
          <w:szCs w:val="23"/>
          <w:shd w:val="clear" w:color="auto" w:fill="FFFFFF"/>
        </w:rPr>
        <w:t>可啟斷</w:t>
      </w:r>
      <w:proofErr w:type="gramEnd"/>
      <w:r>
        <w:rPr>
          <w:rFonts w:ascii="細明體" w:eastAsia="細明體" w:hAnsi="細明體" w:hint="eastAsia"/>
          <w:color w:val="000000"/>
          <w:sz w:val="23"/>
          <w:szCs w:val="23"/>
          <w:shd w:val="clear" w:color="auto" w:fill="FFFFFF"/>
        </w:rPr>
        <w:t>額定馬力電動機之</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 xml:space="preserve">          最大運轉過載電流之開關。</w:t>
      </w:r>
    </w:p>
    <w:p w14:paraId="6AFCEC78" w14:textId="0408AD3C" w:rsidR="00317F8B" w:rsidRDefault="00317F8B" w:rsidP="6AB8F58D">
      <w:pPr>
        <w:tabs>
          <w:tab w:val="left" w:pos="3570"/>
        </w:tabs>
        <w:rPr>
          <w:rFonts w:asciiTheme="majorEastAsia" w:eastAsiaTheme="majorEastAsia" w:hAnsiTheme="majorEastAsia"/>
        </w:rPr>
      </w:pPr>
    </w:p>
    <w:p w14:paraId="5BEA912A" w14:textId="50CFE534" w:rsidR="00317F8B" w:rsidRDefault="00317F8B" w:rsidP="6AB8F58D">
      <w:pPr>
        <w:tabs>
          <w:tab w:val="left" w:pos="3570"/>
        </w:tabs>
        <w:rPr>
          <w:rFonts w:asciiTheme="majorEastAsia" w:eastAsiaTheme="majorEastAsia" w:hAnsiTheme="majorEastAsia"/>
        </w:rPr>
      </w:pPr>
    </w:p>
    <w:p w14:paraId="5298D9C6" w14:textId="769D0BA0" w:rsidR="00317F8B" w:rsidRDefault="00317F8B" w:rsidP="6AB8F58D">
      <w:pPr>
        <w:tabs>
          <w:tab w:val="left" w:pos="3570"/>
        </w:tabs>
        <w:rPr>
          <w:rFonts w:asciiTheme="majorEastAsia" w:eastAsiaTheme="majorEastAsia" w:hAnsiTheme="majorEastAsia"/>
        </w:rPr>
      </w:pPr>
      <w:r>
        <w:rPr>
          <w:rFonts w:ascii="細明體" w:eastAsia="細明體" w:hAnsi="細明體" w:hint="eastAsia"/>
          <w:color w:val="000000"/>
          <w:sz w:val="23"/>
          <w:szCs w:val="23"/>
          <w:shd w:val="clear" w:color="auto" w:fill="FFFFFF"/>
        </w:rPr>
        <w:t>四十四、斷路器：指於額定能力內，當電路發生過電流時，其能自動跳脫</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 xml:space="preserve">        ，</w:t>
      </w:r>
      <w:proofErr w:type="gramStart"/>
      <w:r>
        <w:rPr>
          <w:rFonts w:ascii="細明體" w:eastAsia="細明體" w:hAnsi="細明體" w:hint="eastAsia"/>
          <w:color w:val="000000"/>
          <w:sz w:val="23"/>
          <w:szCs w:val="23"/>
          <w:shd w:val="clear" w:color="auto" w:fill="FFFFFF"/>
        </w:rPr>
        <w:t>啟斷該</w:t>
      </w:r>
      <w:proofErr w:type="gramEnd"/>
      <w:r>
        <w:rPr>
          <w:rFonts w:ascii="細明體" w:eastAsia="細明體" w:hAnsi="細明體" w:hint="eastAsia"/>
          <w:color w:val="000000"/>
          <w:sz w:val="23"/>
          <w:szCs w:val="23"/>
          <w:shd w:val="clear" w:color="auto" w:fill="FFFFFF"/>
        </w:rPr>
        <w:t>電路，且不致使其本體失能之過電流保護裝置。按其功</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 xml:space="preserve">        能，常用類型定義如下：</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 xml:space="preserve">    （一）可調式斷路器：指斷路器可在預定範圍內依設定之各種電流值</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 xml:space="preserve">          或時間條件下跳脫。</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 xml:space="preserve">    （二）不可調式斷路器：指斷路器不能做任何調整以改變跳脫電流值</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 xml:space="preserve">          或時間。</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 xml:space="preserve">    （三）瞬時跳脫斷路器：指在斷路器跳脫時沒有刻意加入時間延遲。</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 xml:space="preserve">    （四）反時限斷路器：指在斷路器跳脫時刻意加入時間延遲，且當電</w:t>
      </w:r>
      <w:r>
        <w:rPr>
          <w:rFonts w:ascii="細明體" w:eastAsia="細明體" w:hAnsi="細明體" w:hint="eastAsia"/>
          <w:color w:val="000000"/>
          <w:sz w:val="23"/>
          <w:szCs w:val="23"/>
        </w:rPr>
        <w:br/>
      </w:r>
      <w:r>
        <w:rPr>
          <w:rFonts w:ascii="細明體" w:eastAsia="細明體" w:hAnsi="細明體" w:hint="eastAsia"/>
          <w:color w:val="000000"/>
          <w:sz w:val="23"/>
          <w:szCs w:val="23"/>
          <w:shd w:val="clear" w:color="auto" w:fill="FFFFFF"/>
        </w:rPr>
        <w:t xml:space="preserve">          </w:t>
      </w:r>
      <w:proofErr w:type="gramStart"/>
      <w:r>
        <w:rPr>
          <w:rFonts w:ascii="細明體" w:eastAsia="細明體" w:hAnsi="細明體" w:hint="eastAsia"/>
          <w:color w:val="000000"/>
          <w:sz w:val="23"/>
          <w:szCs w:val="23"/>
          <w:shd w:val="clear" w:color="auto" w:fill="FFFFFF"/>
        </w:rPr>
        <w:t>流愈大</w:t>
      </w:r>
      <w:proofErr w:type="gramEnd"/>
      <w:r>
        <w:rPr>
          <w:rFonts w:ascii="細明體" w:eastAsia="細明體" w:hAnsi="細明體" w:hint="eastAsia"/>
          <w:color w:val="000000"/>
          <w:sz w:val="23"/>
          <w:szCs w:val="23"/>
          <w:shd w:val="clear" w:color="auto" w:fill="FFFFFF"/>
        </w:rPr>
        <w:t>時，延遲時間愈短。</w:t>
      </w:r>
    </w:p>
    <w:p w14:paraId="65FEC1CB" w14:textId="795D6B33" w:rsidR="00317F8B" w:rsidRDefault="00317F8B" w:rsidP="6AB8F58D">
      <w:pPr>
        <w:tabs>
          <w:tab w:val="left" w:pos="3570"/>
        </w:tabs>
        <w:rPr>
          <w:rFonts w:asciiTheme="majorEastAsia" w:eastAsiaTheme="majorEastAsia" w:hAnsiTheme="majorEastAsia"/>
        </w:rPr>
      </w:pPr>
    </w:p>
    <w:p w14:paraId="0FE6774B" w14:textId="1990649B" w:rsidR="00317F8B" w:rsidRDefault="00317F8B" w:rsidP="6AB8F58D">
      <w:pPr>
        <w:tabs>
          <w:tab w:val="left" w:pos="3570"/>
        </w:tabs>
        <w:rPr>
          <w:rFonts w:asciiTheme="majorEastAsia" w:eastAsiaTheme="majorEastAsia" w:hAnsiTheme="majorEastAsia"/>
        </w:rPr>
      </w:pPr>
    </w:p>
    <w:p w14:paraId="53704335" w14:textId="14CF2B3D" w:rsidR="00317F8B" w:rsidRDefault="00317F8B" w:rsidP="6AB8F58D">
      <w:pPr>
        <w:tabs>
          <w:tab w:val="left" w:pos="3570"/>
        </w:tabs>
        <w:rPr>
          <w:rFonts w:asciiTheme="majorEastAsia" w:eastAsiaTheme="majorEastAsia" w:hAnsiTheme="majorEastAsia"/>
        </w:rPr>
      </w:pPr>
    </w:p>
    <w:p w14:paraId="6ABA749C" w14:textId="0E188062" w:rsidR="00317F8B" w:rsidRDefault="00317F8B" w:rsidP="6AB8F58D">
      <w:pPr>
        <w:tabs>
          <w:tab w:val="left" w:pos="3570"/>
        </w:tabs>
        <w:rPr>
          <w:rFonts w:asciiTheme="majorEastAsia" w:eastAsiaTheme="majorEastAsia" w:hAnsiTheme="majorEastAsia"/>
        </w:rPr>
      </w:pPr>
    </w:p>
    <w:p w14:paraId="5D01DECE" w14:textId="77777777" w:rsidR="00317F8B" w:rsidRDefault="00317F8B" w:rsidP="6AB8F58D">
      <w:pPr>
        <w:tabs>
          <w:tab w:val="left" w:pos="3570"/>
        </w:tabs>
        <w:rPr>
          <w:rFonts w:asciiTheme="majorEastAsia" w:eastAsiaTheme="majorEastAsia" w:hAnsiTheme="majorEastAsia" w:hint="eastAsia"/>
        </w:rPr>
      </w:pPr>
    </w:p>
    <w:p w14:paraId="45B434F0" w14:textId="77777777" w:rsidR="00317F8B" w:rsidRPr="00D83A5F" w:rsidRDefault="00317F8B" w:rsidP="6AB8F58D">
      <w:pPr>
        <w:tabs>
          <w:tab w:val="left" w:pos="3570"/>
        </w:tabs>
        <w:rPr>
          <w:rFonts w:asciiTheme="majorEastAsia" w:eastAsiaTheme="majorEastAsia" w:hAnsiTheme="majorEastAsia" w:hint="eastAsia"/>
        </w:rPr>
      </w:pPr>
    </w:p>
    <w:p w14:paraId="60269DD1" w14:textId="77777777" w:rsidR="003A5E0C" w:rsidRPr="00D83A5F" w:rsidRDefault="003A5E0C" w:rsidP="00AB77B3">
      <w:pPr>
        <w:tabs>
          <w:tab w:val="left" w:pos="3570"/>
        </w:tabs>
        <w:rPr>
          <w:rFonts w:asciiTheme="majorEastAsia" w:eastAsiaTheme="majorEastAsia" w:hAnsiTheme="majorEastAsia"/>
        </w:rPr>
      </w:pPr>
      <w:r w:rsidRPr="00D83A5F">
        <w:rPr>
          <w:rFonts w:asciiTheme="majorEastAsia" w:eastAsiaTheme="majorEastAsia" w:hAnsiTheme="majorEastAsia" w:hint="eastAsia"/>
        </w:rPr>
        <w:t>祝各位金榜題名</w:t>
      </w:r>
      <w:r w:rsidRPr="00D83A5F">
        <w:rPr>
          <w:rFonts w:asciiTheme="majorEastAsia" w:eastAsiaTheme="majorEastAsia" w:hAnsiTheme="majorEastAsia"/>
        </w:rPr>
        <w:t>…</w:t>
      </w:r>
      <w:proofErr w:type="gramStart"/>
      <w:r w:rsidRPr="00D83A5F">
        <w:rPr>
          <w:rFonts w:asciiTheme="majorEastAsia" w:eastAsiaTheme="majorEastAsia" w:hAnsiTheme="majorEastAsia"/>
        </w:rPr>
        <w:t>……</w:t>
      </w:r>
      <w:proofErr w:type="gramEnd"/>
    </w:p>
    <w:p w14:paraId="44814F5D" w14:textId="77777777" w:rsidR="003A5E0C" w:rsidRPr="00D83A5F" w:rsidRDefault="003A5E0C" w:rsidP="00AB77B3">
      <w:pPr>
        <w:tabs>
          <w:tab w:val="left" w:pos="3570"/>
        </w:tabs>
        <w:rPr>
          <w:rFonts w:asciiTheme="majorEastAsia" w:eastAsiaTheme="majorEastAsia" w:hAnsiTheme="majorEastAsia"/>
        </w:rPr>
      </w:pPr>
      <w:r w:rsidRPr="00D83A5F">
        <w:rPr>
          <w:rFonts w:asciiTheme="majorEastAsia" w:eastAsiaTheme="majorEastAsia" w:hAnsiTheme="majorEastAsia" w:hint="eastAsia"/>
        </w:rPr>
        <w:t>謝謝各位今天來</w:t>
      </w:r>
      <w:r w:rsidRPr="00D83A5F">
        <w:rPr>
          <w:rFonts w:asciiTheme="majorEastAsia" w:eastAsiaTheme="majorEastAsia" w:hAnsiTheme="majorEastAsia"/>
        </w:rPr>
        <w:t>…</w:t>
      </w:r>
      <w:proofErr w:type="gramStart"/>
      <w:r w:rsidRPr="00D83A5F">
        <w:rPr>
          <w:rFonts w:asciiTheme="majorEastAsia" w:eastAsiaTheme="majorEastAsia" w:hAnsiTheme="majorEastAsia"/>
        </w:rPr>
        <w:t>……</w:t>
      </w:r>
      <w:proofErr w:type="gramEnd"/>
    </w:p>
    <w:p w14:paraId="5E4B9B69" w14:textId="6CA5D4CC" w:rsidR="001C3771" w:rsidRDefault="001C3771">
      <w:pPr>
        <w:widowControl/>
        <w:rPr>
          <w:rFonts w:asciiTheme="majorEastAsia" w:eastAsiaTheme="majorEastAsia" w:hAnsiTheme="majorEastAsia"/>
        </w:rPr>
      </w:pPr>
      <w:r>
        <w:rPr>
          <w:rFonts w:asciiTheme="majorEastAsia" w:eastAsiaTheme="majorEastAsia" w:hAnsiTheme="majorEastAsia"/>
        </w:rPr>
        <w:br w:type="page"/>
      </w:r>
    </w:p>
    <w:p w14:paraId="30E19471" w14:textId="5908701E" w:rsidR="003A5E0C" w:rsidRDefault="003A5E0C" w:rsidP="00AB77B3">
      <w:pPr>
        <w:tabs>
          <w:tab w:val="left" w:pos="3570"/>
        </w:tabs>
        <w:rPr>
          <w:rFonts w:asciiTheme="majorEastAsia" w:eastAsiaTheme="majorEastAsia" w:hAnsiTheme="majorEastAsia"/>
        </w:rPr>
      </w:pPr>
    </w:p>
    <w:p w14:paraId="33C20A2A" w14:textId="360CA9E0" w:rsidR="001C3771" w:rsidRDefault="001C3771" w:rsidP="00AB77B3">
      <w:pPr>
        <w:tabs>
          <w:tab w:val="left" w:pos="3570"/>
        </w:tabs>
        <w:rPr>
          <w:rFonts w:asciiTheme="majorEastAsia" w:eastAsiaTheme="majorEastAsia" w:hAnsiTheme="majorEastAsia"/>
        </w:rPr>
      </w:pPr>
    </w:p>
    <w:p w14:paraId="1EDDCE31" w14:textId="042E08BB" w:rsidR="001C3771" w:rsidRDefault="001C3771" w:rsidP="00AB77B3">
      <w:pPr>
        <w:tabs>
          <w:tab w:val="left" w:pos="3570"/>
        </w:tabs>
        <w:rPr>
          <w:rFonts w:asciiTheme="majorEastAsia" w:eastAsiaTheme="majorEastAsia" w:hAnsiTheme="majorEastAsia"/>
        </w:rPr>
      </w:pPr>
    </w:p>
    <w:p w14:paraId="751199D7" w14:textId="3F47B7E1" w:rsidR="008B2482" w:rsidRDefault="008B2482" w:rsidP="00AB77B3">
      <w:pPr>
        <w:tabs>
          <w:tab w:val="left" w:pos="3570"/>
        </w:tabs>
        <w:rPr>
          <w:rFonts w:asciiTheme="majorEastAsia" w:eastAsiaTheme="majorEastAsia" w:hAnsiTheme="majorEastAsia"/>
        </w:rPr>
      </w:pPr>
    </w:p>
    <w:p w14:paraId="21410D1D" w14:textId="6CA52EC0" w:rsidR="008B2482" w:rsidRDefault="008B2482" w:rsidP="3F95B0D2">
      <w:pPr>
        <w:tabs>
          <w:tab w:val="left" w:pos="3570"/>
        </w:tabs>
        <w:rPr>
          <w:rFonts w:asciiTheme="majorEastAsia" w:eastAsiaTheme="majorEastAsia" w:hAnsiTheme="majorEastAsia"/>
        </w:rPr>
      </w:pPr>
    </w:p>
    <w:p w14:paraId="0D28A2DF" w14:textId="6AFD06A6" w:rsidR="008B2482" w:rsidRDefault="008B2482" w:rsidP="00AB77B3">
      <w:pPr>
        <w:tabs>
          <w:tab w:val="left" w:pos="3570"/>
        </w:tabs>
        <w:rPr>
          <w:rFonts w:asciiTheme="majorEastAsia" w:eastAsiaTheme="majorEastAsia" w:hAnsiTheme="majorEastAsia"/>
        </w:rPr>
      </w:pPr>
    </w:p>
    <w:p w14:paraId="07F4ECA5" w14:textId="5A271D6D" w:rsidR="008B2482" w:rsidRDefault="008B2482" w:rsidP="00AB77B3">
      <w:pPr>
        <w:tabs>
          <w:tab w:val="left" w:pos="3570"/>
        </w:tabs>
        <w:rPr>
          <w:rFonts w:asciiTheme="majorEastAsia" w:eastAsiaTheme="majorEastAsia" w:hAnsiTheme="majorEastAsia"/>
        </w:rPr>
      </w:pPr>
    </w:p>
    <w:p w14:paraId="29A0D43D" w14:textId="77777777" w:rsidR="008B2482" w:rsidRDefault="008B2482" w:rsidP="00AB77B3">
      <w:pPr>
        <w:tabs>
          <w:tab w:val="left" w:pos="3570"/>
        </w:tabs>
        <w:rPr>
          <w:rFonts w:asciiTheme="majorEastAsia" w:eastAsiaTheme="majorEastAsia" w:hAnsiTheme="majorEastAsia"/>
        </w:rPr>
      </w:pPr>
    </w:p>
    <w:p w14:paraId="1F517803" w14:textId="1375CF34" w:rsidR="001C3771" w:rsidRDefault="001C3771" w:rsidP="00AB77B3">
      <w:pPr>
        <w:tabs>
          <w:tab w:val="left" w:pos="3570"/>
        </w:tabs>
        <w:rPr>
          <w:rFonts w:asciiTheme="majorEastAsia" w:eastAsiaTheme="majorEastAsia" w:hAnsiTheme="majorEastAsia"/>
        </w:rPr>
      </w:pPr>
    </w:p>
    <w:p w14:paraId="299AB5A4" w14:textId="2F370D73" w:rsidR="001C3771" w:rsidRDefault="001C3771" w:rsidP="00AB77B3">
      <w:pPr>
        <w:tabs>
          <w:tab w:val="left" w:pos="3570"/>
        </w:tabs>
        <w:rPr>
          <w:rFonts w:asciiTheme="majorEastAsia" w:eastAsiaTheme="majorEastAsia" w:hAnsiTheme="majorEastAsia"/>
        </w:rPr>
      </w:pPr>
    </w:p>
    <w:p w14:paraId="4FC5ED1F" w14:textId="3CD66989" w:rsidR="001C3771" w:rsidRPr="008B2482" w:rsidRDefault="00317F8B" w:rsidP="008B2482">
      <w:pPr>
        <w:tabs>
          <w:tab w:val="left" w:pos="3570"/>
        </w:tabs>
        <w:jc w:val="center"/>
        <w:rPr>
          <w:rFonts w:asciiTheme="majorEastAsia" w:eastAsiaTheme="majorEastAsia" w:hAnsiTheme="majorEastAsia"/>
          <w:sz w:val="48"/>
          <w:szCs w:val="48"/>
        </w:rPr>
      </w:pPr>
      <w:r>
        <w:rPr>
          <w:rFonts w:asciiTheme="majorEastAsia" w:eastAsiaTheme="majorEastAsia" w:hAnsiTheme="majorEastAsia" w:hint="eastAsia"/>
          <w:sz w:val="48"/>
          <w:szCs w:val="48"/>
        </w:rPr>
        <w:t>進入我們的網站</w:t>
      </w:r>
    </w:p>
    <w:p w14:paraId="48CB823F" w14:textId="08ACB599" w:rsidR="008B2482" w:rsidRPr="008B2482" w:rsidRDefault="3F95B0D2" w:rsidP="3F95B0D2">
      <w:pPr>
        <w:tabs>
          <w:tab w:val="left" w:pos="3570"/>
        </w:tabs>
        <w:jc w:val="center"/>
        <w:rPr>
          <w:rFonts w:ascii="STHupo" w:eastAsia="STHupo" w:hAnsiTheme="majorEastAsia"/>
          <w:sz w:val="96"/>
          <w:szCs w:val="96"/>
        </w:rPr>
      </w:pPr>
      <w:r w:rsidRPr="3F95B0D2">
        <w:rPr>
          <w:rFonts w:ascii="STHupo" w:eastAsia="STHupo" w:hAnsiTheme="majorEastAsia"/>
          <w:sz w:val="96"/>
          <w:szCs w:val="96"/>
        </w:rPr>
        <w:t>www.moride.org</w:t>
      </w:r>
    </w:p>
    <w:p w14:paraId="67BF0EFB" w14:textId="0B2D14F1" w:rsidR="3F95B0D2" w:rsidRDefault="3F95B0D2" w:rsidP="3F95B0D2">
      <w:pPr>
        <w:tabs>
          <w:tab w:val="left" w:pos="3570"/>
        </w:tabs>
        <w:jc w:val="center"/>
        <w:rPr>
          <w:rFonts w:ascii="STHupo" w:eastAsia="STHupo" w:hAnsiTheme="majorEastAsia"/>
          <w:sz w:val="96"/>
          <w:szCs w:val="96"/>
        </w:rPr>
      </w:pPr>
    </w:p>
    <w:p w14:paraId="5D58E011" w14:textId="270A3EDA" w:rsidR="3F95B0D2" w:rsidRDefault="3F95B0D2" w:rsidP="3F95B0D2">
      <w:pPr>
        <w:tabs>
          <w:tab w:val="left" w:pos="3570"/>
        </w:tabs>
        <w:jc w:val="center"/>
        <w:rPr>
          <w:rFonts w:ascii="STHupo" w:eastAsia="STHupo" w:hAnsiTheme="majorEastAsia"/>
          <w:sz w:val="96"/>
          <w:szCs w:val="96"/>
        </w:rPr>
      </w:pPr>
      <w:r>
        <w:rPr>
          <w:noProof/>
        </w:rPr>
        <w:drawing>
          <wp:inline distT="0" distB="0" distL="0" distR="0" wp14:anchorId="51AEB154" wp14:editId="6AB8F58D">
            <wp:extent cx="2688683" cy="2688683"/>
            <wp:effectExtent l="0" t="0" r="0" b="0"/>
            <wp:docPr id="611856220" name="圖片 611856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88683" cy="2688683"/>
                    </a:xfrm>
                    <a:prstGeom prst="rect">
                      <a:avLst/>
                    </a:prstGeom>
                  </pic:spPr>
                </pic:pic>
              </a:graphicData>
            </a:graphic>
          </wp:inline>
        </w:drawing>
      </w:r>
    </w:p>
    <w:sectPr w:rsidR="3F95B0D2" w:rsidSect="00E87062">
      <w:head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62457" w14:textId="77777777" w:rsidR="00750989" w:rsidRDefault="00750989" w:rsidP="00E7245F">
      <w:r>
        <w:separator/>
      </w:r>
    </w:p>
  </w:endnote>
  <w:endnote w:type="continuationSeparator" w:id="0">
    <w:p w14:paraId="69B5B083" w14:textId="77777777" w:rsidR="00750989" w:rsidRDefault="00750989" w:rsidP="00E72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STHupo">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CB6DC" w14:textId="77777777" w:rsidR="00750989" w:rsidRDefault="00750989" w:rsidP="00E7245F">
      <w:r>
        <w:separator/>
      </w:r>
    </w:p>
  </w:footnote>
  <w:footnote w:type="continuationSeparator" w:id="0">
    <w:p w14:paraId="2BF39107" w14:textId="77777777" w:rsidR="00750989" w:rsidRDefault="00750989" w:rsidP="00E72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1731059"/>
      <w:docPartObj>
        <w:docPartGallery w:val="Page Numbers (Margins)"/>
        <w:docPartUnique/>
      </w:docPartObj>
    </w:sdtPr>
    <w:sdtContent>
      <w:p w14:paraId="5A39845E" w14:textId="3B82AB8C" w:rsidR="00553D94" w:rsidRDefault="00553D94">
        <w:pPr>
          <w:pStyle w:val="a7"/>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007D1B88" wp14:editId="41E50203">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1" name="橢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95DFAF" w14:textId="77777777" w:rsidR="00553D94" w:rsidRDefault="00553D94">
                              <w:pPr>
                                <w:rPr>
                                  <w:rStyle w:val="ad"/>
                                  <w:color w:val="FFFFFF" w:themeColor="background1"/>
                                  <w:szCs w:val="24"/>
                                </w:rPr>
                              </w:pPr>
                              <w:r>
                                <w:rPr>
                                  <w:sz w:val="22"/>
                                </w:rPr>
                                <w:fldChar w:fldCharType="begin"/>
                              </w:r>
                              <w:r>
                                <w:instrText>PAGE    \* MERGEFORMAT</w:instrText>
                              </w:r>
                              <w:r>
                                <w:rPr>
                                  <w:sz w:val="22"/>
                                </w:rPr>
                                <w:fldChar w:fldCharType="separate"/>
                              </w:r>
                              <w:r>
                                <w:rPr>
                                  <w:rStyle w:val="ad"/>
                                  <w:b/>
                                  <w:bCs/>
                                  <w:color w:val="FFFFFF" w:themeColor="background1"/>
                                  <w:szCs w:val="24"/>
                                  <w:lang w:val="zh-TW"/>
                                </w:rPr>
                                <w:t>2</w:t>
                              </w:r>
                              <w:r>
                                <w:rPr>
                                  <w:rStyle w:val="ad"/>
                                  <w:b/>
                                  <w:bCs/>
                                  <w:color w:val="FFFFFF" w:themeColor="background1"/>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7D1B88" id="橢圓 1"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" o:allowincell="f" fillcolor="#9dbb61" stroked="f">
                  <v:textbox inset="0,,0">
                    <w:txbxContent>
                      <w:p w14:paraId="5A95DFAF" w14:textId="77777777" w:rsidR="00553D94" w:rsidRDefault="00553D94">
                        <w:pPr>
                          <w:rPr>
                            <w:rStyle w:val="ad"/>
                            <w:color w:val="FFFFFF" w:themeColor="background1"/>
                            <w:szCs w:val="24"/>
                          </w:rPr>
                        </w:pPr>
                        <w:r>
                          <w:rPr>
                            <w:sz w:val="22"/>
                          </w:rPr>
                          <w:fldChar w:fldCharType="begin"/>
                        </w:r>
                        <w:r>
                          <w:instrText>PAGE    \* MERGEFORMAT</w:instrText>
                        </w:r>
                        <w:r>
                          <w:rPr>
                            <w:sz w:val="22"/>
                          </w:rPr>
                          <w:fldChar w:fldCharType="separate"/>
                        </w:r>
                        <w:r>
                          <w:rPr>
                            <w:rStyle w:val="ad"/>
                            <w:b/>
                            <w:bCs/>
                            <w:color w:val="FFFFFF" w:themeColor="background1"/>
                            <w:szCs w:val="24"/>
                            <w:lang w:val="zh-TW"/>
                          </w:rPr>
                          <w:t>2</w:t>
                        </w:r>
                        <w:r>
                          <w:rPr>
                            <w:rStyle w:val="ad"/>
                            <w:b/>
                            <w:bCs/>
                            <w:color w:val="FFFFFF" w:themeColor="background1"/>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507BB3"/>
    <w:multiLevelType w:val="hybridMultilevel"/>
    <w:tmpl w:val="269EC848"/>
    <w:lvl w:ilvl="0" w:tplc="6C04475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692"/>
    <w:rsid w:val="00053283"/>
    <w:rsid w:val="00074142"/>
    <w:rsid w:val="000B032A"/>
    <w:rsid w:val="000C7A4D"/>
    <w:rsid w:val="00133398"/>
    <w:rsid w:val="0018773E"/>
    <w:rsid w:val="001A4923"/>
    <w:rsid w:val="001B7149"/>
    <w:rsid w:val="001C3771"/>
    <w:rsid w:val="001C776C"/>
    <w:rsid w:val="001D041C"/>
    <w:rsid w:val="00273465"/>
    <w:rsid w:val="00296A13"/>
    <w:rsid w:val="00317F8B"/>
    <w:rsid w:val="003A5E0C"/>
    <w:rsid w:val="003C7508"/>
    <w:rsid w:val="004B1CAC"/>
    <w:rsid w:val="005426E8"/>
    <w:rsid w:val="00553D94"/>
    <w:rsid w:val="00586B97"/>
    <w:rsid w:val="005B6D65"/>
    <w:rsid w:val="006D2BC6"/>
    <w:rsid w:val="006F2F16"/>
    <w:rsid w:val="00750989"/>
    <w:rsid w:val="00791DE9"/>
    <w:rsid w:val="00792DF4"/>
    <w:rsid w:val="007C05F2"/>
    <w:rsid w:val="008009CD"/>
    <w:rsid w:val="008B2482"/>
    <w:rsid w:val="00971CB5"/>
    <w:rsid w:val="00993EF6"/>
    <w:rsid w:val="009C4AF5"/>
    <w:rsid w:val="009E1F7B"/>
    <w:rsid w:val="00A67D2F"/>
    <w:rsid w:val="00A7170F"/>
    <w:rsid w:val="00A94F7C"/>
    <w:rsid w:val="00AB77B3"/>
    <w:rsid w:val="00B45496"/>
    <w:rsid w:val="00B455FE"/>
    <w:rsid w:val="00B60924"/>
    <w:rsid w:val="00B857F6"/>
    <w:rsid w:val="00B9075A"/>
    <w:rsid w:val="00BC52A3"/>
    <w:rsid w:val="00BE5A83"/>
    <w:rsid w:val="00C25692"/>
    <w:rsid w:val="00C50DD9"/>
    <w:rsid w:val="00C74B4B"/>
    <w:rsid w:val="00C97325"/>
    <w:rsid w:val="00D307C0"/>
    <w:rsid w:val="00D83A5F"/>
    <w:rsid w:val="00DB047A"/>
    <w:rsid w:val="00DB7363"/>
    <w:rsid w:val="00E7245F"/>
    <w:rsid w:val="00E87062"/>
    <w:rsid w:val="00EC09F2"/>
    <w:rsid w:val="00EE3246"/>
    <w:rsid w:val="00F01B99"/>
    <w:rsid w:val="00F56783"/>
    <w:rsid w:val="00FC6729"/>
    <w:rsid w:val="390AC0CC"/>
    <w:rsid w:val="3F95B0D2"/>
    <w:rsid w:val="6AB8F5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C2915"/>
  <w15:chartTrackingRefBased/>
  <w15:docId w15:val="{13066648-0944-464B-A2AA-29C2CA13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F7B"/>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692"/>
    <w:pPr>
      <w:ind w:leftChars="200" w:left="480"/>
    </w:pPr>
  </w:style>
  <w:style w:type="paragraph" w:styleId="HTML">
    <w:name w:val="HTML Preformatted"/>
    <w:basedOn w:val="a"/>
    <w:link w:val="HTML0"/>
    <w:uiPriority w:val="99"/>
    <w:unhideWhenUsed/>
    <w:rsid w:val="00EE3246"/>
    <w:rPr>
      <w:rFonts w:ascii="Courier New" w:hAnsi="Courier New" w:cs="Courier New"/>
      <w:sz w:val="20"/>
      <w:szCs w:val="20"/>
    </w:rPr>
  </w:style>
  <w:style w:type="character" w:customStyle="1" w:styleId="HTML0">
    <w:name w:val="HTML 預設格式 字元"/>
    <w:basedOn w:val="a0"/>
    <w:link w:val="HTML"/>
    <w:uiPriority w:val="99"/>
    <w:rsid w:val="00EE3246"/>
    <w:rPr>
      <w:rFonts w:ascii="Courier New" w:hAnsi="Courier New" w:cs="Courier New"/>
      <w:sz w:val="20"/>
      <w:szCs w:val="20"/>
    </w:rPr>
  </w:style>
  <w:style w:type="paragraph" w:styleId="a4">
    <w:name w:val="Balloon Text"/>
    <w:basedOn w:val="a"/>
    <w:link w:val="a5"/>
    <w:uiPriority w:val="99"/>
    <w:semiHidden/>
    <w:unhideWhenUsed/>
    <w:rsid w:val="00AB77B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B77B3"/>
    <w:rPr>
      <w:rFonts w:asciiTheme="majorHAnsi" w:eastAsiaTheme="majorEastAsia" w:hAnsiTheme="majorHAnsi" w:cstheme="majorBidi"/>
      <w:sz w:val="18"/>
      <w:szCs w:val="18"/>
    </w:rPr>
  </w:style>
  <w:style w:type="table" w:styleId="a6">
    <w:name w:val="Table Grid"/>
    <w:basedOn w:val="a1"/>
    <w:uiPriority w:val="39"/>
    <w:rsid w:val="0079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7245F"/>
    <w:pPr>
      <w:tabs>
        <w:tab w:val="center" w:pos="4153"/>
        <w:tab w:val="right" w:pos="8306"/>
      </w:tabs>
      <w:snapToGrid w:val="0"/>
    </w:pPr>
    <w:rPr>
      <w:sz w:val="20"/>
      <w:szCs w:val="20"/>
    </w:rPr>
  </w:style>
  <w:style w:type="character" w:customStyle="1" w:styleId="a8">
    <w:name w:val="頁首 字元"/>
    <w:basedOn w:val="a0"/>
    <w:link w:val="a7"/>
    <w:uiPriority w:val="99"/>
    <w:rsid w:val="00E7245F"/>
    <w:rPr>
      <w:sz w:val="20"/>
      <w:szCs w:val="20"/>
    </w:rPr>
  </w:style>
  <w:style w:type="paragraph" w:styleId="a9">
    <w:name w:val="footer"/>
    <w:basedOn w:val="a"/>
    <w:link w:val="aa"/>
    <w:uiPriority w:val="99"/>
    <w:unhideWhenUsed/>
    <w:rsid w:val="00E7245F"/>
    <w:pPr>
      <w:tabs>
        <w:tab w:val="center" w:pos="4153"/>
        <w:tab w:val="right" w:pos="8306"/>
      </w:tabs>
      <w:snapToGrid w:val="0"/>
    </w:pPr>
    <w:rPr>
      <w:sz w:val="20"/>
      <w:szCs w:val="20"/>
    </w:rPr>
  </w:style>
  <w:style w:type="character" w:customStyle="1" w:styleId="aa">
    <w:name w:val="頁尾 字元"/>
    <w:basedOn w:val="a0"/>
    <w:link w:val="a9"/>
    <w:uiPriority w:val="99"/>
    <w:rsid w:val="00E7245F"/>
    <w:rPr>
      <w:sz w:val="20"/>
      <w:szCs w:val="20"/>
    </w:rPr>
  </w:style>
  <w:style w:type="character" w:styleId="ab">
    <w:name w:val="Hyperlink"/>
    <w:basedOn w:val="a0"/>
    <w:uiPriority w:val="99"/>
    <w:unhideWhenUsed/>
    <w:rsid w:val="003A5E0C"/>
    <w:rPr>
      <w:color w:val="0563C1" w:themeColor="hyperlink"/>
      <w:u w:val="single"/>
    </w:rPr>
  </w:style>
  <w:style w:type="character" w:styleId="ac">
    <w:name w:val="Unresolved Mention"/>
    <w:basedOn w:val="a0"/>
    <w:uiPriority w:val="99"/>
    <w:semiHidden/>
    <w:unhideWhenUsed/>
    <w:rsid w:val="00074142"/>
    <w:rPr>
      <w:color w:val="605E5C"/>
      <w:shd w:val="clear" w:color="auto" w:fill="E1DFDD"/>
    </w:rPr>
  </w:style>
  <w:style w:type="character" w:styleId="ad">
    <w:name w:val="page number"/>
    <w:basedOn w:val="a0"/>
    <w:uiPriority w:val="99"/>
    <w:unhideWhenUsed/>
    <w:rsid w:val="006D2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42513">
      <w:bodyDiv w:val="1"/>
      <w:marLeft w:val="0"/>
      <w:marRight w:val="0"/>
      <w:marTop w:val="0"/>
      <w:marBottom w:val="0"/>
      <w:divBdr>
        <w:top w:val="none" w:sz="0" w:space="0" w:color="auto"/>
        <w:left w:val="none" w:sz="0" w:space="0" w:color="auto"/>
        <w:bottom w:val="none" w:sz="0" w:space="0" w:color="auto"/>
        <w:right w:val="none" w:sz="0" w:space="0" w:color="auto"/>
      </w:divBdr>
    </w:div>
    <w:div w:id="122777685">
      <w:bodyDiv w:val="1"/>
      <w:marLeft w:val="0"/>
      <w:marRight w:val="0"/>
      <w:marTop w:val="0"/>
      <w:marBottom w:val="0"/>
      <w:divBdr>
        <w:top w:val="none" w:sz="0" w:space="0" w:color="auto"/>
        <w:left w:val="none" w:sz="0" w:space="0" w:color="auto"/>
        <w:bottom w:val="none" w:sz="0" w:space="0" w:color="auto"/>
        <w:right w:val="none" w:sz="0" w:space="0" w:color="auto"/>
      </w:divBdr>
    </w:div>
    <w:div w:id="134178519">
      <w:bodyDiv w:val="1"/>
      <w:marLeft w:val="0"/>
      <w:marRight w:val="0"/>
      <w:marTop w:val="0"/>
      <w:marBottom w:val="0"/>
      <w:divBdr>
        <w:top w:val="none" w:sz="0" w:space="0" w:color="auto"/>
        <w:left w:val="none" w:sz="0" w:space="0" w:color="auto"/>
        <w:bottom w:val="none" w:sz="0" w:space="0" w:color="auto"/>
        <w:right w:val="none" w:sz="0" w:space="0" w:color="auto"/>
      </w:divBdr>
    </w:div>
    <w:div w:id="157304559">
      <w:bodyDiv w:val="1"/>
      <w:marLeft w:val="0"/>
      <w:marRight w:val="0"/>
      <w:marTop w:val="0"/>
      <w:marBottom w:val="0"/>
      <w:divBdr>
        <w:top w:val="none" w:sz="0" w:space="0" w:color="auto"/>
        <w:left w:val="none" w:sz="0" w:space="0" w:color="auto"/>
        <w:bottom w:val="none" w:sz="0" w:space="0" w:color="auto"/>
        <w:right w:val="none" w:sz="0" w:space="0" w:color="auto"/>
      </w:divBdr>
    </w:div>
    <w:div w:id="193428605">
      <w:bodyDiv w:val="1"/>
      <w:marLeft w:val="0"/>
      <w:marRight w:val="0"/>
      <w:marTop w:val="0"/>
      <w:marBottom w:val="0"/>
      <w:divBdr>
        <w:top w:val="none" w:sz="0" w:space="0" w:color="auto"/>
        <w:left w:val="none" w:sz="0" w:space="0" w:color="auto"/>
        <w:bottom w:val="none" w:sz="0" w:space="0" w:color="auto"/>
        <w:right w:val="none" w:sz="0" w:space="0" w:color="auto"/>
      </w:divBdr>
    </w:div>
    <w:div w:id="202639412">
      <w:bodyDiv w:val="1"/>
      <w:marLeft w:val="0"/>
      <w:marRight w:val="0"/>
      <w:marTop w:val="0"/>
      <w:marBottom w:val="0"/>
      <w:divBdr>
        <w:top w:val="none" w:sz="0" w:space="0" w:color="auto"/>
        <w:left w:val="none" w:sz="0" w:space="0" w:color="auto"/>
        <w:bottom w:val="none" w:sz="0" w:space="0" w:color="auto"/>
        <w:right w:val="none" w:sz="0" w:space="0" w:color="auto"/>
      </w:divBdr>
    </w:div>
    <w:div w:id="257719128">
      <w:bodyDiv w:val="1"/>
      <w:marLeft w:val="0"/>
      <w:marRight w:val="0"/>
      <w:marTop w:val="0"/>
      <w:marBottom w:val="0"/>
      <w:divBdr>
        <w:top w:val="none" w:sz="0" w:space="0" w:color="auto"/>
        <w:left w:val="none" w:sz="0" w:space="0" w:color="auto"/>
        <w:bottom w:val="none" w:sz="0" w:space="0" w:color="auto"/>
        <w:right w:val="none" w:sz="0" w:space="0" w:color="auto"/>
      </w:divBdr>
    </w:div>
    <w:div w:id="262303009">
      <w:bodyDiv w:val="1"/>
      <w:marLeft w:val="0"/>
      <w:marRight w:val="0"/>
      <w:marTop w:val="0"/>
      <w:marBottom w:val="0"/>
      <w:divBdr>
        <w:top w:val="none" w:sz="0" w:space="0" w:color="auto"/>
        <w:left w:val="none" w:sz="0" w:space="0" w:color="auto"/>
        <w:bottom w:val="none" w:sz="0" w:space="0" w:color="auto"/>
        <w:right w:val="none" w:sz="0" w:space="0" w:color="auto"/>
      </w:divBdr>
    </w:div>
    <w:div w:id="289866518">
      <w:bodyDiv w:val="1"/>
      <w:marLeft w:val="0"/>
      <w:marRight w:val="0"/>
      <w:marTop w:val="0"/>
      <w:marBottom w:val="0"/>
      <w:divBdr>
        <w:top w:val="none" w:sz="0" w:space="0" w:color="auto"/>
        <w:left w:val="none" w:sz="0" w:space="0" w:color="auto"/>
        <w:bottom w:val="none" w:sz="0" w:space="0" w:color="auto"/>
        <w:right w:val="none" w:sz="0" w:space="0" w:color="auto"/>
      </w:divBdr>
    </w:div>
    <w:div w:id="319583011">
      <w:bodyDiv w:val="1"/>
      <w:marLeft w:val="0"/>
      <w:marRight w:val="0"/>
      <w:marTop w:val="0"/>
      <w:marBottom w:val="0"/>
      <w:divBdr>
        <w:top w:val="none" w:sz="0" w:space="0" w:color="auto"/>
        <w:left w:val="none" w:sz="0" w:space="0" w:color="auto"/>
        <w:bottom w:val="none" w:sz="0" w:space="0" w:color="auto"/>
        <w:right w:val="none" w:sz="0" w:space="0" w:color="auto"/>
      </w:divBdr>
    </w:div>
    <w:div w:id="321860758">
      <w:bodyDiv w:val="1"/>
      <w:marLeft w:val="0"/>
      <w:marRight w:val="0"/>
      <w:marTop w:val="0"/>
      <w:marBottom w:val="0"/>
      <w:divBdr>
        <w:top w:val="none" w:sz="0" w:space="0" w:color="auto"/>
        <w:left w:val="none" w:sz="0" w:space="0" w:color="auto"/>
        <w:bottom w:val="none" w:sz="0" w:space="0" w:color="auto"/>
        <w:right w:val="none" w:sz="0" w:space="0" w:color="auto"/>
      </w:divBdr>
      <w:divsChild>
        <w:div w:id="717582684">
          <w:marLeft w:val="0"/>
          <w:marRight w:val="240"/>
          <w:marTop w:val="0"/>
          <w:marBottom w:val="0"/>
          <w:divBdr>
            <w:top w:val="none" w:sz="0" w:space="0" w:color="auto"/>
            <w:left w:val="none" w:sz="0" w:space="0" w:color="auto"/>
            <w:bottom w:val="none" w:sz="0" w:space="0" w:color="auto"/>
            <w:right w:val="none" w:sz="0" w:space="0" w:color="auto"/>
          </w:divBdr>
        </w:div>
        <w:div w:id="174811831">
          <w:marLeft w:val="0"/>
          <w:marRight w:val="0"/>
          <w:marTop w:val="0"/>
          <w:marBottom w:val="0"/>
          <w:divBdr>
            <w:top w:val="none" w:sz="0" w:space="0" w:color="auto"/>
            <w:left w:val="none" w:sz="0" w:space="0" w:color="auto"/>
            <w:bottom w:val="none" w:sz="0" w:space="0" w:color="auto"/>
            <w:right w:val="none" w:sz="0" w:space="0" w:color="auto"/>
          </w:divBdr>
        </w:div>
      </w:divsChild>
    </w:div>
    <w:div w:id="327290630">
      <w:bodyDiv w:val="1"/>
      <w:marLeft w:val="0"/>
      <w:marRight w:val="0"/>
      <w:marTop w:val="0"/>
      <w:marBottom w:val="0"/>
      <w:divBdr>
        <w:top w:val="none" w:sz="0" w:space="0" w:color="auto"/>
        <w:left w:val="none" w:sz="0" w:space="0" w:color="auto"/>
        <w:bottom w:val="none" w:sz="0" w:space="0" w:color="auto"/>
        <w:right w:val="none" w:sz="0" w:space="0" w:color="auto"/>
      </w:divBdr>
    </w:div>
    <w:div w:id="367995618">
      <w:bodyDiv w:val="1"/>
      <w:marLeft w:val="0"/>
      <w:marRight w:val="0"/>
      <w:marTop w:val="0"/>
      <w:marBottom w:val="0"/>
      <w:divBdr>
        <w:top w:val="none" w:sz="0" w:space="0" w:color="auto"/>
        <w:left w:val="none" w:sz="0" w:space="0" w:color="auto"/>
        <w:bottom w:val="none" w:sz="0" w:space="0" w:color="auto"/>
        <w:right w:val="none" w:sz="0" w:space="0" w:color="auto"/>
      </w:divBdr>
    </w:div>
    <w:div w:id="447507190">
      <w:bodyDiv w:val="1"/>
      <w:marLeft w:val="0"/>
      <w:marRight w:val="0"/>
      <w:marTop w:val="0"/>
      <w:marBottom w:val="0"/>
      <w:divBdr>
        <w:top w:val="none" w:sz="0" w:space="0" w:color="auto"/>
        <w:left w:val="none" w:sz="0" w:space="0" w:color="auto"/>
        <w:bottom w:val="none" w:sz="0" w:space="0" w:color="auto"/>
        <w:right w:val="none" w:sz="0" w:space="0" w:color="auto"/>
      </w:divBdr>
    </w:div>
    <w:div w:id="453445543">
      <w:bodyDiv w:val="1"/>
      <w:marLeft w:val="0"/>
      <w:marRight w:val="0"/>
      <w:marTop w:val="0"/>
      <w:marBottom w:val="0"/>
      <w:divBdr>
        <w:top w:val="none" w:sz="0" w:space="0" w:color="auto"/>
        <w:left w:val="none" w:sz="0" w:space="0" w:color="auto"/>
        <w:bottom w:val="none" w:sz="0" w:space="0" w:color="auto"/>
        <w:right w:val="none" w:sz="0" w:space="0" w:color="auto"/>
      </w:divBdr>
    </w:div>
    <w:div w:id="467358100">
      <w:bodyDiv w:val="1"/>
      <w:marLeft w:val="0"/>
      <w:marRight w:val="0"/>
      <w:marTop w:val="0"/>
      <w:marBottom w:val="0"/>
      <w:divBdr>
        <w:top w:val="none" w:sz="0" w:space="0" w:color="auto"/>
        <w:left w:val="none" w:sz="0" w:space="0" w:color="auto"/>
        <w:bottom w:val="none" w:sz="0" w:space="0" w:color="auto"/>
        <w:right w:val="none" w:sz="0" w:space="0" w:color="auto"/>
      </w:divBdr>
    </w:div>
    <w:div w:id="492575546">
      <w:bodyDiv w:val="1"/>
      <w:marLeft w:val="0"/>
      <w:marRight w:val="0"/>
      <w:marTop w:val="0"/>
      <w:marBottom w:val="0"/>
      <w:divBdr>
        <w:top w:val="none" w:sz="0" w:space="0" w:color="auto"/>
        <w:left w:val="none" w:sz="0" w:space="0" w:color="auto"/>
        <w:bottom w:val="none" w:sz="0" w:space="0" w:color="auto"/>
        <w:right w:val="none" w:sz="0" w:space="0" w:color="auto"/>
      </w:divBdr>
      <w:divsChild>
        <w:div w:id="1920362712">
          <w:marLeft w:val="0"/>
          <w:marRight w:val="240"/>
          <w:marTop w:val="0"/>
          <w:marBottom w:val="0"/>
          <w:divBdr>
            <w:top w:val="none" w:sz="0" w:space="0" w:color="auto"/>
            <w:left w:val="none" w:sz="0" w:space="0" w:color="auto"/>
            <w:bottom w:val="none" w:sz="0" w:space="0" w:color="auto"/>
            <w:right w:val="none" w:sz="0" w:space="0" w:color="auto"/>
          </w:divBdr>
        </w:div>
        <w:div w:id="1528375913">
          <w:marLeft w:val="0"/>
          <w:marRight w:val="0"/>
          <w:marTop w:val="0"/>
          <w:marBottom w:val="0"/>
          <w:divBdr>
            <w:top w:val="none" w:sz="0" w:space="0" w:color="auto"/>
            <w:left w:val="none" w:sz="0" w:space="0" w:color="auto"/>
            <w:bottom w:val="none" w:sz="0" w:space="0" w:color="auto"/>
            <w:right w:val="none" w:sz="0" w:space="0" w:color="auto"/>
          </w:divBdr>
        </w:div>
      </w:divsChild>
    </w:div>
    <w:div w:id="504511904">
      <w:bodyDiv w:val="1"/>
      <w:marLeft w:val="0"/>
      <w:marRight w:val="0"/>
      <w:marTop w:val="0"/>
      <w:marBottom w:val="0"/>
      <w:divBdr>
        <w:top w:val="none" w:sz="0" w:space="0" w:color="auto"/>
        <w:left w:val="none" w:sz="0" w:space="0" w:color="auto"/>
        <w:bottom w:val="none" w:sz="0" w:space="0" w:color="auto"/>
        <w:right w:val="none" w:sz="0" w:space="0" w:color="auto"/>
      </w:divBdr>
      <w:divsChild>
        <w:div w:id="1122458327">
          <w:marLeft w:val="-225"/>
          <w:marRight w:val="-225"/>
          <w:marTop w:val="0"/>
          <w:marBottom w:val="0"/>
          <w:divBdr>
            <w:top w:val="none" w:sz="0" w:space="0" w:color="auto"/>
            <w:left w:val="none" w:sz="0" w:space="0" w:color="auto"/>
            <w:bottom w:val="none" w:sz="0" w:space="0" w:color="auto"/>
            <w:right w:val="none" w:sz="0" w:space="0" w:color="auto"/>
          </w:divBdr>
          <w:divsChild>
            <w:div w:id="226452447">
              <w:marLeft w:val="0"/>
              <w:marRight w:val="240"/>
              <w:marTop w:val="0"/>
              <w:marBottom w:val="0"/>
              <w:divBdr>
                <w:top w:val="none" w:sz="0" w:space="0" w:color="auto"/>
                <w:left w:val="none" w:sz="0" w:space="0" w:color="auto"/>
                <w:bottom w:val="none" w:sz="0" w:space="0" w:color="auto"/>
                <w:right w:val="none" w:sz="0" w:space="0" w:color="auto"/>
              </w:divBdr>
            </w:div>
            <w:div w:id="296178846">
              <w:marLeft w:val="0"/>
              <w:marRight w:val="0"/>
              <w:marTop w:val="0"/>
              <w:marBottom w:val="0"/>
              <w:divBdr>
                <w:top w:val="none" w:sz="0" w:space="0" w:color="auto"/>
                <w:left w:val="none" w:sz="0" w:space="0" w:color="auto"/>
                <w:bottom w:val="none" w:sz="0" w:space="0" w:color="auto"/>
                <w:right w:val="none" w:sz="0" w:space="0" w:color="auto"/>
              </w:divBdr>
            </w:div>
          </w:divsChild>
        </w:div>
        <w:div w:id="1352952350">
          <w:marLeft w:val="-225"/>
          <w:marRight w:val="-225"/>
          <w:marTop w:val="0"/>
          <w:marBottom w:val="0"/>
          <w:divBdr>
            <w:top w:val="none" w:sz="0" w:space="0" w:color="auto"/>
            <w:left w:val="none" w:sz="0" w:space="0" w:color="auto"/>
            <w:bottom w:val="none" w:sz="0" w:space="0" w:color="auto"/>
            <w:right w:val="none" w:sz="0" w:space="0" w:color="auto"/>
          </w:divBdr>
          <w:divsChild>
            <w:div w:id="103617579">
              <w:marLeft w:val="0"/>
              <w:marRight w:val="240"/>
              <w:marTop w:val="0"/>
              <w:marBottom w:val="0"/>
              <w:divBdr>
                <w:top w:val="none" w:sz="0" w:space="0" w:color="auto"/>
                <w:left w:val="none" w:sz="0" w:space="0" w:color="auto"/>
                <w:bottom w:val="none" w:sz="0" w:space="0" w:color="auto"/>
                <w:right w:val="none" w:sz="0" w:space="0" w:color="auto"/>
              </w:divBdr>
            </w:div>
            <w:div w:id="82485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6562">
      <w:bodyDiv w:val="1"/>
      <w:marLeft w:val="0"/>
      <w:marRight w:val="0"/>
      <w:marTop w:val="0"/>
      <w:marBottom w:val="0"/>
      <w:divBdr>
        <w:top w:val="none" w:sz="0" w:space="0" w:color="auto"/>
        <w:left w:val="none" w:sz="0" w:space="0" w:color="auto"/>
        <w:bottom w:val="none" w:sz="0" w:space="0" w:color="auto"/>
        <w:right w:val="none" w:sz="0" w:space="0" w:color="auto"/>
      </w:divBdr>
    </w:div>
    <w:div w:id="585768706">
      <w:bodyDiv w:val="1"/>
      <w:marLeft w:val="0"/>
      <w:marRight w:val="0"/>
      <w:marTop w:val="0"/>
      <w:marBottom w:val="0"/>
      <w:divBdr>
        <w:top w:val="none" w:sz="0" w:space="0" w:color="auto"/>
        <w:left w:val="none" w:sz="0" w:space="0" w:color="auto"/>
        <w:bottom w:val="none" w:sz="0" w:space="0" w:color="auto"/>
        <w:right w:val="none" w:sz="0" w:space="0" w:color="auto"/>
      </w:divBdr>
    </w:div>
    <w:div w:id="589194501">
      <w:bodyDiv w:val="1"/>
      <w:marLeft w:val="0"/>
      <w:marRight w:val="0"/>
      <w:marTop w:val="0"/>
      <w:marBottom w:val="0"/>
      <w:divBdr>
        <w:top w:val="none" w:sz="0" w:space="0" w:color="auto"/>
        <w:left w:val="none" w:sz="0" w:space="0" w:color="auto"/>
        <w:bottom w:val="none" w:sz="0" w:space="0" w:color="auto"/>
        <w:right w:val="none" w:sz="0" w:space="0" w:color="auto"/>
      </w:divBdr>
    </w:div>
    <w:div w:id="608780533">
      <w:bodyDiv w:val="1"/>
      <w:marLeft w:val="0"/>
      <w:marRight w:val="0"/>
      <w:marTop w:val="0"/>
      <w:marBottom w:val="0"/>
      <w:divBdr>
        <w:top w:val="none" w:sz="0" w:space="0" w:color="auto"/>
        <w:left w:val="none" w:sz="0" w:space="0" w:color="auto"/>
        <w:bottom w:val="none" w:sz="0" w:space="0" w:color="auto"/>
        <w:right w:val="none" w:sz="0" w:space="0" w:color="auto"/>
      </w:divBdr>
    </w:div>
    <w:div w:id="615480698">
      <w:bodyDiv w:val="1"/>
      <w:marLeft w:val="0"/>
      <w:marRight w:val="0"/>
      <w:marTop w:val="0"/>
      <w:marBottom w:val="0"/>
      <w:divBdr>
        <w:top w:val="none" w:sz="0" w:space="0" w:color="auto"/>
        <w:left w:val="none" w:sz="0" w:space="0" w:color="auto"/>
        <w:bottom w:val="none" w:sz="0" w:space="0" w:color="auto"/>
        <w:right w:val="none" w:sz="0" w:space="0" w:color="auto"/>
      </w:divBdr>
    </w:div>
    <w:div w:id="640691142">
      <w:bodyDiv w:val="1"/>
      <w:marLeft w:val="0"/>
      <w:marRight w:val="0"/>
      <w:marTop w:val="0"/>
      <w:marBottom w:val="0"/>
      <w:divBdr>
        <w:top w:val="none" w:sz="0" w:space="0" w:color="auto"/>
        <w:left w:val="none" w:sz="0" w:space="0" w:color="auto"/>
        <w:bottom w:val="none" w:sz="0" w:space="0" w:color="auto"/>
        <w:right w:val="none" w:sz="0" w:space="0" w:color="auto"/>
      </w:divBdr>
    </w:div>
    <w:div w:id="656541097">
      <w:bodyDiv w:val="1"/>
      <w:marLeft w:val="0"/>
      <w:marRight w:val="0"/>
      <w:marTop w:val="0"/>
      <w:marBottom w:val="0"/>
      <w:divBdr>
        <w:top w:val="none" w:sz="0" w:space="0" w:color="auto"/>
        <w:left w:val="none" w:sz="0" w:space="0" w:color="auto"/>
        <w:bottom w:val="none" w:sz="0" w:space="0" w:color="auto"/>
        <w:right w:val="none" w:sz="0" w:space="0" w:color="auto"/>
      </w:divBdr>
    </w:div>
    <w:div w:id="788554099">
      <w:bodyDiv w:val="1"/>
      <w:marLeft w:val="0"/>
      <w:marRight w:val="0"/>
      <w:marTop w:val="0"/>
      <w:marBottom w:val="0"/>
      <w:divBdr>
        <w:top w:val="none" w:sz="0" w:space="0" w:color="auto"/>
        <w:left w:val="none" w:sz="0" w:space="0" w:color="auto"/>
        <w:bottom w:val="none" w:sz="0" w:space="0" w:color="auto"/>
        <w:right w:val="none" w:sz="0" w:space="0" w:color="auto"/>
      </w:divBdr>
    </w:div>
    <w:div w:id="827743643">
      <w:bodyDiv w:val="1"/>
      <w:marLeft w:val="0"/>
      <w:marRight w:val="0"/>
      <w:marTop w:val="0"/>
      <w:marBottom w:val="0"/>
      <w:divBdr>
        <w:top w:val="none" w:sz="0" w:space="0" w:color="auto"/>
        <w:left w:val="none" w:sz="0" w:space="0" w:color="auto"/>
        <w:bottom w:val="none" w:sz="0" w:space="0" w:color="auto"/>
        <w:right w:val="none" w:sz="0" w:space="0" w:color="auto"/>
      </w:divBdr>
    </w:div>
    <w:div w:id="878669003">
      <w:bodyDiv w:val="1"/>
      <w:marLeft w:val="0"/>
      <w:marRight w:val="0"/>
      <w:marTop w:val="0"/>
      <w:marBottom w:val="0"/>
      <w:divBdr>
        <w:top w:val="none" w:sz="0" w:space="0" w:color="auto"/>
        <w:left w:val="none" w:sz="0" w:space="0" w:color="auto"/>
        <w:bottom w:val="none" w:sz="0" w:space="0" w:color="auto"/>
        <w:right w:val="none" w:sz="0" w:space="0" w:color="auto"/>
      </w:divBdr>
    </w:div>
    <w:div w:id="882521750">
      <w:bodyDiv w:val="1"/>
      <w:marLeft w:val="0"/>
      <w:marRight w:val="0"/>
      <w:marTop w:val="0"/>
      <w:marBottom w:val="0"/>
      <w:divBdr>
        <w:top w:val="none" w:sz="0" w:space="0" w:color="auto"/>
        <w:left w:val="none" w:sz="0" w:space="0" w:color="auto"/>
        <w:bottom w:val="none" w:sz="0" w:space="0" w:color="auto"/>
        <w:right w:val="none" w:sz="0" w:space="0" w:color="auto"/>
      </w:divBdr>
    </w:div>
    <w:div w:id="904098853">
      <w:bodyDiv w:val="1"/>
      <w:marLeft w:val="0"/>
      <w:marRight w:val="0"/>
      <w:marTop w:val="0"/>
      <w:marBottom w:val="0"/>
      <w:divBdr>
        <w:top w:val="none" w:sz="0" w:space="0" w:color="auto"/>
        <w:left w:val="none" w:sz="0" w:space="0" w:color="auto"/>
        <w:bottom w:val="none" w:sz="0" w:space="0" w:color="auto"/>
        <w:right w:val="none" w:sz="0" w:space="0" w:color="auto"/>
      </w:divBdr>
    </w:div>
    <w:div w:id="964848055">
      <w:bodyDiv w:val="1"/>
      <w:marLeft w:val="0"/>
      <w:marRight w:val="0"/>
      <w:marTop w:val="0"/>
      <w:marBottom w:val="0"/>
      <w:divBdr>
        <w:top w:val="none" w:sz="0" w:space="0" w:color="auto"/>
        <w:left w:val="none" w:sz="0" w:space="0" w:color="auto"/>
        <w:bottom w:val="none" w:sz="0" w:space="0" w:color="auto"/>
        <w:right w:val="none" w:sz="0" w:space="0" w:color="auto"/>
      </w:divBdr>
    </w:div>
    <w:div w:id="972949108">
      <w:bodyDiv w:val="1"/>
      <w:marLeft w:val="0"/>
      <w:marRight w:val="0"/>
      <w:marTop w:val="0"/>
      <w:marBottom w:val="0"/>
      <w:divBdr>
        <w:top w:val="none" w:sz="0" w:space="0" w:color="auto"/>
        <w:left w:val="none" w:sz="0" w:space="0" w:color="auto"/>
        <w:bottom w:val="none" w:sz="0" w:space="0" w:color="auto"/>
        <w:right w:val="none" w:sz="0" w:space="0" w:color="auto"/>
      </w:divBdr>
    </w:div>
    <w:div w:id="1064259390">
      <w:bodyDiv w:val="1"/>
      <w:marLeft w:val="0"/>
      <w:marRight w:val="0"/>
      <w:marTop w:val="0"/>
      <w:marBottom w:val="0"/>
      <w:divBdr>
        <w:top w:val="none" w:sz="0" w:space="0" w:color="auto"/>
        <w:left w:val="none" w:sz="0" w:space="0" w:color="auto"/>
        <w:bottom w:val="none" w:sz="0" w:space="0" w:color="auto"/>
        <w:right w:val="none" w:sz="0" w:space="0" w:color="auto"/>
      </w:divBdr>
    </w:div>
    <w:div w:id="1081294092">
      <w:bodyDiv w:val="1"/>
      <w:marLeft w:val="0"/>
      <w:marRight w:val="0"/>
      <w:marTop w:val="0"/>
      <w:marBottom w:val="0"/>
      <w:divBdr>
        <w:top w:val="none" w:sz="0" w:space="0" w:color="auto"/>
        <w:left w:val="none" w:sz="0" w:space="0" w:color="auto"/>
        <w:bottom w:val="none" w:sz="0" w:space="0" w:color="auto"/>
        <w:right w:val="none" w:sz="0" w:space="0" w:color="auto"/>
      </w:divBdr>
      <w:divsChild>
        <w:div w:id="1887642963">
          <w:marLeft w:val="0"/>
          <w:marRight w:val="240"/>
          <w:marTop w:val="0"/>
          <w:marBottom w:val="0"/>
          <w:divBdr>
            <w:top w:val="none" w:sz="0" w:space="0" w:color="auto"/>
            <w:left w:val="none" w:sz="0" w:space="0" w:color="auto"/>
            <w:bottom w:val="none" w:sz="0" w:space="0" w:color="auto"/>
            <w:right w:val="none" w:sz="0" w:space="0" w:color="auto"/>
          </w:divBdr>
        </w:div>
        <w:div w:id="1852406491">
          <w:marLeft w:val="0"/>
          <w:marRight w:val="0"/>
          <w:marTop w:val="0"/>
          <w:marBottom w:val="0"/>
          <w:divBdr>
            <w:top w:val="none" w:sz="0" w:space="0" w:color="auto"/>
            <w:left w:val="none" w:sz="0" w:space="0" w:color="auto"/>
            <w:bottom w:val="none" w:sz="0" w:space="0" w:color="auto"/>
            <w:right w:val="none" w:sz="0" w:space="0" w:color="auto"/>
          </w:divBdr>
        </w:div>
      </w:divsChild>
    </w:div>
    <w:div w:id="1088623779">
      <w:bodyDiv w:val="1"/>
      <w:marLeft w:val="0"/>
      <w:marRight w:val="0"/>
      <w:marTop w:val="0"/>
      <w:marBottom w:val="0"/>
      <w:divBdr>
        <w:top w:val="none" w:sz="0" w:space="0" w:color="auto"/>
        <w:left w:val="none" w:sz="0" w:space="0" w:color="auto"/>
        <w:bottom w:val="none" w:sz="0" w:space="0" w:color="auto"/>
        <w:right w:val="none" w:sz="0" w:space="0" w:color="auto"/>
      </w:divBdr>
    </w:div>
    <w:div w:id="1118524880">
      <w:bodyDiv w:val="1"/>
      <w:marLeft w:val="0"/>
      <w:marRight w:val="0"/>
      <w:marTop w:val="0"/>
      <w:marBottom w:val="0"/>
      <w:divBdr>
        <w:top w:val="none" w:sz="0" w:space="0" w:color="auto"/>
        <w:left w:val="none" w:sz="0" w:space="0" w:color="auto"/>
        <w:bottom w:val="none" w:sz="0" w:space="0" w:color="auto"/>
        <w:right w:val="none" w:sz="0" w:space="0" w:color="auto"/>
      </w:divBdr>
      <w:divsChild>
        <w:div w:id="2040423416">
          <w:marLeft w:val="0"/>
          <w:marRight w:val="240"/>
          <w:marTop w:val="0"/>
          <w:marBottom w:val="0"/>
          <w:divBdr>
            <w:top w:val="none" w:sz="0" w:space="0" w:color="auto"/>
            <w:left w:val="none" w:sz="0" w:space="0" w:color="auto"/>
            <w:bottom w:val="none" w:sz="0" w:space="0" w:color="auto"/>
            <w:right w:val="none" w:sz="0" w:space="0" w:color="auto"/>
          </w:divBdr>
        </w:div>
        <w:div w:id="1980643040">
          <w:marLeft w:val="0"/>
          <w:marRight w:val="0"/>
          <w:marTop w:val="0"/>
          <w:marBottom w:val="0"/>
          <w:divBdr>
            <w:top w:val="none" w:sz="0" w:space="0" w:color="auto"/>
            <w:left w:val="none" w:sz="0" w:space="0" w:color="auto"/>
            <w:bottom w:val="none" w:sz="0" w:space="0" w:color="auto"/>
            <w:right w:val="none" w:sz="0" w:space="0" w:color="auto"/>
          </w:divBdr>
          <w:divsChild>
            <w:div w:id="9944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0531">
      <w:bodyDiv w:val="1"/>
      <w:marLeft w:val="0"/>
      <w:marRight w:val="0"/>
      <w:marTop w:val="0"/>
      <w:marBottom w:val="0"/>
      <w:divBdr>
        <w:top w:val="none" w:sz="0" w:space="0" w:color="auto"/>
        <w:left w:val="none" w:sz="0" w:space="0" w:color="auto"/>
        <w:bottom w:val="none" w:sz="0" w:space="0" w:color="auto"/>
        <w:right w:val="none" w:sz="0" w:space="0" w:color="auto"/>
      </w:divBdr>
      <w:divsChild>
        <w:div w:id="1953510346">
          <w:marLeft w:val="-225"/>
          <w:marRight w:val="-225"/>
          <w:marTop w:val="0"/>
          <w:marBottom w:val="0"/>
          <w:divBdr>
            <w:top w:val="none" w:sz="0" w:space="0" w:color="auto"/>
            <w:left w:val="none" w:sz="0" w:space="0" w:color="auto"/>
            <w:bottom w:val="none" w:sz="0" w:space="0" w:color="auto"/>
            <w:right w:val="none" w:sz="0" w:space="0" w:color="auto"/>
          </w:divBdr>
          <w:divsChild>
            <w:div w:id="11105316">
              <w:marLeft w:val="0"/>
              <w:marRight w:val="240"/>
              <w:marTop w:val="0"/>
              <w:marBottom w:val="0"/>
              <w:divBdr>
                <w:top w:val="none" w:sz="0" w:space="0" w:color="auto"/>
                <w:left w:val="none" w:sz="0" w:space="0" w:color="auto"/>
                <w:bottom w:val="none" w:sz="0" w:space="0" w:color="auto"/>
                <w:right w:val="none" w:sz="0" w:space="0" w:color="auto"/>
              </w:divBdr>
            </w:div>
            <w:div w:id="948467880">
              <w:marLeft w:val="0"/>
              <w:marRight w:val="0"/>
              <w:marTop w:val="0"/>
              <w:marBottom w:val="0"/>
              <w:divBdr>
                <w:top w:val="none" w:sz="0" w:space="0" w:color="auto"/>
                <w:left w:val="none" w:sz="0" w:space="0" w:color="auto"/>
                <w:bottom w:val="none" w:sz="0" w:space="0" w:color="auto"/>
                <w:right w:val="none" w:sz="0" w:space="0" w:color="auto"/>
              </w:divBdr>
            </w:div>
          </w:divsChild>
        </w:div>
        <w:div w:id="1894190059">
          <w:marLeft w:val="-225"/>
          <w:marRight w:val="-225"/>
          <w:marTop w:val="0"/>
          <w:marBottom w:val="0"/>
          <w:divBdr>
            <w:top w:val="none" w:sz="0" w:space="0" w:color="auto"/>
            <w:left w:val="none" w:sz="0" w:space="0" w:color="auto"/>
            <w:bottom w:val="none" w:sz="0" w:space="0" w:color="auto"/>
            <w:right w:val="none" w:sz="0" w:space="0" w:color="auto"/>
          </w:divBdr>
          <w:divsChild>
            <w:div w:id="1956935635">
              <w:marLeft w:val="0"/>
              <w:marRight w:val="240"/>
              <w:marTop w:val="0"/>
              <w:marBottom w:val="0"/>
              <w:divBdr>
                <w:top w:val="none" w:sz="0" w:space="0" w:color="auto"/>
                <w:left w:val="none" w:sz="0" w:space="0" w:color="auto"/>
                <w:bottom w:val="none" w:sz="0" w:space="0" w:color="auto"/>
                <w:right w:val="none" w:sz="0" w:space="0" w:color="auto"/>
              </w:divBdr>
            </w:div>
            <w:div w:id="3570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92681">
      <w:bodyDiv w:val="1"/>
      <w:marLeft w:val="0"/>
      <w:marRight w:val="0"/>
      <w:marTop w:val="0"/>
      <w:marBottom w:val="0"/>
      <w:divBdr>
        <w:top w:val="none" w:sz="0" w:space="0" w:color="auto"/>
        <w:left w:val="none" w:sz="0" w:space="0" w:color="auto"/>
        <w:bottom w:val="none" w:sz="0" w:space="0" w:color="auto"/>
        <w:right w:val="none" w:sz="0" w:space="0" w:color="auto"/>
      </w:divBdr>
    </w:div>
    <w:div w:id="1266772344">
      <w:bodyDiv w:val="1"/>
      <w:marLeft w:val="0"/>
      <w:marRight w:val="0"/>
      <w:marTop w:val="0"/>
      <w:marBottom w:val="0"/>
      <w:divBdr>
        <w:top w:val="none" w:sz="0" w:space="0" w:color="auto"/>
        <w:left w:val="none" w:sz="0" w:space="0" w:color="auto"/>
        <w:bottom w:val="none" w:sz="0" w:space="0" w:color="auto"/>
        <w:right w:val="none" w:sz="0" w:space="0" w:color="auto"/>
      </w:divBdr>
    </w:div>
    <w:div w:id="1297638978">
      <w:bodyDiv w:val="1"/>
      <w:marLeft w:val="0"/>
      <w:marRight w:val="0"/>
      <w:marTop w:val="0"/>
      <w:marBottom w:val="0"/>
      <w:divBdr>
        <w:top w:val="none" w:sz="0" w:space="0" w:color="auto"/>
        <w:left w:val="none" w:sz="0" w:space="0" w:color="auto"/>
        <w:bottom w:val="none" w:sz="0" w:space="0" w:color="auto"/>
        <w:right w:val="none" w:sz="0" w:space="0" w:color="auto"/>
      </w:divBdr>
    </w:div>
    <w:div w:id="1369914566">
      <w:bodyDiv w:val="1"/>
      <w:marLeft w:val="0"/>
      <w:marRight w:val="0"/>
      <w:marTop w:val="0"/>
      <w:marBottom w:val="0"/>
      <w:divBdr>
        <w:top w:val="none" w:sz="0" w:space="0" w:color="auto"/>
        <w:left w:val="none" w:sz="0" w:space="0" w:color="auto"/>
        <w:bottom w:val="none" w:sz="0" w:space="0" w:color="auto"/>
        <w:right w:val="none" w:sz="0" w:space="0" w:color="auto"/>
      </w:divBdr>
    </w:div>
    <w:div w:id="1394088364">
      <w:bodyDiv w:val="1"/>
      <w:marLeft w:val="0"/>
      <w:marRight w:val="0"/>
      <w:marTop w:val="0"/>
      <w:marBottom w:val="0"/>
      <w:divBdr>
        <w:top w:val="none" w:sz="0" w:space="0" w:color="auto"/>
        <w:left w:val="none" w:sz="0" w:space="0" w:color="auto"/>
        <w:bottom w:val="none" w:sz="0" w:space="0" w:color="auto"/>
        <w:right w:val="none" w:sz="0" w:space="0" w:color="auto"/>
      </w:divBdr>
    </w:div>
    <w:div w:id="1403405289">
      <w:bodyDiv w:val="1"/>
      <w:marLeft w:val="0"/>
      <w:marRight w:val="0"/>
      <w:marTop w:val="0"/>
      <w:marBottom w:val="0"/>
      <w:divBdr>
        <w:top w:val="none" w:sz="0" w:space="0" w:color="auto"/>
        <w:left w:val="none" w:sz="0" w:space="0" w:color="auto"/>
        <w:bottom w:val="none" w:sz="0" w:space="0" w:color="auto"/>
        <w:right w:val="none" w:sz="0" w:space="0" w:color="auto"/>
      </w:divBdr>
    </w:div>
    <w:div w:id="1428579133">
      <w:bodyDiv w:val="1"/>
      <w:marLeft w:val="0"/>
      <w:marRight w:val="0"/>
      <w:marTop w:val="0"/>
      <w:marBottom w:val="0"/>
      <w:divBdr>
        <w:top w:val="none" w:sz="0" w:space="0" w:color="auto"/>
        <w:left w:val="none" w:sz="0" w:space="0" w:color="auto"/>
        <w:bottom w:val="none" w:sz="0" w:space="0" w:color="auto"/>
        <w:right w:val="none" w:sz="0" w:space="0" w:color="auto"/>
      </w:divBdr>
    </w:div>
    <w:div w:id="1474368640">
      <w:bodyDiv w:val="1"/>
      <w:marLeft w:val="0"/>
      <w:marRight w:val="0"/>
      <w:marTop w:val="0"/>
      <w:marBottom w:val="0"/>
      <w:divBdr>
        <w:top w:val="none" w:sz="0" w:space="0" w:color="auto"/>
        <w:left w:val="none" w:sz="0" w:space="0" w:color="auto"/>
        <w:bottom w:val="none" w:sz="0" w:space="0" w:color="auto"/>
        <w:right w:val="none" w:sz="0" w:space="0" w:color="auto"/>
      </w:divBdr>
      <w:divsChild>
        <w:div w:id="91557621">
          <w:marLeft w:val="0"/>
          <w:marRight w:val="240"/>
          <w:marTop w:val="0"/>
          <w:marBottom w:val="0"/>
          <w:divBdr>
            <w:top w:val="none" w:sz="0" w:space="0" w:color="auto"/>
            <w:left w:val="none" w:sz="0" w:space="0" w:color="auto"/>
            <w:bottom w:val="none" w:sz="0" w:space="0" w:color="auto"/>
            <w:right w:val="none" w:sz="0" w:space="0" w:color="auto"/>
          </w:divBdr>
        </w:div>
        <w:div w:id="1278870634">
          <w:marLeft w:val="0"/>
          <w:marRight w:val="0"/>
          <w:marTop w:val="0"/>
          <w:marBottom w:val="0"/>
          <w:divBdr>
            <w:top w:val="none" w:sz="0" w:space="0" w:color="auto"/>
            <w:left w:val="none" w:sz="0" w:space="0" w:color="auto"/>
            <w:bottom w:val="none" w:sz="0" w:space="0" w:color="auto"/>
            <w:right w:val="none" w:sz="0" w:space="0" w:color="auto"/>
          </w:divBdr>
        </w:div>
      </w:divsChild>
    </w:div>
    <w:div w:id="1575703163">
      <w:bodyDiv w:val="1"/>
      <w:marLeft w:val="0"/>
      <w:marRight w:val="0"/>
      <w:marTop w:val="0"/>
      <w:marBottom w:val="0"/>
      <w:divBdr>
        <w:top w:val="none" w:sz="0" w:space="0" w:color="auto"/>
        <w:left w:val="none" w:sz="0" w:space="0" w:color="auto"/>
        <w:bottom w:val="none" w:sz="0" w:space="0" w:color="auto"/>
        <w:right w:val="none" w:sz="0" w:space="0" w:color="auto"/>
      </w:divBdr>
    </w:div>
    <w:div w:id="1577090734">
      <w:bodyDiv w:val="1"/>
      <w:marLeft w:val="0"/>
      <w:marRight w:val="0"/>
      <w:marTop w:val="0"/>
      <w:marBottom w:val="0"/>
      <w:divBdr>
        <w:top w:val="none" w:sz="0" w:space="0" w:color="auto"/>
        <w:left w:val="none" w:sz="0" w:space="0" w:color="auto"/>
        <w:bottom w:val="none" w:sz="0" w:space="0" w:color="auto"/>
        <w:right w:val="none" w:sz="0" w:space="0" w:color="auto"/>
      </w:divBdr>
    </w:div>
    <w:div w:id="1677031475">
      <w:bodyDiv w:val="1"/>
      <w:marLeft w:val="0"/>
      <w:marRight w:val="0"/>
      <w:marTop w:val="0"/>
      <w:marBottom w:val="0"/>
      <w:divBdr>
        <w:top w:val="none" w:sz="0" w:space="0" w:color="auto"/>
        <w:left w:val="none" w:sz="0" w:space="0" w:color="auto"/>
        <w:bottom w:val="none" w:sz="0" w:space="0" w:color="auto"/>
        <w:right w:val="none" w:sz="0" w:space="0" w:color="auto"/>
      </w:divBdr>
    </w:div>
    <w:div w:id="1698501907">
      <w:bodyDiv w:val="1"/>
      <w:marLeft w:val="0"/>
      <w:marRight w:val="0"/>
      <w:marTop w:val="0"/>
      <w:marBottom w:val="0"/>
      <w:divBdr>
        <w:top w:val="none" w:sz="0" w:space="0" w:color="auto"/>
        <w:left w:val="none" w:sz="0" w:space="0" w:color="auto"/>
        <w:bottom w:val="none" w:sz="0" w:space="0" w:color="auto"/>
        <w:right w:val="none" w:sz="0" w:space="0" w:color="auto"/>
      </w:divBdr>
    </w:div>
    <w:div w:id="1717271379">
      <w:bodyDiv w:val="1"/>
      <w:marLeft w:val="0"/>
      <w:marRight w:val="0"/>
      <w:marTop w:val="0"/>
      <w:marBottom w:val="0"/>
      <w:divBdr>
        <w:top w:val="none" w:sz="0" w:space="0" w:color="auto"/>
        <w:left w:val="none" w:sz="0" w:space="0" w:color="auto"/>
        <w:bottom w:val="none" w:sz="0" w:space="0" w:color="auto"/>
        <w:right w:val="none" w:sz="0" w:space="0" w:color="auto"/>
      </w:divBdr>
    </w:div>
    <w:div w:id="1758211109">
      <w:bodyDiv w:val="1"/>
      <w:marLeft w:val="0"/>
      <w:marRight w:val="0"/>
      <w:marTop w:val="0"/>
      <w:marBottom w:val="0"/>
      <w:divBdr>
        <w:top w:val="none" w:sz="0" w:space="0" w:color="auto"/>
        <w:left w:val="none" w:sz="0" w:space="0" w:color="auto"/>
        <w:bottom w:val="none" w:sz="0" w:space="0" w:color="auto"/>
        <w:right w:val="none" w:sz="0" w:space="0" w:color="auto"/>
      </w:divBdr>
    </w:div>
    <w:div w:id="1883398726">
      <w:bodyDiv w:val="1"/>
      <w:marLeft w:val="0"/>
      <w:marRight w:val="0"/>
      <w:marTop w:val="0"/>
      <w:marBottom w:val="0"/>
      <w:divBdr>
        <w:top w:val="none" w:sz="0" w:space="0" w:color="auto"/>
        <w:left w:val="none" w:sz="0" w:space="0" w:color="auto"/>
        <w:bottom w:val="none" w:sz="0" w:space="0" w:color="auto"/>
        <w:right w:val="none" w:sz="0" w:space="0" w:color="auto"/>
      </w:divBdr>
    </w:div>
    <w:div w:id="1893880465">
      <w:bodyDiv w:val="1"/>
      <w:marLeft w:val="0"/>
      <w:marRight w:val="0"/>
      <w:marTop w:val="0"/>
      <w:marBottom w:val="0"/>
      <w:divBdr>
        <w:top w:val="none" w:sz="0" w:space="0" w:color="auto"/>
        <w:left w:val="none" w:sz="0" w:space="0" w:color="auto"/>
        <w:bottom w:val="none" w:sz="0" w:space="0" w:color="auto"/>
        <w:right w:val="none" w:sz="0" w:space="0" w:color="auto"/>
      </w:divBdr>
    </w:div>
    <w:div w:id="1928886231">
      <w:bodyDiv w:val="1"/>
      <w:marLeft w:val="0"/>
      <w:marRight w:val="0"/>
      <w:marTop w:val="0"/>
      <w:marBottom w:val="0"/>
      <w:divBdr>
        <w:top w:val="none" w:sz="0" w:space="0" w:color="auto"/>
        <w:left w:val="none" w:sz="0" w:space="0" w:color="auto"/>
        <w:bottom w:val="none" w:sz="0" w:space="0" w:color="auto"/>
        <w:right w:val="none" w:sz="0" w:space="0" w:color="auto"/>
      </w:divBdr>
    </w:div>
    <w:div w:id="1929191760">
      <w:bodyDiv w:val="1"/>
      <w:marLeft w:val="0"/>
      <w:marRight w:val="0"/>
      <w:marTop w:val="0"/>
      <w:marBottom w:val="0"/>
      <w:divBdr>
        <w:top w:val="none" w:sz="0" w:space="0" w:color="auto"/>
        <w:left w:val="none" w:sz="0" w:space="0" w:color="auto"/>
        <w:bottom w:val="none" w:sz="0" w:space="0" w:color="auto"/>
        <w:right w:val="none" w:sz="0" w:space="0" w:color="auto"/>
      </w:divBdr>
    </w:div>
    <w:div w:id="1936285080">
      <w:bodyDiv w:val="1"/>
      <w:marLeft w:val="0"/>
      <w:marRight w:val="0"/>
      <w:marTop w:val="0"/>
      <w:marBottom w:val="0"/>
      <w:divBdr>
        <w:top w:val="none" w:sz="0" w:space="0" w:color="auto"/>
        <w:left w:val="none" w:sz="0" w:space="0" w:color="auto"/>
        <w:bottom w:val="none" w:sz="0" w:space="0" w:color="auto"/>
        <w:right w:val="none" w:sz="0" w:space="0" w:color="auto"/>
      </w:divBdr>
    </w:div>
    <w:div w:id="1975718346">
      <w:bodyDiv w:val="1"/>
      <w:marLeft w:val="0"/>
      <w:marRight w:val="0"/>
      <w:marTop w:val="0"/>
      <w:marBottom w:val="0"/>
      <w:divBdr>
        <w:top w:val="none" w:sz="0" w:space="0" w:color="auto"/>
        <w:left w:val="none" w:sz="0" w:space="0" w:color="auto"/>
        <w:bottom w:val="none" w:sz="0" w:space="0" w:color="auto"/>
        <w:right w:val="none" w:sz="0" w:space="0" w:color="auto"/>
      </w:divBdr>
    </w:div>
    <w:div w:id="2028097946">
      <w:bodyDiv w:val="1"/>
      <w:marLeft w:val="0"/>
      <w:marRight w:val="0"/>
      <w:marTop w:val="0"/>
      <w:marBottom w:val="0"/>
      <w:divBdr>
        <w:top w:val="none" w:sz="0" w:space="0" w:color="auto"/>
        <w:left w:val="none" w:sz="0" w:space="0" w:color="auto"/>
        <w:bottom w:val="none" w:sz="0" w:space="0" w:color="auto"/>
        <w:right w:val="none" w:sz="0" w:space="0" w:color="auto"/>
      </w:divBdr>
    </w:div>
    <w:div w:id="2050494559">
      <w:bodyDiv w:val="1"/>
      <w:marLeft w:val="0"/>
      <w:marRight w:val="0"/>
      <w:marTop w:val="0"/>
      <w:marBottom w:val="0"/>
      <w:divBdr>
        <w:top w:val="none" w:sz="0" w:space="0" w:color="auto"/>
        <w:left w:val="none" w:sz="0" w:space="0" w:color="auto"/>
        <w:bottom w:val="none" w:sz="0" w:space="0" w:color="auto"/>
        <w:right w:val="none" w:sz="0" w:space="0" w:color="auto"/>
      </w:divBdr>
    </w:div>
    <w:div w:id="205214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50CB5-6685-47C5-AA97-7E34C4020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27</Pages>
  <Words>2726</Words>
  <Characters>15543</Characters>
  <Application>Microsoft Office Word</Application>
  <DocSecurity>0</DocSecurity>
  <Lines>129</Lines>
  <Paragraphs>36</Paragraphs>
  <ScaleCrop>false</ScaleCrop>
  <Company/>
  <LinksUpToDate>false</LinksUpToDate>
  <CharactersWithSpaces>18233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birdywalk</dc:creator>
  <cp:keywords/>
  <dc:description/>
  <cp:lastModifiedBy>鶴耀 許</cp:lastModifiedBy>
  <cp:revision>3</cp:revision>
  <cp:lastPrinted>2017-02-11T15:42:00Z</cp:lastPrinted>
  <dcterms:created xsi:type="dcterms:W3CDTF">2021-02-02T08:13:00Z</dcterms:created>
  <dcterms:modified xsi:type="dcterms:W3CDTF">2021-02-19T09:54:00Z</dcterms:modified>
</cp:coreProperties>
</file>